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34EBCEBC"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C70877">
        <w:rPr>
          <w:rFonts w:ascii="仿宋" w:eastAsia="仿宋" w:hAnsi="仿宋" w:cs="仿宋" w:hint="eastAsia"/>
          <w:b/>
          <w:bCs/>
          <w:sz w:val="32"/>
          <w:szCs w:val="32"/>
        </w:rPr>
        <w:t>民用建筑结构耐久性评估与修复技术规范</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63719AE8"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C70877">
        <w:rPr>
          <w:rFonts w:ascii="仿宋" w:eastAsia="仿宋" w:hAnsi="仿宋" w:cs="仿宋" w:hint="eastAsia"/>
          <w:szCs w:val="21"/>
        </w:rPr>
        <w:t>民用建筑结构耐久性评估与修复技术规范</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7D2D118B" w:rsidR="001643CD" w:rsidRDefault="001254BB">
      <w:pPr>
        <w:pStyle w:val="affc"/>
        <w:widowControl/>
        <w:spacing w:beforeAutospacing="0" w:afterAutospacing="0"/>
        <w:ind w:firstLineChars="200" w:firstLine="420"/>
        <w:jc w:val="both"/>
        <w:rPr>
          <w:rFonts w:ascii="仿宋" w:eastAsia="仿宋" w:hAnsi="仿宋" w:cs="仿宋" w:hint="eastAsia"/>
          <w:sz w:val="21"/>
          <w:szCs w:val="21"/>
        </w:rPr>
      </w:pPr>
      <w:r w:rsidRPr="001254BB">
        <w:rPr>
          <w:rFonts w:ascii="仿宋" w:eastAsia="仿宋" w:hAnsi="仿宋" w:cs="仿宋" w:hint="eastAsia"/>
          <w:sz w:val="21"/>
          <w:szCs w:val="21"/>
        </w:rPr>
        <w:t>本标准编制的核心目的在于，针对当前民用建筑结构耐久性评估方法不统一、现场检测不规范、病害判定标准不一致、修复材料与工艺选用混乱、质量验收无统一准则、剩余使用年限预测缺乏依据、长效监测维护缺失等突出问题，建立一套科学严谨、安全可靠、可落地执行的民用建筑结构耐久性评估与修复技术体系。通过明确基本规定、调查与检测、耐久性评估、修复方案设计、修复施工、质量检验与验收、监测与维护、档案管理全流程技术要求，为住宅、办公、商业、文教等民用建筑结构耐久性诊断、病害治理、修复加固、长效防护提供统一技术指引，解决评估无依据、检测无规范、修复无标准、验收无准则、管护无流程的行业痛点，全面提升民用建筑结构耐久性治理规范化、科学化、长效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23DBD639" w:rsidR="001643CD" w:rsidRDefault="001254BB">
      <w:pPr>
        <w:pStyle w:val="affc"/>
        <w:widowControl/>
        <w:spacing w:beforeAutospacing="0" w:afterAutospacing="0"/>
        <w:ind w:firstLineChars="200" w:firstLine="420"/>
        <w:jc w:val="both"/>
        <w:rPr>
          <w:rFonts w:ascii="仿宋" w:eastAsia="仿宋" w:hAnsi="仿宋" w:cs="仿宋" w:hint="eastAsia"/>
          <w:sz w:val="21"/>
          <w:szCs w:val="21"/>
        </w:rPr>
      </w:pPr>
      <w:r w:rsidRPr="001254BB">
        <w:rPr>
          <w:rFonts w:ascii="仿宋" w:eastAsia="仿宋" w:hAnsi="仿宋" w:cs="仿宋" w:hint="eastAsia"/>
          <w:sz w:val="21"/>
          <w:szCs w:val="21"/>
        </w:rPr>
        <w:t>本标准的制定与实施具有重要的行业与社会意义。在行业层面，填补了国内民用建筑结构耐久性评估与修复领域的团体标准空白，统一结构耐久性诊断与修复技术口径，实现从调查检测、评估定级、方案设计到修复验收、监测维护全流程标准衔接。在技术层面，规范混凝土、钢结构、砌体、木结构的耐久性评估指标、修复工艺与质量控制要求，提升结构病害诊断精准度与修复工程可靠性。在民生与产业层面，有效保障民用建筑使用安全，延长结构使用寿命，降低老旧建筑安全隐患与重复改造投入，助力城镇老旧小区改造与绿色低碳城市建设，推动建筑业高质量可持续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0154B89F" w:rsidR="001643CD" w:rsidRDefault="001254BB">
      <w:pPr>
        <w:pStyle w:val="affc"/>
        <w:widowControl/>
        <w:spacing w:beforeAutospacing="0" w:afterAutospacing="0"/>
        <w:ind w:firstLineChars="200" w:firstLine="420"/>
        <w:jc w:val="both"/>
        <w:rPr>
          <w:rFonts w:ascii="仿宋" w:eastAsia="仿宋" w:hAnsi="仿宋" w:cs="仿宋" w:hint="eastAsia"/>
          <w:sz w:val="21"/>
          <w:szCs w:val="21"/>
        </w:rPr>
      </w:pPr>
      <w:r w:rsidRPr="001254BB">
        <w:rPr>
          <w:rFonts w:ascii="仿宋" w:eastAsia="仿宋" w:hAnsi="仿宋" w:cs="仿宋" w:hint="eastAsia"/>
          <w:sz w:val="21"/>
          <w:szCs w:val="21"/>
        </w:rPr>
        <w:t>随着我国城镇化进程进入存量更新阶段，大量早期建设的民用建筑逐步进入中老年使用期，混凝土碳化、钢筋锈蚀、钢结构腐蚀、砌体风化、木结构腐朽虫蛀等耐久性病害日益突出，结构安全风险持续增加。同时，城镇老旧小区改造规模不断扩大，结构耐久性评估与修复需求急剧增长，但目前行业内缺乏针对性的民用建筑结构耐久性评估与修复专项技术标准，不同机构在检测方法、评估等级、修复工艺、材料选用、验收标准上差异较大，普遍存在评估不准确、修复不对症、质量无保障、管护不长效等问题。传统经验式、碎片化的病害治理模式已无法适配建筑安全、长效使用、绿色低碳的发展需求，因此，亟需制定本标准，统一技术要求、规范评估流程、强化修复质量、明确管护标准，保障民用建筑结构安全耐久、规范有序治理</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lastRenderedPageBreak/>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7FC74BE"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1254BB" w:rsidRPr="001254BB">
        <w:rPr>
          <w:rFonts w:ascii="仿宋" w:eastAsia="仿宋" w:hAnsi="仿宋" w:cs="仿宋" w:hint="eastAsia"/>
          <w:szCs w:val="21"/>
        </w:rPr>
        <w:t>浙江荣阳工程监理有限公司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18E48E3E" w:rsidR="001643CD" w:rsidRDefault="001254BB">
            <w:pPr>
              <w:pStyle w:val="affb"/>
              <w:ind w:firstLineChars="0" w:firstLine="0"/>
              <w:rPr>
                <w:rFonts w:ascii="仿宋" w:eastAsia="仿宋" w:hAnsi="仿宋" w:cs="仿宋" w:hint="eastAsia"/>
                <w:szCs w:val="21"/>
                <w:highlight w:val="yellow"/>
              </w:rPr>
            </w:pPr>
            <w:r w:rsidRPr="001254BB">
              <w:rPr>
                <w:rFonts w:ascii="仿宋" w:eastAsia="仿宋" w:hAnsi="仿宋" w:cs="仿宋" w:hint="eastAsia"/>
                <w:szCs w:val="21"/>
              </w:rPr>
              <w:t>浙江荣阳工程监理有限公司</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36BF4360" w:rsidR="001643CD" w:rsidRDefault="001254BB">
      <w:pPr>
        <w:pStyle w:val="affb"/>
        <w:rPr>
          <w:rFonts w:ascii="仿宋" w:eastAsia="仿宋" w:hAnsi="仿宋" w:cs="仿宋" w:hint="eastAsia"/>
          <w:szCs w:val="21"/>
        </w:rPr>
      </w:pPr>
      <w:r w:rsidRPr="001254BB">
        <w:rPr>
          <w:rFonts w:ascii="仿宋" w:eastAsia="仿宋" w:hAnsi="仿宋" w:cs="仿宋" w:hint="eastAsia"/>
          <w:szCs w:val="21"/>
        </w:rPr>
        <w:t>系统梳理国内外民用建筑结构耐久性评估、结构检测、病害修复、加固改造、质量验收相关的国家标准、行业标准及团体标准，深入调研住宅、办公、商业等民用建筑中混凝土结构、钢结构、砌体结构、木结构耐久性病害类型、检测方法、评估模型、修复工艺与运维管理现状。通过实地考察典型结构修复项目、开展行业问卷调研、组织专家研讨，重点分析当前结构耐久性评估方法不统一、检测数据不规范、修复工艺不匹配、验收标准不明确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5A2DA1AB" w:rsidR="001643CD" w:rsidRDefault="001254BB">
      <w:pPr>
        <w:pStyle w:val="affb"/>
        <w:rPr>
          <w:rFonts w:ascii="仿宋" w:eastAsia="仿宋" w:hAnsi="仿宋" w:cs="仿宋" w:hint="eastAsia"/>
          <w:szCs w:val="21"/>
        </w:rPr>
      </w:pPr>
      <w:r w:rsidRPr="001254BB">
        <w:rPr>
          <w:rFonts w:ascii="仿宋" w:eastAsia="仿宋" w:hAnsi="仿宋" w:cs="仿宋" w:hint="eastAsia"/>
          <w:szCs w:val="21"/>
        </w:rPr>
        <w:t>基于调研结论，明确《民用建筑结构耐久性评估与修复技术规范》的编制范围、核心技术内容及预期目标，重点规定基本规定、调查与检测、耐久性评估、修复方案设计、修复施工、质量检验与验收、监测与维护、档案管理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0C79113E" w:rsidR="001643CD" w:rsidRDefault="0062255C">
      <w:pPr>
        <w:pStyle w:val="affb"/>
        <w:rPr>
          <w:rFonts w:ascii="仿宋" w:eastAsia="仿宋" w:hAnsi="仿宋" w:cs="仿宋" w:hint="eastAsia"/>
          <w:szCs w:val="21"/>
        </w:rPr>
      </w:pPr>
      <w:r w:rsidRPr="0062255C">
        <w:rPr>
          <w:rFonts w:ascii="仿宋" w:eastAsia="仿宋" w:hAnsi="仿宋" w:cs="仿宋"/>
          <w:szCs w:val="21"/>
        </w:rPr>
        <w:t>组建由结构工程、建筑检测、耐久性评估、加固修复、监理、科研院所专家构成的标准起草工作组，充分吸收调研成果与工程实践经验，按照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7DB97D13" w:rsidR="001643CD" w:rsidRDefault="0062255C">
      <w:pPr>
        <w:pStyle w:val="affb"/>
        <w:rPr>
          <w:rFonts w:ascii="仿宋" w:eastAsia="仿宋" w:hAnsi="仿宋" w:cs="仿宋" w:hint="eastAsia"/>
          <w:szCs w:val="21"/>
        </w:rPr>
      </w:pPr>
      <w:r w:rsidRPr="0062255C">
        <w:rPr>
          <w:rFonts w:ascii="仿宋" w:eastAsia="仿宋" w:hAnsi="仿宋" w:cs="仿宋"/>
          <w:szCs w:val="21"/>
        </w:rPr>
        <w:t>通过行业协会官网、标准化平台及定向发送等方式，向建筑设计单位、检测机构、加固施工企业、监理单位、科研院校、物业管理单位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lastRenderedPageBreak/>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254DB850" w:rsidR="001643CD" w:rsidRDefault="0062255C">
      <w:pPr>
        <w:pStyle w:val="affb"/>
        <w:rPr>
          <w:rFonts w:ascii="仿宋" w:eastAsia="仿宋" w:hAnsi="仿宋" w:cs="仿宋" w:hint="eastAsia"/>
          <w:szCs w:val="21"/>
        </w:rPr>
      </w:pPr>
      <w:r w:rsidRPr="0062255C">
        <w:rPr>
          <w:rFonts w:ascii="仿宋" w:eastAsia="仿宋" w:hAnsi="仿宋" w:cs="仿宋"/>
          <w:szCs w:val="21"/>
        </w:rPr>
        <w:t>本标准所确定的结构调查检测、耐久性评估、病害分级、修复工艺、材料选用、质量验收、监测维护等技术内容，均结合多个民用建筑混凝土、钢结构、砌体、木结构耐久性评估与修复项目开展实践验证。通过不同病害类型、不同结构形式、不同使用环境建筑的实际应用，验证了标准各项技术要求的合理性、精准性与可操作性，评估结果准确性、修复工程质量、长效防护效果均能满足民用建筑结构安全耐久与使用保障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5DA41A90" w:rsidR="001643CD" w:rsidRDefault="0062255C">
      <w:pPr>
        <w:pStyle w:val="affb"/>
        <w:rPr>
          <w:rFonts w:ascii="仿宋" w:eastAsia="仿宋" w:hAnsi="仿宋" w:cs="仿宋" w:hint="eastAsia"/>
          <w:szCs w:val="21"/>
        </w:rPr>
      </w:pPr>
      <w:r w:rsidRPr="0062255C">
        <w:rPr>
          <w:rFonts w:ascii="仿宋" w:eastAsia="仿宋" w:hAnsi="仿宋" w:cs="仿宋" w:hint="eastAsia"/>
          <w:szCs w:val="21"/>
        </w:rPr>
        <w:t>本标准系统整合了国内外民用建筑结构耐久性检测、评估模型、病害修复、长效防护的最新成果，结合我国民用建筑使用特点与耐久性治理实际需求，构建了完整的民用建筑结构耐久性评估与修复全流程技术体系。标准内容覆盖基本规定、调查检测、评估定级、修复设计、施工管控、质量验收、监测维护、档案管理全链条关键环节，明确了各项技术要求与操作规范，解决了当前民用建筑结构耐久性评估与修复无统一专项规范、流程不统一、技术管控薄弱的问题，填补了国内民用建筑结构耐久性评估与修复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50F2DCAD" w:rsidR="001643CD" w:rsidRDefault="0062255C">
      <w:pPr>
        <w:pStyle w:val="affb"/>
        <w:rPr>
          <w:rFonts w:ascii="仿宋" w:eastAsia="仿宋" w:hAnsi="仿宋" w:cs="仿宋" w:hint="eastAsia"/>
          <w:szCs w:val="21"/>
        </w:rPr>
      </w:pPr>
      <w:r w:rsidRPr="0062255C">
        <w:rPr>
          <w:rFonts w:ascii="仿宋" w:eastAsia="仿宋" w:hAnsi="仿宋" w:cs="仿宋" w:hint="eastAsia"/>
          <w:szCs w:val="21"/>
        </w:rPr>
        <w:t>本标准构建的技术体系符合民用建筑结构安全耐久、对症修复、长效节约的核心要求，技术内容贴合工程实际，具备良好的可操作性与推广性。通过统一检测评估方法，精准判定病害等级与剩余寿命，避免过度修复或漏修；通过规范修复材料与工艺，提升修复质量，降低二次返修成本；通过建立长效监测维护机制，延长结构使用寿命，减少拆除重建与重复改造投入。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10EF28A2" w:rsidR="001643CD" w:rsidRDefault="0062255C">
      <w:pPr>
        <w:pStyle w:val="affb"/>
        <w:rPr>
          <w:rFonts w:ascii="仿宋" w:eastAsia="仿宋" w:hAnsi="仿宋" w:cs="仿宋" w:hint="eastAsia"/>
          <w:szCs w:val="21"/>
        </w:rPr>
      </w:pPr>
      <w:r w:rsidRPr="0062255C">
        <w:rPr>
          <w:rFonts w:ascii="仿宋" w:eastAsia="仿宋" w:hAnsi="仿宋" w:cs="仿宋" w:hint="eastAsia"/>
          <w:szCs w:val="21"/>
        </w:rPr>
        <w:t>本标准实施后，可精准诊断建筑结构病害，降低无效修复与过度改造投入，节约工程费用；通过科学修复与长效维护，显著延长建筑结构使用寿命，减少拆除重建带来的巨额投资；降低结构安全事故与隐患整改成本，提升建筑资产保值能力，为建设单位、产权单位、物业单位带来显著经济效益</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69CBD177" w:rsidR="001643CD" w:rsidRDefault="0062255C">
      <w:pPr>
        <w:pStyle w:val="affb"/>
        <w:rPr>
          <w:rFonts w:ascii="仿宋" w:eastAsia="仿宋" w:hAnsi="仿宋" w:cs="仿宋" w:hint="eastAsia"/>
          <w:szCs w:val="21"/>
        </w:rPr>
      </w:pPr>
      <w:r w:rsidRPr="0062255C">
        <w:rPr>
          <w:rFonts w:ascii="仿宋" w:eastAsia="仿宋" w:hAnsi="仿宋" w:cs="仿宋" w:hint="eastAsia"/>
          <w:szCs w:val="21"/>
        </w:rPr>
        <w:t>社会效益方面，本标准可有效提升民用建筑结构安全性与耐久性，保障居住与使用安全，降低老旧建筑坍塌、渗漏、破损等民生隐患，提升居民居住品质，助力城镇老旧小区改造与宜居城市建设。生态效益方面，通过延长建筑使用寿命、减少拆除与新建量，降低建材生产、施工建造带来的资源消耗与碳排放，减少建筑垃圾产生，推动建筑业绿色低碳转型，契合生态环保与可持续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4287E616"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1. 范围</w:t>
      </w:r>
    </w:p>
    <w:p w14:paraId="7292B5DA"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明确本标准适用于住宅、办公、商业、文教等民用建筑中的混凝土结构、钢结构、砌体结构、木结构的耐久性评估、病害修复、加固提升与长效防护。</w:t>
      </w:r>
    </w:p>
    <w:p w14:paraId="01576090"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2. 规范性引用文件</w:t>
      </w:r>
    </w:p>
    <w:p w14:paraId="10202B3D"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本文件无规范性引用文件。</w:t>
      </w:r>
    </w:p>
    <w:p w14:paraId="3D277C1B"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3. 术语和定义</w:t>
      </w:r>
    </w:p>
    <w:p w14:paraId="2ED0FEF3"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对结构耐久性、碳化深度、钢筋锈蚀、耐久性评估、预防性修复、局部修复等核心术语作出明确定义，统一行业技术认知。</w:t>
      </w:r>
    </w:p>
    <w:p w14:paraId="22D17810"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4. 基本规定</w:t>
      </w:r>
    </w:p>
    <w:p w14:paraId="58F7B1BD"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明确一般规定、评估与修复原则、评估与修复程序、安全与环保要求。</w:t>
      </w:r>
    </w:p>
    <w:p w14:paraId="316A74C8"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lastRenderedPageBreak/>
        <w:t>5. 调查与检测</w:t>
      </w:r>
    </w:p>
    <w:p w14:paraId="5C0EDD51"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规定资料调查、使用环境调查、结构现状检测、检测报告编制要求。</w:t>
      </w:r>
    </w:p>
    <w:p w14:paraId="414D6343"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6. 耐久性评估</w:t>
      </w:r>
    </w:p>
    <w:p w14:paraId="50E5DE53" w14:textId="6EACA555"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明确一般规定、混凝土/钢结构/砌体/木结构耐久性评估、耐久性综合评定与剩余年限预测。</w:t>
      </w:r>
    </w:p>
    <w:p w14:paraId="1D8EFFF4"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7. 修复方案设计</w:t>
      </w:r>
    </w:p>
    <w:p w14:paraId="11FDF967"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规定一般规定、修复策略选择、修复材料选择、修复方案编制要求。</w:t>
      </w:r>
    </w:p>
    <w:p w14:paraId="57559C03"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8. 修复施工</w:t>
      </w:r>
    </w:p>
    <w:p w14:paraId="0A4F16C1" w14:textId="2438A468"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明确一般规定、混凝土/钢结构/砌体/木结构修复施工工艺。</w:t>
      </w:r>
    </w:p>
    <w:p w14:paraId="1728A0AA"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9. 质量检验与验收</w:t>
      </w:r>
    </w:p>
    <w:p w14:paraId="0CA8563A"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规定材料检验、施工过程检验、修复效果检验、竣工验收要求。</w:t>
      </w:r>
    </w:p>
    <w:p w14:paraId="3100B8F3"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10. 监测与维护</w:t>
      </w:r>
    </w:p>
    <w:p w14:paraId="03C41FDE"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明确一般规定、长期监测、定期维护要求。</w:t>
      </w:r>
    </w:p>
    <w:p w14:paraId="1607361B" w14:textId="77777777" w:rsidR="0062255C" w:rsidRPr="0062255C" w:rsidRDefault="0062255C" w:rsidP="0062255C">
      <w:pPr>
        <w:pStyle w:val="affffffff"/>
        <w:adjustRightInd w:val="0"/>
        <w:snapToGrid w:val="0"/>
        <w:ind w:firstLine="420"/>
        <w:rPr>
          <w:rFonts w:ascii="仿宋" w:eastAsia="仿宋" w:hAnsi="仿宋" w:cs="仿宋" w:hint="eastAsia"/>
          <w:szCs w:val="21"/>
        </w:rPr>
      </w:pPr>
      <w:r w:rsidRPr="0062255C">
        <w:rPr>
          <w:rFonts w:ascii="仿宋" w:eastAsia="仿宋" w:hAnsi="仿宋" w:cs="仿宋" w:hint="eastAsia"/>
          <w:szCs w:val="21"/>
        </w:rPr>
        <w:t>11. 档案管理</w:t>
      </w:r>
    </w:p>
    <w:p w14:paraId="6397AAC7" w14:textId="2DB374F7" w:rsidR="001643CD" w:rsidRDefault="0062255C" w:rsidP="0062255C">
      <w:pPr>
        <w:pStyle w:val="affffffff"/>
        <w:adjustRightInd w:val="0"/>
        <w:snapToGrid w:val="0"/>
        <w:ind w:firstLine="420"/>
        <w:rPr>
          <w:rFonts w:ascii="仿宋" w:eastAsia="仿宋" w:hAnsi="仿宋" w:cs="仿宋" w:hint="eastAsia"/>
          <w:b/>
          <w:bCs/>
          <w:szCs w:val="21"/>
        </w:rPr>
      </w:pPr>
      <w:r w:rsidRPr="0062255C">
        <w:rPr>
          <w:rFonts w:ascii="仿宋" w:eastAsia="仿宋" w:hAnsi="仿宋" w:cs="仿宋" w:hint="eastAsia"/>
          <w:szCs w:val="21"/>
        </w:rPr>
        <w:t>规定档案内容、档案管理要求</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CE90" w14:textId="77777777" w:rsidR="002554BC" w:rsidRDefault="002554BC">
      <w:r>
        <w:separator/>
      </w:r>
    </w:p>
  </w:endnote>
  <w:endnote w:type="continuationSeparator" w:id="0">
    <w:p w14:paraId="1EEAE36B" w14:textId="77777777" w:rsidR="002554BC" w:rsidRDefault="0025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3BDF" w14:textId="77777777" w:rsidR="002554BC" w:rsidRDefault="002554BC">
      <w:r>
        <w:separator/>
      </w:r>
    </w:p>
  </w:footnote>
  <w:footnote w:type="continuationSeparator" w:id="0">
    <w:p w14:paraId="46DC5E65" w14:textId="77777777" w:rsidR="002554BC" w:rsidRDefault="0025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4BB"/>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4BC"/>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209"/>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3964"/>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1B54"/>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5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676B2"/>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1B53"/>
    <w:rsid w:val="00C6284D"/>
    <w:rsid w:val="00C642F4"/>
    <w:rsid w:val="00C65BCC"/>
    <w:rsid w:val="00C65EB3"/>
    <w:rsid w:val="00C660E4"/>
    <w:rsid w:val="00C66152"/>
    <w:rsid w:val="00C66265"/>
    <w:rsid w:val="00C666B4"/>
    <w:rsid w:val="00C66970"/>
    <w:rsid w:val="00C7032D"/>
    <w:rsid w:val="00C70877"/>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5A08"/>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1962</Words>
  <Characters>2003</Characters>
  <Application>Microsoft Office Word</Application>
  <DocSecurity>0</DocSecurity>
  <Lines>77</Lines>
  <Paragraphs>88</Paragraphs>
  <ScaleCrop>false</ScaleCrop>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2026-04-16T06:09:00Z</dcterms:created>
  <dcterms:modified xsi:type="dcterms:W3CDTF">2026-04-16T06:27:00Z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