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3B1B" w14:textId="77777777" w:rsidR="00202F96" w:rsidRDefault="00202F96" w:rsidP="00202F96">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bookmarkStart w:id="0" w:name="BookMark1"/>
      <w:r>
        <w:rPr>
          <w:rFonts w:ascii="等线" w:eastAsia="等线" w:hAnsi="等线" w:cs="等线" w:hint="eastAsia"/>
          <w:b/>
          <w:w w:val="130"/>
          <w:kern w:val="0"/>
          <w:sz w:val="110"/>
          <w:szCs w:val="110"/>
        </w:rPr>
        <w:t>T</w:t>
      </w:r>
    </w:p>
    <w:p w14:paraId="20515E17" w14:textId="77777777" w:rsidR="00202F96" w:rsidRDefault="00202F96" w:rsidP="00202F96">
      <w:pPr>
        <w:adjustRightInd/>
        <w:spacing w:line="240" w:lineRule="auto"/>
        <w:jc w:val="left"/>
        <w:rPr>
          <w:rFonts w:ascii="黑体" w:eastAsia="黑体" w:hAnsi="黑体" w:cs="黑体" w:hint="eastAsia"/>
          <w:szCs w:val="22"/>
        </w:rPr>
      </w:pPr>
    </w:p>
    <w:p w14:paraId="6C9365AE" w14:textId="7E1D6313" w:rsidR="00202F96" w:rsidRDefault="00202F96" w:rsidP="00202F96">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Pr>
          <w:rFonts w:ascii="黑体" w:eastAsia="黑体" w:hAnsi="黑体" w:cs="黑体" w:hint="eastAsia"/>
          <w:szCs w:val="22"/>
        </w:rPr>
        <w:t>27.140</w:t>
      </w:r>
    </w:p>
    <w:p w14:paraId="6DB0AF6E" w14:textId="77777777" w:rsidR="00202F96" w:rsidRDefault="00202F96" w:rsidP="00202F96">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Pr="00082305">
        <w:rPr>
          <w:rFonts w:ascii="黑体" w:eastAsia="黑体" w:hAnsi="黑体" w:cs="黑体"/>
          <w:szCs w:val="22"/>
        </w:rPr>
        <w:t>P55</w:t>
      </w:r>
    </w:p>
    <w:p w14:paraId="2E470C78" w14:textId="77777777" w:rsidR="00202F96" w:rsidRDefault="00202F96" w:rsidP="00202F96">
      <w:pPr>
        <w:adjustRightInd/>
        <w:spacing w:line="240" w:lineRule="auto"/>
        <w:rPr>
          <w:rFonts w:ascii="黑体" w:eastAsia="黑体" w:hAnsi="黑体" w:cs="黑体" w:hint="eastAsia"/>
          <w:szCs w:val="22"/>
        </w:rPr>
      </w:pPr>
    </w:p>
    <w:p w14:paraId="76B614A8" w14:textId="77777777" w:rsidR="00202F96" w:rsidRDefault="00202F96" w:rsidP="00202F96">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24372A8" w14:textId="77777777" w:rsidR="00202F96" w:rsidRDefault="00202F96" w:rsidP="00202F96">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30927A2A" w14:textId="77777777" w:rsidR="00202F96" w:rsidRDefault="00202F96" w:rsidP="00202F96">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A0B77E" wp14:editId="28AC30EB">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7E655CA5" w14:textId="77777777" w:rsidR="00202F96" w:rsidRDefault="00202F96" w:rsidP="00202F96">
      <w:pPr>
        <w:spacing w:line="360" w:lineRule="auto"/>
        <w:rPr>
          <w:rFonts w:ascii="Times New Roman" w:eastAsia="黑体" w:hAnsi="Times New Roman"/>
          <w:sz w:val="52"/>
          <w:szCs w:val="52"/>
        </w:rPr>
      </w:pPr>
    </w:p>
    <w:p w14:paraId="11A01969" w14:textId="77777777" w:rsidR="00202F96" w:rsidRDefault="00202F96" w:rsidP="00202F96">
      <w:pPr>
        <w:spacing w:line="360" w:lineRule="auto"/>
        <w:jc w:val="center"/>
        <w:rPr>
          <w:rFonts w:ascii="Times New Roman" w:eastAsia="黑体" w:hAnsi="Times New Roman"/>
          <w:sz w:val="52"/>
          <w:szCs w:val="52"/>
        </w:rPr>
      </w:pPr>
    </w:p>
    <w:p w14:paraId="45FB812C" w14:textId="2B1D51DC" w:rsidR="00202F96" w:rsidRDefault="00202F96" w:rsidP="00202F96">
      <w:pPr>
        <w:spacing w:line="360" w:lineRule="auto"/>
        <w:jc w:val="center"/>
        <w:rPr>
          <w:rFonts w:ascii="Times New Roman" w:eastAsia="黑体" w:hAnsi="Times New Roman"/>
        </w:rPr>
      </w:pPr>
      <w:bookmarkStart w:id="1" w:name="OLE_LINK2"/>
      <w:r w:rsidRPr="00202F96">
        <w:rPr>
          <w:rFonts w:ascii="Times New Roman" w:eastAsia="黑体" w:hAnsi="Times New Roman" w:hint="eastAsia"/>
          <w:sz w:val="52"/>
          <w:szCs w:val="52"/>
        </w:rPr>
        <w:t>水利工程装配式结构施工质量验收</w:t>
      </w:r>
      <w:r w:rsidRPr="006A555A">
        <w:rPr>
          <w:rFonts w:ascii="Times New Roman" w:eastAsia="黑体" w:hAnsi="Times New Roman" w:hint="eastAsia"/>
          <w:sz w:val="52"/>
          <w:szCs w:val="52"/>
        </w:rPr>
        <w:t>规范</w:t>
      </w:r>
    </w:p>
    <w:bookmarkEnd w:id="1"/>
    <w:p w14:paraId="5C975F62" w14:textId="6B95B9BE" w:rsidR="00202F96" w:rsidRDefault="00202F96" w:rsidP="00202F96">
      <w:pPr>
        <w:spacing w:line="360" w:lineRule="auto"/>
        <w:jc w:val="center"/>
        <w:rPr>
          <w:rFonts w:ascii="Times New Roman" w:hAnsi="Times New Roman"/>
          <w:szCs w:val="22"/>
        </w:rPr>
      </w:pPr>
      <w:r w:rsidRPr="00202F96">
        <w:rPr>
          <w:rFonts w:ascii="Times New Roman" w:eastAsia="黑体" w:hAnsi="Times New Roman"/>
          <w:sz w:val="28"/>
          <w:szCs w:val="28"/>
        </w:rPr>
        <w:t>Specification for construction quality acceptance of prefabricated structures in water conservancy engineering</w:t>
      </w:r>
    </w:p>
    <w:p w14:paraId="363309BE" w14:textId="77777777" w:rsidR="00202F96" w:rsidRDefault="00202F96" w:rsidP="00202F96">
      <w:pPr>
        <w:spacing w:line="360" w:lineRule="auto"/>
        <w:rPr>
          <w:rFonts w:ascii="Times New Roman" w:hAnsi="Times New Roman"/>
          <w:szCs w:val="22"/>
        </w:rPr>
      </w:pPr>
    </w:p>
    <w:p w14:paraId="5F09A160" w14:textId="77777777" w:rsidR="00202F96" w:rsidRDefault="00202F96" w:rsidP="00202F96">
      <w:pPr>
        <w:spacing w:line="360" w:lineRule="auto"/>
        <w:rPr>
          <w:rFonts w:ascii="Times New Roman" w:hAnsi="Times New Roman"/>
          <w:szCs w:val="22"/>
        </w:rPr>
      </w:pPr>
    </w:p>
    <w:p w14:paraId="0F80DA89" w14:textId="77777777" w:rsidR="00202F96" w:rsidRDefault="00202F96" w:rsidP="00202F96">
      <w:pPr>
        <w:spacing w:line="360" w:lineRule="auto"/>
        <w:rPr>
          <w:rFonts w:ascii="Times New Roman" w:hAnsi="Times New Roman"/>
          <w:szCs w:val="22"/>
        </w:rPr>
      </w:pPr>
    </w:p>
    <w:p w14:paraId="5D4C7A82" w14:textId="77777777" w:rsidR="00202F96" w:rsidRDefault="00202F96" w:rsidP="00202F96">
      <w:pPr>
        <w:spacing w:line="360" w:lineRule="auto"/>
        <w:jc w:val="left"/>
        <w:rPr>
          <w:rFonts w:ascii="Times New Roman" w:eastAsia="黑体" w:hAnsi="Times New Roman"/>
          <w:sz w:val="28"/>
          <w:szCs w:val="28"/>
        </w:rPr>
      </w:pPr>
    </w:p>
    <w:p w14:paraId="5A04A4AB" w14:textId="77777777" w:rsidR="00202F96" w:rsidRDefault="00202F96" w:rsidP="00202F96">
      <w:pPr>
        <w:spacing w:line="360" w:lineRule="auto"/>
        <w:jc w:val="left"/>
        <w:rPr>
          <w:rFonts w:ascii="Times New Roman" w:eastAsia="黑体" w:hAnsi="Times New Roman"/>
          <w:sz w:val="28"/>
          <w:szCs w:val="28"/>
        </w:rPr>
      </w:pPr>
    </w:p>
    <w:p w14:paraId="7F2E0CFC" w14:textId="77777777" w:rsidR="00202F96" w:rsidRDefault="00202F96" w:rsidP="00202F96">
      <w:pPr>
        <w:spacing w:line="360" w:lineRule="auto"/>
        <w:jc w:val="left"/>
        <w:rPr>
          <w:rFonts w:ascii="Times New Roman" w:eastAsia="黑体" w:hAnsi="Times New Roman"/>
          <w:sz w:val="28"/>
          <w:szCs w:val="28"/>
        </w:rPr>
      </w:pPr>
    </w:p>
    <w:p w14:paraId="24B509B9" w14:textId="77777777" w:rsidR="00202F96" w:rsidRDefault="00202F96" w:rsidP="00202F96">
      <w:pPr>
        <w:spacing w:line="360" w:lineRule="auto"/>
        <w:jc w:val="left"/>
        <w:rPr>
          <w:rFonts w:ascii="Times New Roman" w:eastAsia="黑体" w:hAnsi="Times New Roman"/>
          <w:sz w:val="28"/>
          <w:szCs w:val="28"/>
        </w:rPr>
      </w:pPr>
    </w:p>
    <w:p w14:paraId="5042C085" w14:textId="77777777" w:rsidR="00202F96" w:rsidRDefault="00202F96" w:rsidP="00202F96">
      <w:pPr>
        <w:spacing w:line="360" w:lineRule="auto"/>
        <w:jc w:val="left"/>
        <w:rPr>
          <w:rFonts w:ascii="Times New Roman" w:eastAsia="黑体" w:hAnsi="Times New Roman"/>
          <w:sz w:val="28"/>
          <w:szCs w:val="28"/>
        </w:rPr>
      </w:pPr>
    </w:p>
    <w:p w14:paraId="2BE07EA4" w14:textId="77777777" w:rsidR="00202F96" w:rsidRDefault="00202F96" w:rsidP="00202F96">
      <w:pPr>
        <w:spacing w:line="360" w:lineRule="auto"/>
        <w:jc w:val="left"/>
        <w:rPr>
          <w:rFonts w:ascii="Times New Roman" w:eastAsia="黑体" w:hAnsi="Times New Roman"/>
          <w:sz w:val="28"/>
          <w:szCs w:val="28"/>
        </w:rPr>
      </w:pPr>
    </w:p>
    <w:p w14:paraId="5E6728A0" w14:textId="77777777" w:rsidR="00202F96" w:rsidRDefault="00202F96" w:rsidP="00202F96">
      <w:pPr>
        <w:spacing w:line="360" w:lineRule="auto"/>
        <w:jc w:val="left"/>
        <w:rPr>
          <w:rFonts w:ascii="Times New Roman" w:eastAsia="黑体" w:hAnsi="Times New Roman"/>
          <w:sz w:val="28"/>
          <w:szCs w:val="28"/>
        </w:rPr>
      </w:pPr>
    </w:p>
    <w:p w14:paraId="368E742B" w14:textId="77777777" w:rsidR="00202F96" w:rsidRDefault="00202F96" w:rsidP="00202F96">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120B5AA2" w14:textId="77777777" w:rsidR="00202F96" w:rsidRDefault="00202F96" w:rsidP="00202F96">
      <w:pPr>
        <w:spacing w:line="360" w:lineRule="auto"/>
        <w:jc w:val="center"/>
        <w:rPr>
          <w:rFonts w:ascii="黑体" w:eastAsia="黑体" w:hAnsi="黑体" w:cs="黑体" w:hint="eastAsia"/>
          <w:szCs w:val="22"/>
        </w:rPr>
        <w:sectPr w:rsidR="00202F96" w:rsidSect="00202F96">
          <w:headerReference w:type="even" r:id="rId9"/>
          <w:headerReference w:type="default" r:id="rId10"/>
          <w:footerReference w:type="even" r:id="rId11"/>
          <w:footerReference w:type="default" r:id="rId12"/>
          <w:headerReference w:type="first" r:id="rId13"/>
          <w:footerReference w:type="first" r:id="rId14"/>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5408" behindDoc="0" locked="0" layoutInCell="1" allowOverlap="1" wp14:anchorId="70DD8088" wp14:editId="7C98E773">
                <wp:simplePos x="0" y="0"/>
                <wp:positionH relativeFrom="column">
                  <wp:posOffset>-19050</wp:posOffset>
                </wp:positionH>
                <wp:positionV relativeFrom="paragraph">
                  <wp:posOffset>1270</wp:posOffset>
                </wp:positionV>
                <wp:extent cx="5504815" cy="20955"/>
                <wp:effectExtent l="0" t="4445" r="635" b="12700"/>
                <wp:wrapNone/>
                <wp:docPr id="1832683071" name="直接箭头连接符 1832683071"/>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w14:anchorId="59CA8D82" id="_x0000_t32" coordsize="21600,21600" o:spt="32" o:oned="t" path="m,l21600,21600e" filled="f">
                <v:path arrowok="t" fillok="f" o:connecttype="none"/>
                <o:lock v:ext="edit" shapetype="t"/>
              </v:shapetype>
              <v:shape id="直接箭头连接符 1832683071" o:spid="_x0000_s1026" type="#_x0000_t32" style="position:absolute;margin-left:-1.5pt;margin-top:.1pt;width:433.45pt;height:1.65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"/>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3EEC9032" w14:textId="77777777" w:rsidR="00AB04B9" w:rsidRDefault="00AB04B9" w:rsidP="00AB04B9">
      <w:pPr>
        <w:pStyle w:val="affffff2"/>
        <w:spacing w:after="360"/>
      </w:pPr>
      <w:r w:rsidRPr="00AB04B9">
        <w:rPr>
          <w:rFonts w:hint="eastAsia"/>
          <w:spacing w:val="320"/>
        </w:rPr>
        <w:lastRenderedPageBreak/>
        <w:t>目</w:t>
      </w:r>
      <w:r>
        <w:rPr>
          <w:rFonts w:hint="eastAsia"/>
        </w:rPr>
        <w:t>次</w:t>
      </w:r>
    </w:p>
    <w:p w14:paraId="3720A5D7" w14:textId="5CAC590F" w:rsidR="00644E32" w:rsidRDefault="00AB04B9">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AB04B9">
        <w:fldChar w:fldCharType="begin"/>
      </w:r>
      <w:r w:rsidRPr="00AB04B9">
        <w:instrText xml:space="preserve"> TOC \o "1-1" \h \t "标准文件_一级条标题,2,标准文件_附录一级条标题,2," </w:instrText>
      </w:r>
      <w:r w:rsidRPr="00AB04B9">
        <w:fldChar w:fldCharType="separate"/>
      </w:r>
      <w:hyperlink w:anchor="_Toc227337369" w:history="1">
        <w:r w:rsidR="00644E32" w:rsidRPr="0044752C">
          <w:rPr>
            <w:rStyle w:val="affffffe"/>
            <w:rFonts w:hint="eastAsia"/>
            <w:noProof/>
            <w:spacing w:val="320"/>
          </w:rPr>
          <w:t>前</w:t>
        </w:r>
        <w:r w:rsidR="00644E32" w:rsidRPr="0044752C">
          <w:rPr>
            <w:rStyle w:val="affffffe"/>
            <w:rFonts w:hint="eastAsia"/>
            <w:noProof/>
          </w:rPr>
          <w:t>言</w:t>
        </w:r>
        <w:r w:rsidR="00644E32">
          <w:rPr>
            <w:rFonts w:hint="eastAsia"/>
            <w:noProof/>
          </w:rPr>
          <w:tab/>
        </w:r>
        <w:r w:rsidR="00644E32">
          <w:rPr>
            <w:rFonts w:hint="eastAsia"/>
            <w:noProof/>
          </w:rPr>
          <w:fldChar w:fldCharType="begin"/>
        </w:r>
        <w:r w:rsidR="00644E32">
          <w:rPr>
            <w:rFonts w:hint="eastAsia"/>
            <w:noProof/>
          </w:rPr>
          <w:instrText xml:space="preserve"> </w:instrText>
        </w:r>
        <w:r w:rsidR="00644E32">
          <w:rPr>
            <w:noProof/>
          </w:rPr>
          <w:instrText>PAGEREF _Toc227337369 \h</w:instrText>
        </w:r>
        <w:r w:rsidR="00644E32">
          <w:rPr>
            <w:rFonts w:hint="eastAsia"/>
            <w:noProof/>
          </w:rPr>
          <w:instrText xml:space="preserve"> </w:instrText>
        </w:r>
        <w:r w:rsidR="00644E32">
          <w:rPr>
            <w:rFonts w:hint="eastAsia"/>
            <w:noProof/>
          </w:rPr>
        </w:r>
        <w:r w:rsidR="00644E32">
          <w:rPr>
            <w:rFonts w:hint="eastAsia"/>
            <w:noProof/>
          </w:rPr>
          <w:fldChar w:fldCharType="separate"/>
        </w:r>
        <w:r w:rsidR="00644E32">
          <w:rPr>
            <w:noProof/>
          </w:rPr>
          <w:t>II</w:t>
        </w:r>
        <w:r w:rsidR="00644E32">
          <w:rPr>
            <w:rFonts w:hint="eastAsia"/>
            <w:noProof/>
          </w:rPr>
          <w:fldChar w:fldCharType="end"/>
        </w:r>
      </w:hyperlink>
    </w:p>
    <w:p w14:paraId="7A870C75" w14:textId="163C93F4"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0" w:history="1">
        <w:r w:rsidRPr="0044752C">
          <w:rPr>
            <w:rStyle w:val="affffffe"/>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_Toc227337370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29F5DF2A" w14:textId="282DE3AD"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1" w:history="1">
        <w:r w:rsidRPr="0044752C">
          <w:rPr>
            <w:rStyle w:val="affffffe"/>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_Toc227337371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587F0F12" w14:textId="7E1AD5D6"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2" w:history="1">
        <w:r w:rsidRPr="0044752C">
          <w:rPr>
            <w:rStyle w:val="affffffe"/>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_Toc227337372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D7203F3" w14:textId="697C733E"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3" w:history="1">
        <w:r w:rsidRPr="0044752C">
          <w:rPr>
            <w:rStyle w:val="affffffe"/>
            <w:rFonts w:hint="eastAsia"/>
            <w:noProof/>
          </w:rPr>
          <w:t>4 基本规定</w:t>
        </w:r>
        <w:r>
          <w:rPr>
            <w:rFonts w:hint="eastAsia"/>
            <w:noProof/>
          </w:rPr>
          <w:tab/>
        </w:r>
        <w:r>
          <w:rPr>
            <w:rFonts w:hint="eastAsia"/>
            <w:noProof/>
          </w:rPr>
          <w:fldChar w:fldCharType="begin"/>
        </w:r>
        <w:r>
          <w:rPr>
            <w:rFonts w:hint="eastAsia"/>
            <w:noProof/>
          </w:rPr>
          <w:instrText xml:space="preserve"> </w:instrText>
        </w:r>
        <w:r>
          <w:rPr>
            <w:noProof/>
          </w:rPr>
          <w:instrText>PAGEREF _Toc227337373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A0E5606" w14:textId="410907AF"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4" w:history="1">
        <w:r w:rsidRPr="0044752C">
          <w:rPr>
            <w:rStyle w:val="affffffe"/>
            <w:rFonts w:hint="eastAsia"/>
            <w:noProof/>
          </w:rPr>
          <w:t>5 预制构件制作与进场验收</w:t>
        </w:r>
        <w:r>
          <w:rPr>
            <w:rFonts w:hint="eastAsia"/>
            <w:noProof/>
          </w:rPr>
          <w:tab/>
        </w:r>
        <w:r>
          <w:rPr>
            <w:rFonts w:hint="eastAsia"/>
            <w:noProof/>
          </w:rPr>
          <w:fldChar w:fldCharType="begin"/>
        </w:r>
        <w:r>
          <w:rPr>
            <w:rFonts w:hint="eastAsia"/>
            <w:noProof/>
          </w:rPr>
          <w:instrText xml:space="preserve"> </w:instrText>
        </w:r>
        <w:r>
          <w:rPr>
            <w:noProof/>
          </w:rPr>
          <w:instrText>PAGEREF _Toc227337374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306E85D" w14:textId="3768056F"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75" w:history="1">
        <w:r w:rsidRPr="0044752C">
          <w:rPr>
            <w:rStyle w:val="affffffe"/>
            <w:rFonts w:hint="eastAsia"/>
            <w:noProof/>
            <w14:scene3d>
              <w14:camera w14:prst="orthographicFront"/>
              <w14:lightRig w14:rig="threePt" w14:dir="t">
                <w14:rot w14:lat="0" w14:lon="0" w14:rev="0"/>
              </w14:lightRig>
            </w14:scene3d>
          </w:rPr>
          <w:t>5.1</w:t>
        </w:r>
        <w:r w:rsidRPr="0044752C">
          <w:rPr>
            <w:rStyle w:val="affffffe"/>
            <w:rFonts w:hint="eastAsia"/>
            <w:noProof/>
          </w:rPr>
          <w:t xml:space="preserve"> 预制构件制作质量控制</w:t>
        </w:r>
        <w:r>
          <w:rPr>
            <w:rFonts w:hint="eastAsia"/>
            <w:noProof/>
          </w:rPr>
          <w:tab/>
        </w:r>
        <w:r>
          <w:rPr>
            <w:rFonts w:hint="eastAsia"/>
            <w:noProof/>
          </w:rPr>
          <w:fldChar w:fldCharType="begin"/>
        </w:r>
        <w:r>
          <w:rPr>
            <w:rFonts w:hint="eastAsia"/>
            <w:noProof/>
          </w:rPr>
          <w:instrText xml:space="preserve"> </w:instrText>
        </w:r>
        <w:r>
          <w:rPr>
            <w:noProof/>
          </w:rPr>
          <w:instrText>PAGEREF _Toc227337375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4B0D1CDD" w14:textId="58B9E207"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76" w:history="1">
        <w:r w:rsidRPr="0044752C">
          <w:rPr>
            <w:rStyle w:val="affffffe"/>
            <w:rFonts w:hint="eastAsia"/>
            <w:noProof/>
            <w14:scene3d>
              <w14:camera w14:prst="orthographicFront"/>
              <w14:lightRig w14:rig="threePt" w14:dir="t">
                <w14:rot w14:lat="0" w14:lon="0" w14:rev="0"/>
              </w14:lightRig>
            </w14:scene3d>
          </w:rPr>
          <w:t>5.2</w:t>
        </w:r>
        <w:r w:rsidRPr="0044752C">
          <w:rPr>
            <w:rStyle w:val="affffffe"/>
            <w:rFonts w:hint="eastAsia"/>
            <w:noProof/>
          </w:rPr>
          <w:t xml:space="preserve"> 预制构件进场验收</w:t>
        </w:r>
        <w:r>
          <w:rPr>
            <w:rFonts w:hint="eastAsia"/>
            <w:noProof/>
          </w:rPr>
          <w:tab/>
        </w:r>
        <w:r>
          <w:rPr>
            <w:rFonts w:hint="eastAsia"/>
            <w:noProof/>
          </w:rPr>
          <w:fldChar w:fldCharType="begin"/>
        </w:r>
        <w:r>
          <w:rPr>
            <w:rFonts w:hint="eastAsia"/>
            <w:noProof/>
          </w:rPr>
          <w:instrText xml:space="preserve"> </w:instrText>
        </w:r>
        <w:r>
          <w:rPr>
            <w:noProof/>
          </w:rPr>
          <w:instrText>PAGEREF _Toc227337376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1192566" w14:textId="06A7B848"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77" w:history="1">
        <w:r w:rsidRPr="0044752C">
          <w:rPr>
            <w:rStyle w:val="affffffe"/>
            <w:rFonts w:hint="eastAsia"/>
            <w:noProof/>
          </w:rPr>
          <w:t>6 预制构件安装施工</w:t>
        </w:r>
        <w:r>
          <w:rPr>
            <w:rFonts w:hint="eastAsia"/>
            <w:noProof/>
          </w:rPr>
          <w:tab/>
        </w:r>
        <w:r>
          <w:rPr>
            <w:rFonts w:hint="eastAsia"/>
            <w:noProof/>
          </w:rPr>
          <w:fldChar w:fldCharType="begin"/>
        </w:r>
        <w:r>
          <w:rPr>
            <w:rFonts w:hint="eastAsia"/>
            <w:noProof/>
          </w:rPr>
          <w:instrText xml:space="preserve"> </w:instrText>
        </w:r>
        <w:r>
          <w:rPr>
            <w:noProof/>
          </w:rPr>
          <w:instrText>PAGEREF _Toc227337377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4CBC8F19" w14:textId="4366FDA9"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78" w:history="1">
        <w:r w:rsidRPr="0044752C">
          <w:rPr>
            <w:rStyle w:val="affffffe"/>
            <w:rFonts w:hint="eastAsia"/>
            <w:noProof/>
            <w14:scene3d>
              <w14:camera w14:prst="orthographicFront"/>
              <w14:lightRig w14:rig="threePt" w14:dir="t">
                <w14:rot w14:lat="0" w14:lon="0" w14:rev="0"/>
              </w14:lightRig>
            </w14:scene3d>
          </w:rPr>
          <w:t>6.1</w:t>
        </w:r>
        <w:r w:rsidRPr="0044752C">
          <w:rPr>
            <w:rStyle w:val="affffffe"/>
            <w:rFonts w:hint="eastAsia"/>
            <w:noProof/>
          </w:rPr>
          <w:t xml:space="preserve"> 吊装与就位</w:t>
        </w:r>
        <w:r>
          <w:rPr>
            <w:rFonts w:hint="eastAsia"/>
            <w:noProof/>
          </w:rPr>
          <w:tab/>
        </w:r>
        <w:r>
          <w:rPr>
            <w:rFonts w:hint="eastAsia"/>
            <w:noProof/>
          </w:rPr>
          <w:fldChar w:fldCharType="begin"/>
        </w:r>
        <w:r>
          <w:rPr>
            <w:rFonts w:hint="eastAsia"/>
            <w:noProof/>
          </w:rPr>
          <w:instrText xml:space="preserve"> </w:instrText>
        </w:r>
        <w:r>
          <w:rPr>
            <w:noProof/>
          </w:rPr>
          <w:instrText>PAGEREF _Toc227337378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78CA9223" w14:textId="5CC03104"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79" w:history="1">
        <w:r w:rsidRPr="0044752C">
          <w:rPr>
            <w:rStyle w:val="affffffe"/>
            <w:rFonts w:hint="eastAsia"/>
            <w:noProof/>
            <w14:scene3d>
              <w14:camera w14:prst="orthographicFront"/>
              <w14:lightRig w14:rig="threePt" w14:dir="t">
                <w14:rot w14:lat="0" w14:lon="0" w14:rev="0"/>
              </w14:lightRig>
            </w14:scene3d>
          </w:rPr>
          <w:t>6.2</w:t>
        </w:r>
        <w:r w:rsidRPr="0044752C">
          <w:rPr>
            <w:rStyle w:val="affffffe"/>
            <w:rFonts w:hint="eastAsia"/>
            <w:noProof/>
          </w:rPr>
          <w:t xml:space="preserve"> 临时固定与校正</w:t>
        </w:r>
        <w:r>
          <w:rPr>
            <w:rFonts w:hint="eastAsia"/>
            <w:noProof/>
          </w:rPr>
          <w:tab/>
        </w:r>
        <w:r>
          <w:rPr>
            <w:rFonts w:hint="eastAsia"/>
            <w:noProof/>
          </w:rPr>
          <w:fldChar w:fldCharType="begin"/>
        </w:r>
        <w:r>
          <w:rPr>
            <w:rFonts w:hint="eastAsia"/>
            <w:noProof/>
          </w:rPr>
          <w:instrText xml:space="preserve"> </w:instrText>
        </w:r>
        <w:r>
          <w:rPr>
            <w:noProof/>
          </w:rPr>
          <w:instrText>PAGEREF _Toc227337379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E5543AD" w14:textId="362B7762"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80" w:history="1">
        <w:r w:rsidRPr="0044752C">
          <w:rPr>
            <w:rStyle w:val="affffffe"/>
            <w:rFonts w:hint="eastAsia"/>
            <w:noProof/>
          </w:rPr>
          <w:t>7 连接节点施工质量验收</w:t>
        </w:r>
        <w:r>
          <w:rPr>
            <w:rFonts w:hint="eastAsia"/>
            <w:noProof/>
          </w:rPr>
          <w:tab/>
        </w:r>
        <w:r>
          <w:rPr>
            <w:rFonts w:hint="eastAsia"/>
            <w:noProof/>
          </w:rPr>
          <w:fldChar w:fldCharType="begin"/>
        </w:r>
        <w:r>
          <w:rPr>
            <w:rFonts w:hint="eastAsia"/>
            <w:noProof/>
          </w:rPr>
          <w:instrText xml:space="preserve"> </w:instrText>
        </w:r>
        <w:r>
          <w:rPr>
            <w:noProof/>
          </w:rPr>
          <w:instrText>PAGEREF _Toc227337380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7811FA2B" w14:textId="6F3419F7"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1" w:history="1">
        <w:r w:rsidRPr="0044752C">
          <w:rPr>
            <w:rStyle w:val="affffffe"/>
            <w:rFonts w:hint="eastAsia"/>
            <w:noProof/>
            <w14:scene3d>
              <w14:camera w14:prst="orthographicFront"/>
              <w14:lightRig w14:rig="threePt" w14:dir="t">
                <w14:rot w14:lat="0" w14:lon="0" w14:rev="0"/>
              </w14:lightRig>
            </w14:scene3d>
          </w:rPr>
          <w:t>7.1</w:t>
        </w:r>
        <w:r w:rsidRPr="0044752C">
          <w:rPr>
            <w:rStyle w:val="affffffe"/>
            <w:rFonts w:hint="eastAsia"/>
            <w:noProof/>
          </w:rPr>
          <w:t xml:space="preserve"> 湿式连接节点</w:t>
        </w:r>
        <w:r>
          <w:rPr>
            <w:rFonts w:hint="eastAsia"/>
            <w:noProof/>
          </w:rPr>
          <w:tab/>
        </w:r>
        <w:r>
          <w:rPr>
            <w:rFonts w:hint="eastAsia"/>
            <w:noProof/>
          </w:rPr>
          <w:fldChar w:fldCharType="begin"/>
        </w:r>
        <w:r>
          <w:rPr>
            <w:rFonts w:hint="eastAsia"/>
            <w:noProof/>
          </w:rPr>
          <w:instrText xml:space="preserve"> </w:instrText>
        </w:r>
        <w:r>
          <w:rPr>
            <w:noProof/>
          </w:rPr>
          <w:instrText>PAGEREF _Toc227337381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64B737E8" w14:textId="55BD1F7C"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2" w:history="1">
        <w:r w:rsidRPr="0044752C">
          <w:rPr>
            <w:rStyle w:val="affffffe"/>
            <w:rFonts w:hint="eastAsia"/>
            <w:noProof/>
            <w14:scene3d>
              <w14:camera w14:prst="orthographicFront"/>
              <w14:lightRig w14:rig="threePt" w14:dir="t">
                <w14:rot w14:lat="0" w14:lon="0" w14:rev="0"/>
              </w14:lightRig>
            </w14:scene3d>
          </w:rPr>
          <w:t>7.2</w:t>
        </w:r>
        <w:r w:rsidRPr="0044752C">
          <w:rPr>
            <w:rStyle w:val="affffffe"/>
            <w:rFonts w:hint="eastAsia"/>
            <w:noProof/>
          </w:rPr>
          <w:t xml:space="preserve"> 浆锚搭接连接节点</w:t>
        </w:r>
        <w:r>
          <w:rPr>
            <w:rFonts w:hint="eastAsia"/>
            <w:noProof/>
          </w:rPr>
          <w:tab/>
        </w:r>
        <w:r>
          <w:rPr>
            <w:rFonts w:hint="eastAsia"/>
            <w:noProof/>
          </w:rPr>
          <w:fldChar w:fldCharType="begin"/>
        </w:r>
        <w:r>
          <w:rPr>
            <w:rFonts w:hint="eastAsia"/>
            <w:noProof/>
          </w:rPr>
          <w:instrText xml:space="preserve"> </w:instrText>
        </w:r>
        <w:r>
          <w:rPr>
            <w:noProof/>
          </w:rPr>
          <w:instrText>PAGEREF _Toc227337382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3E8BBE3" w14:textId="33C0F274"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3" w:history="1">
        <w:r w:rsidRPr="0044752C">
          <w:rPr>
            <w:rStyle w:val="affffffe"/>
            <w:rFonts w:hint="eastAsia"/>
            <w:noProof/>
            <w14:scene3d>
              <w14:camera w14:prst="orthographicFront"/>
              <w14:lightRig w14:rig="threePt" w14:dir="t">
                <w14:rot w14:lat="0" w14:lon="0" w14:rev="0"/>
              </w14:lightRig>
            </w14:scene3d>
          </w:rPr>
          <w:t>7.3</w:t>
        </w:r>
        <w:r w:rsidRPr="0044752C">
          <w:rPr>
            <w:rStyle w:val="affffffe"/>
            <w:rFonts w:hint="eastAsia"/>
            <w:noProof/>
          </w:rPr>
          <w:t xml:space="preserve"> 焊接与螺栓连接节点</w:t>
        </w:r>
        <w:r>
          <w:rPr>
            <w:rFonts w:hint="eastAsia"/>
            <w:noProof/>
          </w:rPr>
          <w:tab/>
        </w:r>
        <w:r>
          <w:rPr>
            <w:rFonts w:hint="eastAsia"/>
            <w:noProof/>
          </w:rPr>
          <w:fldChar w:fldCharType="begin"/>
        </w:r>
        <w:r>
          <w:rPr>
            <w:rFonts w:hint="eastAsia"/>
            <w:noProof/>
          </w:rPr>
          <w:instrText xml:space="preserve"> </w:instrText>
        </w:r>
        <w:r>
          <w:rPr>
            <w:noProof/>
          </w:rPr>
          <w:instrText>PAGEREF _Toc227337383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27CCFEC" w14:textId="15D87732"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4" w:history="1">
        <w:r w:rsidRPr="0044752C">
          <w:rPr>
            <w:rStyle w:val="affffffe"/>
            <w:rFonts w:hint="eastAsia"/>
            <w:noProof/>
            <w14:scene3d>
              <w14:camera w14:prst="orthographicFront"/>
              <w14:lightRig w14:rig="threePt" w14:dir="t">
                <w14:rot w14:lat="0" w14:lon="0" w14:rev="0"/>
              </w14:lightRig>
            </w14:scene3d>
          </w:rPr>
          <w:t>7.4</w:t>
        </w:r>
        <w:r w:rsidRPr="0044752C">
          <w:rPr>
            <w:rStyle w:val="affffffe"/>
            <w:rFonts w:hint="eastAsia"/>
            <w:noProof/>
          </w:rPr>
          <w:t xml:space="preserve"> 预应力连接节点</w:t>
        </w:r>
        <w:r>
          <w:rPr>
            <w:rFonts w:hint="eastAsia"/>
            <w:noProof/>
          </w:rPr>
          <w:tab/>
        </w:r>
        <w:r>
          <w:rPr>
            <w:rFonts w:hint="eastAsia"/>
            <w:noProof/>
          </w:rPr>
          <w:fldChar w:fldCharType="begin"/>
        </w:r>
        <w:r>
          <w:rPr>
            <w:rFonts w:hint="eastAsia"/>
            <w:noProof/>
          </w:rPr>
          <w:instrText xml:space="preserve"> </w:instrText>
        </w:r>
        <w:r>
          <w:rPr>
            <w:noProof/>
          </w:rPr>
          <w:instrText>PAGEREF _Toc227337384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941967B" w14:textId="2F5E0F17"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5" w:history="1">
        <w:r w:rsidRPr="0044752C">
          <w:rPr>
            <w:rStyle w:val="affffffe"/>
            <w:rFonts w:hint="eastAsia"/>
            <w:noProof/>
            <w14:scene3d>
              <w14:camera w14:prst="orthographicFront"/>
              <w14:lightRig w14:rig="threePt" w14:dir="t">
                <w14:rot w14:lat="0" w14:lon="0" w14:rev="0"/>
              </w14:lightRig>
            </w14:scene3d>
          </w:rPr>
          <w:t>7.5</w:t>
        </w:r>
        <w:r w:rsidRPr="0044752C">
          <w:rPr>
            <w:rStyle w:val="affffffe"/>
            <w:rFonts w:hint="eastAsia"/>
            <w:noProof/>
          </w:rPr>
          <w:t xml:space="preserve"> 节点隐蔽工程验收</w:t>
        </w:r>
        <w:r>
          <w:rPr>
            <w:rFonts w:hint="eastAsia"/>
            <w:noProof/>
          </w:rPr>
          <w:tab/>
        </w:r>
        <w:r>
          <w:rPr>
            <w:rFonts w:hint="eastAsia"/>
            <w:noProof/>
          </w:rPr>
          <w:fldChar w:fldCharType="begin"/>
        </w:r>
        <w:r>
          <w:rPr>
            <w:rFonts w:hint="eastAsia"/>
            <w:noProof/>
          </w:rPr>
          <w:instrText xml:space="preserve"> </w:instrText>
        </w:r>
        <w:r>
          <w:rPr>
            <w:noProof/>
          </w:rPr>
          <w:instrText>PAGEREF _Toc227337385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436CF5E" w14:textId="2B3AF51C"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86" w:history="1">
        <w:r w:rsidRPr="0044752C">
          <w:rPr>
            <w:rStyle w:val="affffffe"/>
            <w:rFonts w:hint="eastAsia"/>
            <w:noProof/>
          </w:rPr>
          <w:t>8 防水与密封施工质量验收</w:t>
        </w:r>
        <w:r>
          <w:rPr>
            <w:rFonts w:hint="eastAsia"/>
            <w:noProof/>
          </w:rPr>
          <w:tab/>
        </w:r>
        <w:r>
          <w:rPr>
            <w:rFonts w:hint="eastAsia"/>
            <w:noProof/>
          </w:rPr>
          <w:fldChar w:fldCharType="begin"/>
        </w:r>
        <w:r>
          <w:rPr>
            <w:rFonts w:hint="eastAsia"/>
            <w:noProof/>
          </w:rPr>
          <w:instrText xml:space="preserve"> </w:instrText>
        </w:r>
        <w:r>
          <w:rPr>
            <w:noProof/>
          </w:rPr>
          <w:instrText>PAGEREF _Toc227337386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5BE0517" w14:textId="381001D8"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7" w:history="1">
        <w:r w:rsidRPr="0044752C">
          <w:rPr>
            <w:rStyle w:val="affffffe"/>
            <w:rFonts w:hint="eastAsia"/>
            <w:noProof/>
            <w14:scene3d>
              <w14:camera w14:prst="orthographicFront"/>
              <w14:lightRig w14:rig="threePt" w14:dir="t">
                <w14:rot w14:lat="0" w14:lon="0" w14:rev="0"/>
              </w14:lightRig>
            </w14:scene3d>
          </w:rPr>
          <w:t>8.1</w:t>
        </w:r>
        <w:r w:rsidRPr="0044752C">
          <w:rPr>
            <w:rStyle w:val="affffffe"/>
            <w:rFonts w:hint="eastAsia"/>
            <w:noProof/>
          </w:rPr>
          <w:t xml:space="preserve"> 接缝防水施工</w:t>
        </w:r>
        <w:r>
          <w:rPr>
            <w:rFonts w:hint="eastAsia"/>
            <w:noProof/>
          </w:rPr>
          <w:tab/>
        </w:r>
        <w:r>
          <w:rPr>
            <w:rFonts w:hint="eastAsia"/>
            <w:noProof/>
          </w:rPr>
          <w:fldChar w:fldCharType="begin"/>
        </w:r>
        <w:r>
          <w:rPr>
            <w:rFonts w:hint="eastAsia"/>
            <w:noProof/>
          </w:rPr>
          <w:instrText xml:space="preserve"> </w:instrText>
        </w:r>
        <w:r>
          <w:rPr>
            <w:noProof/>
          </w:rPr>
          <w:instrText>PAGEREF _Toc227337387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5D6292F" w14:textId="44E76C16"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8" w:history="1">
        <w:r w:rsidRPr="0044752C">
          <w:rPr>
            <w:rStyle w:val="affffffe"/>
            <w:rFonts w:hint="eastAsia"/>
            <w:noProof/>
            <w14:scene3d>
              <w14:camera w14:prst="orthographicFront"/>
              <w14:lightRig w14:rig="threePt" w14:dir="t">
                <w14:rot w14:lat="0" w14:lon="0" w14:rev="0"/>
              </w14:lightRig>
            </w14:scene3d>
          </w:rPr>
          <w:t>8.2</w:t>
        </w:r>
        <w:r w:rsidRPr="0044752C">
          <w:rPr>
            <w:rStyle w:val="affffffe"/>
            <w:rFonts w:hint="eastAsia"/>
            <w:noProof/>
          </w:rPr>
          <w:t xml:space="preserve"> 密封止水设施安装</w:t>
        </w:r>
        <w:r>
          <w:rPr>
            <w:rFonts w:hint="eastAsia"/>
            <w:noProof/>
          </w:rPr>
          <w:tab/>
        </w:r>
        <w:r>
          <w:rPr>
            <w:rFonts w:hint="eastAsia"/>
            <w:noProof/>
          </w:rPr>
          <w:fldChar w:fldCharType="begin"/>
        </w:r>
        <w:r>
          <w:rPr>
            <w:rFonts w:hint="eastAsia"/>
            <w:noProof/>
          </w:rPr>
          <w:instrText xml:space="preserve"> </w:instrText>
        </w:r>
        <w:r>
          <w:rPr>
            <w:noProof/>
          </w:rPr>
          <w:instrText>PAGEREF _Toc227337388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3F6C425" w14:textId="5F5F49E2"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89" w:history="1">
        <w:r w:rsidRPr="0044752C">
          <w:rPr>
            <w:rStyle w:val="affffffe"/>
            <w:rFonts w:hint="eastAsia"/>
            <w:noProof/>
            <w14:scene3d>
              <w14:camera w14:prst="orthographicFront"/>
              <w14:lightRig w14:rig="threePt" w14:dir="t">
                <w14:rot w14:lat="0" w14:lon="0" w14:rev="0"/>
              </w14:lightRig>
            </w14:scene3d>
          </w:rPr>
          <w:t>8.3</w:t>
        </w:r>
        <w:r w:rsidRPr="0044752C">
          <w:rPr>
            <w:rStyle w:val="affffffe"/>
            <w:rFonts w:hint="eastAsia"/>
            <w:noProof/>
          </w:rPr>
          <w:t xml:space="preserve"> 变形缝防水施工验收</w:t>
        </w:r>
        <w:r>
          <w:rPr>
            <w:rFonts w:hint="eastAsia"/>
            <w:noProof/>
          </w:rPr>
          <w:tab/>
        </w:r>
        <w:r>
          <w:rPr>
            <w:rFonts w:hint="eastAsia"/>
            <w:noProof/>
          </w:rPr>
          <w:fldChar w:fldCharType="begin"/>
        </w:r>
        <w:r>
          <w:rPr>
            <w:rFonts w:hint="eastAsia"/>
            <w:noProof/>
          </w:rPr>
          <w:instrText xml:space="preserve"> </w:instrText>
        </w:r>
        <w:r>
          <w:rPr>
            <w:noProof/>
          </w:rPr>
          <w:instrText>PAGEREF _Toc227337389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CCF91A3" w14:textId="1F4495FB"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0" w:history="1">
        <w:r w:rsidRPr="0044752C">
          <w:rPr>
            <w:rStyle w:val="affffffe"/>
            <w:rFonts w:hint="eastAsia"/>
            <w:noProof/>
            <w14:scene3d>
              <w14:camera w14:prst="orthographicFront"/>
              <w14:lightRig w14:rig="threePt" w14:dir="t">
                <w14:rot w14:lat="0" w14:lon="0" w14:rev="0"/>
              </w14:lightRig>
            </w14:scene3d>
          </w:rPr>
          <w:t>8.4</w:t>
        </w:r>
        <w:r w:rsidRPr="0044752C">
          <w:rPr>
            <w:rStyle w:val="affffffe"/>
            <w:rFonts w:hint="eastAsia"/>
            <w:noProof/>
          </w:rPr>
          <w:t xml:space="preserve"> 动水冲刷区域防水施工</w:t>
        </w:r>
        <w:r>
          <w:rPr>
            <w:rFonts w:hint="eastAsia"/>
            <w:noProof/>
          </w:rPr>
          <w:tab/>
        </w:r>
        <w:r>
          <w:rPr>
            <w:rFonts w:hint="eastAsia"/>
            <w:noProof/>
          </w:rPr>
          <w:fldChar w:fldCharType="begin"/>
        </w:r>
        <w:r>
          <w:rPr>
            <w:rFonts w:hint="eastAsia"/>
            <w:noProof/>
          </w:rPr>
          <w:instrText xml:space="preserve"> </w:instrText>
        </w:r>
        <w:r>
          <w:rPr>
            <w:noProof/>
          </w:rPr>
          <w:instrText>PAGEREF _Toc227337390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212FE04" w14:textId="4E71EEB4"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91" w:history="1">
        <w:r w:rsidRPr="0044752C">
          <w:rPr>
            <w:rStyle w:val="affffffe"/>
            <w:rFonts w:hint="eastAsia"/>
            <w:noProof/>
          </w:rPr>
          <w:t>9 实体质量检验</w:t>
        </w:r>
        <w:r>
          <w:rPr>
            <w:rFonts w:hint="eastAsia"/>
            <w:noProof/>
          </w:rPr>
          <w:tab/>
        </w:r>
        <w:r>
          <w:rPr>
            <w:rFonts w:hint="eastAsia"/>
            <w:noProof/>
          </w:rPr>
          <w:fldChar w:fldCharType="begin"/>
        </w:r>
        <w:r>
          <w:rPr>
            <w:rFonts w:hint="eastAsia"/>
            <w:noProof/>
          </w:rPr>
          <w:instrText xml:space="preserve"> </w:instrText>
        </w:r>
        <w:r>
          <w:rPr>
            <w:noProof/>
          </w:rPr>
          <w:instrText>PAGEREF _Toc227337391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DA7DD8E" w14:textId="2928A12D"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2" w:history="1">
        <w:r w:rsidRPr="0044752C">
          <w:rPr>
            <w:rStyle w:val="affffffe"/>
            <w:rFonts w:hint="eastAsia"/>
            <w:noProof/>
            <w14:scene3d>
              <w14:camera w14:prst="orthographicFront"/>
              <w14:lightRig w14:rig="threePt" w14:dir="t">
                <w14:rot w14:lat="0" w14:lon="0" w14:rev="0"/>
              </w14:lightRig>
            </w14:scene3d>
          </w:rPr>
          <w:t>9.1</w:t>
        </w:r>
        <w:r w:rsidRPr="0044752C">
          <w:rPr>
            <w:rStyle w:val="affffffe"/>
            <w:rFonts w:hint="eastAsia"/>
            <w:noProof/>
          </w:rPr>
          <w:t xml:space="preserve"> 位置与尺寸偏差检验</w:t>
        </w:r>
        <w:r>
          <w:rPr>
            <w:rFonts w:hint="eastAsia"/>
            <w:noProof/>
          </w:rPr>
          <w:tab/>
        </w:r>
        <w:r>
          <w:rPr>
            <w:rFonts w:hint="eastAsia"/>
            <w:noProof/>
          </w:rPr>
          <w:fldChar w:fldCharType="begin"/>
        </w:r>
        <w:r>
          <w:rPr>
            <w:rFonts w:hint="eastAsia"/>
            <w:noProof/>
          </w:rPr>
          <w:instrText xml:space="preserve"> </w:instrText>
        </w:r>
        <w:r>
          <w:rPr>
            <w:noProof/>
          </w:rPr>
          <w:instrText>PAGEREF _Toc227337392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BEB8567" w14:textId="44301607"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3" w:history="1">
        <w:r w:rsidRPr="0044752C">
          <w:rPr>
            <w:rStyle w:val="affffffe"/>
            <w:rFonts w:hint="eastAsia"/>
            <w:noProof/>
            <w14:scene3d>
              <w14:camera w14:prst="orthographicFront"/>
              <w14:lightRig w14:rig="threePt" w14:dir="t">
                <w14:rot w14:lat="0" w14:lon="0" w14:rev="0"/>
              </w14:lightRig>
            </w14:scene3d>
          </w:rPr>
          <w:t>9.2</w:t>
        </w:r>
        <w:r w:rsidRPr="0044752C">
          <w:rPr>
            <w:rStyle w:val="affffffe"/>
            <w:rFonts w:hint="eastAsia"/>
            <w:noProof/>
          </w:rPr>
          <w:t xml:space="preserve"> 结构性能检测</w:t>
        </w:r>
        <w:r>
          <w:rPr>
            <w:rFonts w:hint="eastAsia"/>
            <w:noProof/>
          </w:rPr>
          <w:tab/>
        </w:r>
        <w:r>
          <w:rPr>
            <w:rFonts w:hint="eastAsia"/>
            <w:noProof/>
          </w:rPr>
          <w:fldChar w:fldCharType="begin"/>
        </w:r>
        <w:r>
          <w:rPr>
            <w:rFonts w:hint="eastAsia"/>
            <w:noProof/>
          </w:rPr>
          <w:instrText xml:space="preserve"> </w:instrText>
        </w:r>
        <w:r>
          <w:rPr>
            <w:noProof/>
          </w:rPr>
          <w:instrText>PAGEREF _Toc227337393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65697AB6" w14:textId="75E63744"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4" w:history="1">
        <w:r w:rsidRPr="0044752C">
          <w:rPr>
            <w:rStyle w:val="affffffe"/>
            <w:rFonts w:hint="eastAsia"/>
            <w:noProof/>
            <w14:scene3d>
              <w14:camera w14:prst="orthographicFront"/>
              <w14:lightRig w14:rig="threePt" w14:dir="t">
                <w14:rot w14:lat="0" w14:lon="0" w14:rev="0"/>
              </w14:lightRig>
            </w14:scene3d>
          </w:rPr>
          <w:t>9.3</w:t>
        </w:r>
        <w:r w:rsidRPr="0044752C">
          <w:rPr>
            <w:rStyle w:val="affffffe"/>
            <w:rFonts w:hint="eastAsia"/>
            <w:noProof/>
          </w:rPr>
          <w:t xml:space="preserve"> 耐久性实体检验</w:t>
        </w:r>
        <w:r>
          <w:rPr>
            <w:rFonts w:hint="eastAsia"/>
            <w:noProof/>
          </w:rPr>
          <w:tab/>
        </w:r>
        <w:r>
          <w:rPr>
            <w:rFonts w:hint="eastAsia"/>
            <w:noProof/>
          </w:rPr>
          <w:fldChar w:fldCharType="begin"/>
        </w:r>
        <w:r>
          <w:rPr>
            <w:rFonts w:hint="eastAsia"/>
            <w:noProof/>
          </w:rPr>
          <w:instrText xml:space="preserve"> </w:instrText>
        </w:r>
        <w:r>
          <w:rPr>
            <w:noProof/>
          </w:rPr>
          <w:instrText>PAGEREF _Toc227337394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A957E19" w14:textId="7579F0A1"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5" w:history="1">
        <w:r w:rsidRPr="0044752C">
          <w:rPr>
            <w:rStyle w:val="affffffe"/>
            <w:rFonts w:hint="eastAsia"/>
            <w:noProof/>
            <w14:scene3d>
              <w14:camera w14:prst="orthographicFront"/>
              <w14:lightRig w14:rig="threePt" w14:dir="t">
                <w14:rot w14:lat="0" w14:lon="0" w14:rev="0"/>
              </w14:lightRig>
            </w14:scene3d>
          </w:rPr>
          <w:t>9.4</w:t>
        </w:r>
        <w:r w:rsidRPr="0044752C">
          <w:rPr>
            <w:rStyle w:val="affffffe"/>
            <w:rFonts w:hint="eastAsia"/>
            <w:noProof/>
          </w:rPr>
          <w:t xml:space="preserve"> 水工功能性实体检验</w:t>
        </w:r>
        <w:r>
          <w:rPr>
            <w:rFonts w:hint="eastAsia"/>
            <w:noProof/>
          </w:rPr>
          <w:tab/>
        </w:r>
        <w:r>
          <w:rPr>
            <w:rFonts w:hint="eastAsia"/>
            <w:noProof/>
          </w:rPr>
          <w:fldChar w:fldCharType="begin"/>
        </w:r>
        <w:r>
          <w:rPr>
            <w:rFonts w:hint="eastAsia"/>
            <w:noProof/>
          </w:rPr>
          <w:instrText xml:space="preserve"> </w:instrText>
        </w:r>
        <w:r>
          <w:rPr>
            <w:noProof/>
          </w:rPr>
          <w:instrText>PAGEREF _Toc227337395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41340B9" w14:textId="4A8B67EA"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396" w:history="1">
        <w:r w:rsidRPr="0044752C">
          <w:rPr>
            <w:rStyle w:val="affffffe"/>
            <w:rFonts w:hint="eastAsia"/>
            <w:noProof/>
          </w:rPr>
          <w:t>10 施工质量验收</w:t>
        </w:r>
        <w:r>
          <w:rPr>
            <w:rFonts w:hint="eastAsia"/>
            <w:noProof/>
          </w:rPr>
          <w:tab/>
        </w:r>
        <w:r>
          <w:rPr>
            <w:rFonts w:hint="eastAsia"/>
            <w:noProof/>
          </w:rPr>
          <w:fldChar w:fldCharType="begin"/>
        </w:r>
        <w:r>
          <w:rPr>
            <w:rFonts w:hint="eastAsia"/>
            <w:noProof/>
          </w:rPr>
          <w:instrText xml:space="preserve"> </w:instrText>
        </w:r>
        <w:r>
          <w:rPr>
            <w:noProof/>
          </w:rPr>
          <w:instrText>PAGEREF _Toc227337396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1A6E987" w14:textId="66CFB4F9"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7" w:history="1">
        <w:r w:rsidRPr="0044752C">
          <w:rPr>
            <w:rStyle w:val="affffffe"/>
            <w:rFonts w:hint="eastAsia"/>
            <w:noProof/>
            <w14:scene3d>
              <w14:camera w14:prst="orthographicFront"/>
              <w14:lightRig w14:rig="threePt" w14:dir="t">
                <w14:rot w14:lat="0" w14:lon="0" w14:rev="0"/>
              </w14:lightRig>
            </w14:scene3d>
          </w:rPr>
          <w:t>10.1</w:t>
        </w:r>
        <w:r w:rsidRPr="0044752C">
          <w:rPr>
            <w:rStyle w:val="affffffe"/>
            <w:rFonts w:hint="eastAsia"/>
            <w:noProof/>
          </w:rPr>
          <w:t xml:space="preserve"> 检验批验收</w:t>
        </w:r>
        <w:r>
          <w:rPr>
            <w:rFonts w:hint="eastAsia"/>
            <w:noProof/>
          </w:rPr>
          <w:tab/>
        </w:r>
        <w:r>
          <w:rPr>
            <w:rFonts w:hint="eastAsia"/>
            <w:noProof/>
          </w:rPr>
          <w:fldChar w:fldCharType="begin"/>
        </w:r>
        <w:r>
          <w:rPr>
            <w:rFonts w:hint="eastAsia"/>
            <w:noProof/>
          </w:rPr>
          <w:instrText xml:space="preserve"> </w:instrText>
        </w:r>
        <w:r>
          <w:rPr>
            <w:noProof/>
          </w:rPr>
          <w:instrText>PAGEREF _Toc227337397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B599E50" w14:textId="4D4916FA"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8" w:history="1">
        <w:r w:rsidRPr="0044752C">
          <w:rPr>
            <w:rStyle w:val="affffffe"/>
            <w:rFonts w:hint="eastAsia"/>
            <w:noProof/>
            <w14:scene3d>
              <w14:camera w14:prst="orthographicFront"/>
              <w14:lightRig w14:rig="threePt" w14:dir="t">
                <w14:rot w14:lat="0" w14:lon="0" w14:rev="0"/>
              </w14:lightRig>
            </w14:scene3d>
          </w:rPr>
          <w:t>10.2</w:t>
        </w:r>
        <w:r w:rsidRPr="0044752C">
          <w:rPr>
            <w:rStyle w:val="affffffe"/>
            <w:rFonts w:hint="eastAsia"/>
            <w:noProof/>
          </w:rPr>
          <w:t xml:space="preserve"> 分项工程验收</w:t>
        </w:r>
        <w:r>
          <w:rPr>
            <w:rFonts w:hint="eastAsia"/>
            <w:noProof/>
          </w:rPr>
          <w:tab/>
        </w:r>
        <w:r>
          <w:rPr>
            <w:rFonts w:hint="eastAsia"/>
            <w:noProof/>
          </w:rPr>
          <w:fldChar w:fldCharType="begin"/>
        </w:r>
        <w:r>
          <w:rPr>
            <w:rFonts w:hint="eastAsia"/>
            <w:noProof/>
          </w:rPr>
          <w:instrText xml:space="preserve"> </w:instrText>
        </w:r>
        <w:r>
          <w:rPr>
            <w:noProof/>
          </w:rPr>
          <w:instrText>PAGEREF _Toc227337398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81B145D" w14:textId="02A292EC"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399" w:history="1">
        <w:r w:rsidRPr="0044752C">
          <w:rPr>
            <w:rStyle w:val="affffffe"/>
            <w:rFonts w:hint="eastAsia"/>
            <w:noProof/>
            <w14:scene3d>
              <w14:camera w14:prst="orthographicFront"/>
              <w14:lightRig w14:rig="threePt" w14:dir="t">
                <w14:rot w14:lat="0" w14:lon="0" w14:rev="0"/>
              </w14:lightRig>
            </w14:scene3d>
          </w:rPr>
          <w:t>10.3</w:t>
        </w:r>
        <w:r w:rsidRPr="0044752C">
          <w:rPr>
            <w:rStyle w:val="affffffe"/>
            <w:rFonts w:hint="eastAsia"/>
            <w:noProof/>
          </w:rPr>
          <w:t xml:space="preserve"> 分部工程验收</w:t>
        </w:r>
        <w:r>
          <w:rPr>
            <w:rFonts w:hint="eastAsia"/>
            <w:noProof/>
          </w:rPr>
          <w:tab/>
        </w:r>
        <w:r>
          <w:rPr>
            <w:rFonts w:hint="eastAsia"/>
            <w:noProof/>
          </w:rPr>
          <w:fldChar w:fldCharType="begin"/>
        </w:r>
        <w:r>
          <w:rPr>
            <w:rFonts w:hint="eastAsia"/>
            <w:noProof/>
          </w:rPr>
          <w:instrText xml:space="preserve"> </w:instrText>
        </w:r>
        <w:r>
          <w:rPr>
            <w:noProof/>
          </w:rPr>
          <w:instrText>PAGEREF _Toc227337399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21E9218F" w14:textId="24C489AE" w:rsidR="00644E32" w:rsidRDefault="00644E3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37400" w:history="1">
        <w:r w:rsidRPr="0044752C">
          <w:rPr>
            <w:rStyle w:val="affffffe"/>
            <w:rFonts w:hint="eastAsia"/>
            <w:noProof/>
          </w:rPr>
          <w:t>11 质量缺陷与问题处理</w:t>
        </w:r>
        <w:r>
          <w:rPr>
            <w:rFonts w:hint="eastAsia"/>
            <w:noProof/>
          </w:rPr>
          <w:tab/>
        </w:r>
        <w:r>
          <w:rPr>
            <w:rFonts w:hint="eastAsia"/>
            <w:noProof/>
          </w:rPr>
          <w:fldChar w:fldCharType="begin"/>
        </w:r>
        <w:r>
          <w:rPr>
            <w:rFonts w:hint="eastAsia"/>
            <w:noProof/>
          </w:rPr>
          <w:instrText xml:space="preserve"> </w:instrText>
        </w:r>
        <w:r>
          <w:rPr>
            <w:noProof/>
          </w:rPr>
          <w:instrText>PAGEREF _Toc227337400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7B92266" w14:textId="6AAAD2DD"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401" w:history="1">
        <w:r w:rsidRPr="0044752C">
          <w:rPr>
            <w:rStyle w:val="affffffe"/>
            <w:rFonts w:hint="eastAsia"/>
            <w:noProof/>
            <w14:scene3d>
              <w14:camera w14:prst="orthographicFront"/>
              <w14:lightRig w14:rig="threePt" w14:dir="t">
                <w14:rot w14:lat="0" w14:lon="0" w14:rev="0"/>
              </w14:lightRig>
            </w14:scene3d>
          </w:rPr>
          <w:t>11.1</w:t>
        </w:r>
        <w:r w:rsidRPr="0044752C">
          <w:rPr>
            <w:rStyle w:val="affffffe"/>
            <w:rFonts w:hint="eastAsia"/>
            <w:noProof/>
          </w:rPr>
          <w:t xml:space="preserve"> 质量缺陷分类与分级</w:t>
        </w:r>
        <w:r>
          <w:rPr>
            <w:rFonts w:hint="eastAsia"/>
            <w:noProof/>
          </w:rPr>
          <w:tab/>
        </w:r>
        <w:r>
          <w:rPr>
            <w:rFonts w:hint="eastAsia"/>
            <w:noProof/>
          </w:rPr>
          <w:fldChar w:fldCharType="begin"/>
        </w:r>
        <w:r>
          <w:rPr>
            <w:rFonts w:hint="eastAsia"/>
            <w:noProof/>
          </w:rPr>
          <w:instrText xml:space="preserve"> </w:instrText>
        </w:r>
        <w:r>
          <w:rPr>
            <w:noProof/>
          </w:rPr>
          <w:instrText>PAGEREF _Toc227337401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469666A" w14:textId="5A5B84AC"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402" w:history="1">
        <w:r w:rsidRPr="0044752C">
          <w:rPr>
            <w:rStyle w:val="affffffe"/>
            <w:rFonts w:hint="eastAsia"/>
            <w:noProof/>
            <w14:scene3d>
              <w14:camera w14:prst="orthographicFront"/>
              <w14:lightRig w14:rig="threePt" w14:dir="t">
                <w14:rot w14:lat="0" w14:lon="0" w14:rev="0"/>
              </w14:lightRig>
            </w14:scene3d>
          </w:rPr>
          <w:t>11.2</w:t>
        </w:r>
        <w:r w:rsidRPr="0044752C">
          <w:rPr>
            <w:rStyle w:val="affffffe"/>
            <w:rFonts w:hint="eastAsia"/>
            <w:noProof/>
          </w:rPr>
          <w:t xml:space="preserve"> 质量缺陷处理程序</w:t>
        </w:r>
        <w:r>
          <w:rPr>
            <w:rFonts w:hint="eastAsia"/>
            <w:noProof/>
          </w:rPr>
          <w:tab/>
        </w:r>
        <w:r>
          <w:rPr>
            <w:rFonts w:hint="eastAsia"/>
            <w:noProof/>
          </w:rPr>
          <w:fldChar w:fldCharType="begin"/>
        </w:r>
        <w:r>
          <w:rPr>
            <w:rFonts w:hint="eastAsia"/>
            <w:noProof/>
          </w:rPr>
          <w:instrText xml:space="preserve"> </w:instrText>
        </w:r>
        <w:r>
          <w:rPr>
            <w:noProof/>
          </w:rPr>
          <w:instrText>PAGEREF _Toc227337402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3A8AD5A9" w14:textId="352CA36D" w:rsidR="00644E32" w:rsidRDefault="00644E32">
      <w:pPr>
        <w:pStyle w:val="TOC2"/>
        <w:rPr>
          <w:rFonts w:asciiTheme="minorHAnsi" w:eastAsiaTheme="minorEastAsia" w:hAnsiTheme="minorHAnsi" w:cstheme="minorBidi" w:hint="eastAsia"/>
          <w:noProof/>
          <w:sz w:val="22"/>
          <w:szCs w:val="24"/>
          <w14:ligatures w14:val="standardContextual"/>
        </w:rPr>
      </w:pPr>
      <w:hyperlink w:anchor="_Toc227337403" w:history="1">
        <w:r w:rsidRPr="0044752C">
          <w:rPr>
            <w:rStyle w:val="affffffe"/>
            <w:rFonts w:hint="eastAsia"/>
            <w:noProof/>
            <w14:scene3d>
              <w14:camera w14:prst="orthographicFront"/>
              <w14:lightRig w14:rig="threePt" w14:dir="t">
                <w14:rot w14:lat="0" w14:lon="0" w14:rev="0"/>
              </w14:lightRig>
            </w14:scene3d>
          </w:rPr>
          <w:t>11.3</w:t>
        </w:r>
        <w:r w:rsidRPr="0044752C">
          <w:rPr>
            <w:rStyle w:val="affffffe"/>
            <w:rFonts w:hint="eastAsia"/>
            <w:noProof/>
          </w:rPr>
          <w:t xml:space="preserve"> 处理效果验收与资料归档</w:t>
        </w:r>
        <w:r>
          <w:rPr>
            <w:rFonts w:hint="eastAsia"/>
            <w:noProof/>
          </w:rPr>
          <w:tab/>
        </w:r>
        <w:r>
          <w:rPr>
            <w:rFonts w:hint="eastAsia"/>
            <w:noProof/>
          </w:rPr>
          <w:fldChar w:fldCharType="begin"/>
        </w:r>
        <w:r>
          <w:rPr>
            <w:rFonts w:hint="eastAsia"/>
            <w:noProof/>
          </w:rPr>
          <w:instrText xml:space="preserve"> </w:instrText>
        </w:r>
        <w:r>
          <w:rPr>
            <w:noProof/>
          </w:rPr>
          <w:instrText>PAGEREF _Toc227337403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8E5623F" w14:textId="7B339679" w:rsidR="00AB04B9" w:rsidRPr="00AB04B9" w:rsidRDefault="00AB04B9" w:rsidP="00AB04B9">
      <w:pPr>
        <w:pStyle w:val="affffff2"/>
        <w:spacing w:after="360"/>
        <w:sectPr w:rsidR="00AB04B9" w:rsidRPr="00AB04B9" w:rsidSect="009F61B6">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linePitch="312"/>
        </w:sectPr>
      </w:pPr>
      <w:r w:rsidRPr="00AB04B9">
        <w:fldChar w:fldCharType="end"/>
      </w:r>
    </w:p>
    <w:p w14:paraId="67A91727" w14:textId="77777777" w:rsidR="009F61B6" w:rsidRDefault="009F61B6" w:rsidP="009F61B6">
      <w:pPr>
        <w:pStyle w:val="a6"/>
        <w:spacing w:before="900" w:after="360"/>
      </w:pPr>
      <w:bookmarkStart w:id="2" w:name="_Toc227337369"/>
      <w:bookmarkStart w:id="3" w:name="BookMark2"/>
      <w:bookmarkEnd w:id="0"/>
      <w:r w:rsidRPr="009F61B6">
        <w:rPr>
          <w:rFonts w:hint="eastAsia"/>
          <w:spacing w:val="320"/>
        </w:rPr>
        <w:lastRenderedPageBreak/>
        <w:t>前</w:t>
      </w:r>
      <w:r>
        <w:rPr>
          <w:rFonts w:hint="eastAsia"/>
        </w:rPr>
        <w:t>言</w:t>
      </w:r>
      <w:bookmarkEnd w:id="2"/>
    </w:p>
    <w:p w14:paraId="43EB2FD8" w14:textId="77777777" w:rsidR="009F61B6" w:rsidRDefault="009F61B6" w:rsidP="009F61B6">
      <w:pPr>
        <w:pStyle w:val="affffb"/>
        <w:ind w:firstLine="420"/>
      </w:pPr>
      <w:r>
        <w:rPr>
          <w:rFonts w:hint="eastAsia"/>
        </w:rPr>
        <w:t>本文件按照GB/T 1.1—2020《标准化工作导则  第1部分：标准化文件的结构和起草规则》的规定起草。</w:t>
      </w:r>
    </w:p>
    <w:p w14:paraId="54C0DA63" w14:textId="7B7A4A17" w:rsidR="009F61B6" w:rsidRPr="009F61B6" w:rsidRDefault="009F61B6" w:rsidP="009F61B6">
      <w:pPr>
        <w:pStyle w:val="affffb"/>
        <w:ind w:firstLine="420"/>
      </w:pPr>
      <w:r w:rsidRPr="006555FE">
        <w:rPr>
          <w:rFonts w:hint="eastAsia"/>
        </w:rPr>
        <w:t>请注意本文件的某些内容可能涉及专利。本文件的发布机构不承担识别专利的责任。</w:t>
      </w:r>
    </w:p>
    <w:p w14:paraId="265FE1AB" w14:textId="194C61AB" w:rsidR="009F61B6" w:rsidRDefault="009F61B6" w:rsidP="009F61B6">
      <w:pPr>
        <w:pStyle w:val="affffb"/>
        <w:ind w:firstLine="420"/>
      </w:pPr>
      <w:r>
        <w:rPr>
          <w:rFonts w:hint="eastAsia"/>
        </w:rPr>
        <w:t>本文件由</w:t>
      </w:r>
      <w:r w:rsidR="00837B72" w:rsidRPr="00837B72">
        <w:rPr>
          <w:rFonts w:hint="eastAsia"/>
        </w:rPr>
        <w:t>邵阳职业技术学院</w:t>
      </w:r>
      <w:r>
        <w:rPr>
          <w:rFonts w:hint="eastAsia"/>
        </w:rPr>
        <w:t>提出。</w:t>
      </w:r>
    </w:p>
    <w:p w14:paraId="7510C95C" w14:textId="3F138EA3" w:rsidR="009F61B6" w:rsidRDefault="009F61B6" w:rsidP="009F61B6">
      <w:pPr>
        <w:pStyle w:val="affffb"/>
        <w:ind w:firstLine="420"/>
      </w:pPr>
      <w:r>
        <w:rPr>
          <w:rFonts w:hint="eastAsia"/>
        </w:rPr>
        <w:t>本文件由</w:t>
      </w:r>
      <w:r w:rsidRPr="009F61B6">
        <w:rPr>
          <w:rFonts w:hint="eastAsia"/>
        </w:rPr>
        <w:t>中国西部开发促进会</w:t>
      </w:r>
      <w:r>
        <w:rPr>
          <w:rFonts w:hint="eastAsia"/>
        </w:rPr>
        <w:t>归口。</w:t>
      </w:r>
    </w:p>
    <w:p w14:paraId="307CE226" w14:textId="77777777" w:rsidR="009F61B6" w:rsidRDefault="009F61B6" w:rsidP="009F61B6">
      <w:pPr>
        <w:pStyle w:val="affffb"/>
        <w:ind w:firstLine="420"/>
      </w:pPr>
      <w:r>
        <w:rPr>
          <w:rFonts w:hint="eastAsia"/>
        </w:rPr>
        <w:t>本文件起草单位：</w:t>
      </w:r>
    </w:p>
    <w:p w14:paraId="6239D712" w14:textId="77777777" w:rsidR="009F61B6" w:rsidRDefault="009F61B6" w:rsidP="009F61B6">
      <w:pPr>
        <w:pStyle w:val="affffb"/>
        <w:ind w:firstLine="420"/>
      </w:pPr>
      <w:r>
        <w:rPr>
          <w:rFonts w:hint="eastAsia"/>
        </w:rPr>
        <w:t>本文件主要起草人：</w:t>
      </w:r>
    </w:p>
    <w:p w14:paraId="0178B061" w14:textId="77777777" w:rsidR="009F61B6" w:rsidRDefault="009F61B6" w:rsidP="009F61B6">
      <w:pPr>
        <w:pStyle w:val="affffb"/>
        <w:ind w:firstLine="420"/>
      </w:pPr>
      <w:r>
        <w:rPr>
          <w:rFonts w:hint="eastAsia"/>
        </w:rPr>
        <w:t>本文件为首次发布。</w:t>
      </w:r>
    </w:p>
    <w:p w14:paraId="60C489FB" w14:textId="41FCA977" w:rsidR="009F61B6" w:rsidRPr="009F61B6" w:rsidRDefault="009F61B6" w:rsidP="009F61B6">
      <w:pPr>
        <w:pStyle w:val="affffb"/>
        <w:ind w:firstLine="420"/>
        <w:sectPr w:rsidR="009F61B6" w:rsidRPr="009F61B6" w:rsidSect="00AB04B9">
          <w:pgSz w:w="11906" w:h="16838" w:code="9"/>
          <w:pgMar w:top="1928" w:right="1134" w:bottom="1134" w:left="1134" w:header="1418" w:footer="1134" w:gutter="284"/>
          <w:pgNumType w:fmt="upperRoman"/>
          <w:cols w:space="425"/>
          <w:formProt w:val="0"/>
          <w:docGrid w:linePitch="312"/>
        </w:sectPr>
      </w:pPr>
    </w:p>
    <w:p w14:paraId="640A8858" w14:textId="77777777" w:rsidR="00894836" w:rsidRPr="00145D9D" w:rsidRDefault="00894836" w:rsidP="00093D25">
      <w:pPr>
        <w:spacing w:line="20" w:lineRule="exact"/>
        <w:jc w:val="center"/>
        <w:rPr>
          <w:rFonts w:ascii="黑体" w:eastAsia="黑体" w:hAnsi="黑体" w:hint="eastAsia"/>
          <w:sz w:val="32"/>
          <w:szCs w:val="32"/>
        </w:rPr>
      </w:pPr>
      <w:bookmarkStart w:id="4" w:name="BookMark4"/>
      <w:bookmarkEnd w:id="3"/>
    </w:p>
    <w:p w14:paraId="031D72F0"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3A2BCFC2F53F47699D33A7E4D440103E"/>
        </w:placeholder>
      </w:sdtPr>
      <w:sdtContent>
        <w:bookmarkStart w:id="5" w:name="NEW_STAND_NAME" w:displacedByCustomXml="prev"/>
        <w:p w14:paraId="1BCF01EF" w14:textId="338A711A" w:rsidR="00F26B7E" w:rsidRPr="00F26B7E" w:rsidRDefault="001E09A8" w:rsidP="001E09A8">
          <w:pPr>
            <w:pStyle w:val="afffffffff8"/>
            <w:spacing w:beforeLines="100" w:before="240" w:afterLines="220" w:after="528"/>
            <w:rPr>
              <w:rFonts w:hint="eastAsia"/>
            </w:rPr>
          </w:pPr>
          <w:r>
            <w:rPr>
              <w:rFonts w:hint="eastAsia"/>
            </w:rPr>
            <w:t>水利工程装配式结构施工质量验收规范</w:t>
          </w:r>
        </w:p>
      </w:sdtContent>
    </w:sdt>
    <w:bookmarkEnd w:id="5" w:displacedByCustomXml="prev"/>
    <w:p w14:paraId="6F89EFC3" w14:textId="77777777" w:rsidR="00E2552F" w:rsidRDefault="00E2552F" w:rsidP="00A77CCB">
      <w:pPr>
        <w:pStyle w:val="affc"/>
        <w:spacing w:before="240" w:after="240"/>
      </w:pPr>
      <w:bookmarkStart w:id="6" w:name="_Toc17233325"/>
      <w:bookmarkStart w:id="7" w:name="_Toc17233333"/>
      <w:bookmarkStart w:id="8" w:name="_Toc24884211"/>
      <w:bookmarkStart w:id="9" w:name="_Toc24884218"/>
      <w:bookmarkStart w:id="10" w:name="_Toc26648465"/>
      <w:bookmarkStart w:id="11" w:name="_Toc26718930"/>
      <w:bookmarkStart w:id="12" w:name="_Toc26986530"/>
      <w:bookmarkStart w:id="13" w:name="_Toc26986771"/>
      <w:bookmarkStart w:id="14" w:name="_Toc97192964"/>
      <w:bookmarkStart w:id="15" w:name="_Toc227337370"/>
      <w:r>
        <w:rPr>
          <w:rFonts w:hint="eastAsia"/>
        </w:rPr>
        <w:t>范围</w:t>
      </w:r>
      <w:bookmarkEnd w:id="6"/>
      <w:bookmarkEnd w:id="7"/>
      <w:bookmarkEnd w:id="8"/>
      <w:bookmarkEnd w:id="9"/>
      <w:bookmarkEnd w:id="10"/>
      <w:bookmarkEnd w:id="11"/>
      <w:bookmarkEnd w:id="12"/>
      <w:bookmarkEnd w:id="13"/>
      <w:bookmarkEnd w:id="14"/>
      <w:bookmarkEnd w:id="15"/>
    </w:p>
    <w:p w14:paraId="1B049B4B" w14:textId="77777777" w:rsidR="00905D44" w:rsidRDefault="00905D44" w:rsidP="00905D44">
      <w:pPr>
        <w:pStyle w:val="affffb"/>
        <w:ind w:firstLine="420"/>
      </w:pPr>
      <w:bookmarkStart w:id="16" w:name="_Toc17233326"/>
      <w:bookmarkStart w:id="17" w:name="_Toc17233334"/>
      <w:bookmarkStart w:id="18" w:name="_Toc24884212"/>
      <w:bookmarkStart w:id="19" w:name="_Toc24884219"/>
      <w:bookmarkStart w:id="20" w:name="_Toc26648466"/>
      <w:r>
        <w:rPr>
          <w:rFonts w:hint="eastAsia"/>
        </w:rPr>
        <w:t>本文件规定了水利工程装配式结构施工质量验收的基本规定、预制构件制作与进场验收、预制构件安装施工、连接节点施工质量验收、防水与密封施工质量验收、实体质量检验、施工质量验收及质量缺陷与问题处理的技术要求。</w:t>
      </w:r>
    </w:p>
    <w:p w14:paraId="19BFF6B1" w14:textId="1AC63E9A" w:rsidR="008B0C9C" w:rsidRDefault="00905D44" w:rsidP="00905D44">
      <w:pPr>
        <w:pStyle w:val="affffb"/>
        <w:ind w:firstLine="420"/>
      </w:pPr>
      <w:r>
        <w:rPr>
          <w:rFonts w:hint="eastAsia"/>
        </w:rPr>
        <w:t>本文件适用于新建、改建、扩建的水利工程装配式混凝土结构、装配式钢结构的施工质量验收。</w:t>
      </w:r>
    </w:p>
    <w:p w14:paraId="746798AC" w14:textId="6C771AFC" w:rsidR="00E2552F" w:rsidRDefault="00E2552F" w:rsidP="00A77CCB">
      <w:pPr>
        <w:pStyle w:val="affc"/>
        <w:spacing w:before="240" w:after="240"/>
      </w:pPr>
      <w:bookmarkStart w:id="21" w:name="_Toc26718931"/>
      <w:bookmarkStart w:id="22" w:name="_Toc26986531"/>
      <w:bookmarkStart w:id="23" w:name="_Toc26986772"/>
      <w:bookmarkStart w:id="24" w:name="_Toc97192965"/>
      <w:bookmarkStart w:id="25" w:name="_Toc227337371"/>
      <w:r>
        <w:rPr>
          <w:rFonts w:hint="eastAsia"/>
        </w:rPr>
        <w:t>规范性引用文件</w:t>
      </w:r>
      <w:bookmarkEnd w:id="16"/>
      <w:bookmarkEnd w:id="17"/>
      <w:bookmarkEnd w:id="18"/>
      <w:bookmarkEnd w:id="19"/>
      <w:bookmarkEnd w:id="20"/>
      <w:bookmarkEnd w:id="21"/>
      <w:bookmarkEnd w:id="22"/>
      <w:bookmarkEnd w:id="23"/>
      <w:bookmarkEnd w:id="24"/>
      <w:bookmarkEnd w:id="25"/>
    </w:p>
    <w:sdt>
      <w:sdtPr>
        <w:rPr>
          <w:rFonts w:hint="eastAsia"/>
        </w:rPr>
        <w:id w:val="715848253"/>
        <w:placeholder>
          <w:docPart w:val="A8296DE358C64BAFAC4AE8F9CDCD01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558FD6A"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DA5EA06" w14:textId="77777777" w:rsidR="00905D44" w:rsidRDefault="00905D44" w:rsidP="00905D44">
      <w:pPr>
        <w:pStyle w:val="affffb"/>
        <w:ind w:firstLine="420"/>
      </w:pPr>
      <w:r>
        <w:rPr>
          <w:rFonts w:hint="eastAsia"/>
        </w:rPr>
        <w:t>GB 50204 混凝土结构工程施工质量验收规范</w:t>
      </w:r>
    </w:p>
    <w:p w14:paraId="210FCE16" w14:textId="77777777" w:rsidR="00905D44" w:rsidRDefault="00905D44" w:rsidP="00905D44">
      <w:pPr>
        <w:pStyle w:val="affffb"/>
        <w:ind w:firstLine="420"/>
      </w:pPr>
      <w:r>
        <w:rPr>
          <w:rFonts w:hint="eastAsia"/>
        </w:rPr>
        <w:t>GB 50208 地下防水工程质量验收规范</w:t>
      </w:r>
    </w:p>
    <w:p w14:paraId="7661D6AA" w14:textId="77777777" w:rsidR="00905D44" w:rsidRDefault="00905D44" w:rsidP="00905D44">
      <w:pPr>
        <w:pStyle w:val="affffb"/>
        <w:ind w:firstLine="420"/>
      </w:pPr>
      <w:r>
        <w:rPr>
          <w:rFonts w:hint="eastAsia"/>
        </w:rPr>
        <w:t>GB 50300 建筑工程施工质量验收统一标准</w:t>
      </w:r>
    </w:p>
    <w:p w14:paraId="22752C33" w14:textId="77777777" w:rsidR="00905D44" w:rsidRDefault="00905D44" w:rsidP="00905D44">
      <w:pPr>
        <w:pStyle w:val="affffb"/>
        <w:ind w:firstLine="420"/>
      </w:pPr>
      <w:r>
        <w:rPr>
          <w:rFonts w:hint="eastAsia"/>
        </w:rPr>
        <w:t>GB 50666 混凝土结构工程施工规范</w:t>
      </w:r>
    </w:p>
    <w:p w14:paraId="14B1275B" w14:textId="77777777" w:rsidR="00905D44" w:rsidRDefault="00905D44" w:rsidP="00905D44">
      <w:pPr>
        <w:pStyle w:val="affffb"/>
        <w:ind w:firstLine="420"/>
      </w:pPr>
      <w:r>
        <w:rPr>
          <w:rFonts w:hint="eastAsia"/>
        </w:rPr>
        <w:t>GB/T 51232 装配式钢结构建筑技术标准</w:t>
      </w:r>
    </w:p>
    <w:p w14:paraId="6B3F8401" w14:textId="77777777" w:rsidR="00905D44" w:rsidRDefault="00905D44" w:rsidP="00905D44">
      <w:pPr>
        <w:pStyle w:val="affffb"/>
        <w:ind w:firstLine="420"/>
      </w:pPr>
      <w:r>
        <w:rPr>
          <w:rFonts w:hint="eastAsia"/>
        </w:rPr>
        <w:t>JGJ 1 装配式混凝土结构技术规程</w:t>
      </w:r>
    </w:p>
    <w:p w14:paraId="769E0CE7" w14:textId="3159834C" w:rsidR="00905D44" w:rsidRDefault="005260FB" w:rsidP="00905D44">
      <w:pPr>
        <w:pStyle w:val="affffb"/>
        <w:ind w:firstLine="420"/>
      </w:pPr>
      <w:r>
        <w:rPr>
          <w:rFonts w:hint="eastAsia"/>
        </w:rPr>
        <w:t>SL/T 223</w:t>
      </w:r>
      <w:r w:rsidR="00905D44">
        <w:rPr>
          <w:rFonts w:hint="eastAsia"/>
        </w:rPr>
        <w:t xml:space="preserve"> 水利水电建设工程验收规程</w:t>
      </w:r>
    </w:p>
    <w:p w14:paraId="4E4E34B6" w14:textId="35FDE5F0" w:rsidR="0049515F" w:rsidRDefault="0049515F" w:rsidP="00905D44">
      <w:pPr>
        <w:pStyle w:val="affffb"/>
        <w:ind w:firstLine="420"/>
      </w:pPr>
      <w:r w:rsidRPr="0049515F">
        <w:t>SL/T 352</w:t>
      </w:r>
      <w:r>
        <w:rPr>
          <w:rFonts w:hint="eastAsia"/>
        </w:rPr>
        <w:t xml:space="preserve">  </w:t>
      </w:r>
      <w:r w:rsidRPr="0049515F">
        <w:rPr>
          <w:rFonts w:hint="eastAsia"/>
        </w:rPr>
        <w:t>水工混凝土试验规程</w:t>
      </w:r>
    </w:p>
    <w:p w14:paraId="6D20A852" w14:textId="7C4DC367" w:rsidR="005260FB" w:rsidRDefault="005260FB" w:rsidP="00905D44">
      <w:pPr>
        <w:pStyle w:val="affffb"/>
        <w:ind w:firstLine="420"/>
      </w:pPr>
      <w:r w:rsidRPr="005260FB">
        <w:t>SL/T 631.2</w:t>
      </w:r>
      <w:r>
        <w:rPr>
          <w:rFonts w:hint="eastAsia"/>
        </w:rPr>
        <w:t xml:space="preserve">  </w:t>
      </w:r>
      <w:r w:rsidRPr="005260FB">
        <w:rPr>
          <w:rFonts w:hint="eastAsia"/>
        </w:rPr>
        <w:t>水利水电工程单元工程施工质量验收标准 第2部分：混凝土工程</w:t>
      </w:r>
    </w:p>
    <w:p w14:paraId="52F03B8F" w14:textId="3143C56E" w:rsidR="00905D44" w:rsidRDefault="005260FB" w:rsidP="00905D44">
      <w:pPr>
        <w:pStyle w:val="affffb"/>
        <w:ind w:firstLine="420"/>
      </w:pPr>
      <w:r>
        <w:rPr>
          <w:rFonts w:hint="eastAsia"/>
        </w:rPr>
        <w:t xml:space="preserve">SL/T 631.4  </w:t>
      </w:r>
      <w:r w:rsidRPr="005260FB">
        <w:rPr>
          <w:rFonts w:hint="eastAsia"/>
        </w:rPr>
        <w:t>水利水电工程单元工程施工质量验收标准 第4部分：堤防与河道整治工程</w:t>
      </w:r>
    </w:p>
    <w:p w14:paraId="7DB9BC86" w14:textId="7B3EEBD5" w:rsidR="008044E2" w:rsidRDefault="005260FB" w:rsidP="00905D44">
      <w:pPr>
        <w:pStyle w:val="affffb"/>
        <w:ind w:firstLine="420"/>
      </w:pPr>
      <w:r>
        <w:rPr>
          <w:rFonts w:hint="eastAsia"/>
        </w:rPr>
        <w:t xml:space="preserve">SL/T 631.5  </w:t>
      </w:r>
      <w:r w:rsidRPr="005260FB">
        <w:rPr>
          <w:rFonts w:hint="eastAsia"/>
        </w:rPr>
        <w:t>水利水电工程单元工程施工质量验收标准 第5部分：水工金属结构安装工程</w:t>
      </w:r>
    </w:p>
    <w:p w14:paraId="1F652CAA" w14:textId="77777777" w:rsidR="00B265BC" w:rsidRPr="00E030F9" w:rsidRDefault="00FD59EB" w:rsidP="00FD59EB">
      <w:pPr>
        <w:pStyle w:val="affc"/>
        <w:spacing w:before="240" w:after="240"/>
      </w:pPr>
      <w:bookmarkStart w:id="26" w:name="_Toc97192966"/>
      <w:bookmarkStart w:id="27" w:name="_Toc227337372"/>
      <w:r>
        <w:rPr>
          <w:rFonts w:hint="eastAsia"/>
          <w:szCs w:val="21"/>
        </w:rPr>
        <w:t>术语和定义</w:t>
      </w:r>
      <w:bookmarkEnd w:id="26"/>
      <w:bookmarkEnd w:id="27"/>
    </w:p>
    <w:bookmarkStart w:id="28" w:name="_Toc26986532" w:displacedByCustomXml="next"/>
    <w:bookmarkEnd w:id="28" w:displacedByCustomXml="next"/>
    <w:sdt>
      <w:sdtPr>
        <w:id w:val="-1909835108"/>
        <w:placeholder>
          <w:docPart w:val="99416FB040E14347AAB07CB767EE9A4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76F3561" w14:textId="4DFCBC40" w:rsidR="003C010C" w:rsidRDefault="009F61B6" w:rsidP="00BA263B">
          <w:pPr>
            <w:pStyle w:val="affffb"/>
            <w:ind w:firstLine="420"/>
          </w:pPr>
          <w:r>
            <w:t>下列术语和定义适用于本文件。</w:t>
          </w:r>
        </w:p>
      </w:sdtContent>
    </w:sdt>
    <w:p w14:paraId="3257493D" w14:textId="111CF19A"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br/>
      </w:r>
      <w:r w:rsidRPr="00905D44">
        <w:rPr>
          <w:rFonts w:ascii="黑体" w:eastAsia="黑体" w:hAnsi="黑体" w:hint="eastAsia"/>
        </w:rPr>
        <w:t>水利工程装配式结构 prefabricated structure for water conservancy engineering</w:t>
      </w:r>
    </w:p>
    <w:p w14:paraId="59A17B81" w14:textId="53271977" w:rsidR="00905D44" w:rsidRDefault="00905D44" w:rsidP="00905D44">
      <w:pPr>
        <w:pStyle w:val="affffb"/>
        <w:ind w:firstLine="420"/>
      </w:pPr>
      <w:r>
        <w:rPr>
          <w:rFonts w:hint="eastAsia"/>
        </w:rPr>
        <w:t>在工厂预制完成混凝土构件、钢构件及配套部件，在施工现场通过装配、连接形成的水利工程主体结构及附属结构。</w:t>
      </w:r>
    </w:p>
    <w:p w14:paraId="1CDA0ACF" w14:textId="2AEB20F2"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br/>
      </w:r>
      <w:r w:rsidRPr="00905D44">
        <w:rPr>
          <w:rFonts w:ascii="黑体" w:eastAsia="黑体" w:hAnsi="黑体" w:hint="eastAsia"/>
        </w:rPr>
        <w:t>预制构件 prefabricated component</w:t>
      </w:r>
    </w:p>
    <w:p w14:paraId="73DD7652" w14:textId="77777777" w:rsidR="00905D44" w:rsidRDefault="00905D44" w:rsidP="00905D44">
      <w:pPr>
        <w:pStyle w:val="affffb"/>
        <w:ind w:firstLine="420"/>
      </w:pPr>
      <w:r>
        <w:rPr>
          <w:rFonts w:hint="eastAsia"/>
        </w:rPr>
        <w:t>在工厂预制生产，具备设计要求的几何尺寸、力学性能及使用功能，用于水利工程装配式结构的混凝土构件、钢构件的统称。</w:t>
      </w:r>
    </w:p>
    <w:p w14:paraId="36241970" w14:textId="469F59EB"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br/>
      </w:r>
      <w:r w:rsidRPr="00905D44">
        <w:rPr>
          <w:rFonts w:ascii="黑体" w:eastAsia="黑体" w:hAnsi="黑体" w:hint="eastAsia"/>
        </w:rPr>
        <w:t>装配式混凝土结构 prefabricated concrete structure</w:t>
      </w:r>
    </w:p>
    <w:p w14:paraId="21F0A3AC" w14:textId="77777777" w:rsidR="00905D44" w:rsidRDefault="00905D44" w:rsidP="00905D44">
      <w:pPr>
        <w:pStyle w:val="affffb"/>
        <w:ind w:firstLine="420"/>
      </w:pPr>
      <w:r>
        <w:rPr>
          <w:rFonts w:hint="eastAsia"/>
        </w:rPr>
        <w:t>以预制混凝土构件为主要受力部件，通过可靠连接方式与现场后浇混凝土、水泥基灌浆料形成整体的混凝土结构。</w:t>
      </w:r>
    </w:p>
    <w:p w14:paraId="1D28B3D9" w14:textId="12165C69"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br/>
      </w:r>
      <w:r w:rsidRPr="00905D44">
        <w:rPr>
          <w:rFonts w:ascii="黑体" w:eastAsia="黑体" w:hAnsi="黑体" w:hint="eastAsia"/>
        </w:rPr>
        <w:t>装配式钢结构 prefabricated steel structure</w:t>
      </w:r>
    </w:p>
    <w:p w14:paraId="3D884381" w14:textId="77777777" w:rsidR="00905D44" w:rsidRDefault="00905D44" w:rsidP="00905D44">
      <w:pPr>
        <w:pStyle w:val="affffb"/>
        <w:ind w:firstLine="420"/>
      </w:pPr>
      <w:r>
        <w:rPr>
          <w:rFonts w:hint="eastAsia"/>
        </w:rPr>
        <w:t>以工厂预制的钢构件为主要受力部件，通过螺栓连接、焊接等可靠方式装配形成的钢结构。</w:t>
      </w:r>
    </w:p>
    <w:p w14:paraId="22E3BEC8" w14:textId="57C5835F"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br/>
      </w:r>
      <w:r w:rsidRPr="00905D44">
        <w:rPr>
          <w:rFonts w:ascii="黑体" w:eastAsia="黑体" w:hAnsi="黑体" w:hint="eastAsia"/>
        </w:rPr>
        <w:t>连接节点 connection joint</w:t>
      </w:r>
    </w:p>
    <w:p w14:paraId="161ABB80" w14:textId="57518F97" w:rsidR="00905D44" w:rsidRDefault="00905D44" w:rsidP="00905D44">
      <w:pPr>
        <w:pStyle w:val="affffb"/>
        <w:ind w:firstLine="420"/>
      </w:pPr>
      <w:r>
        <w:rPr>
          <w:rFonts w:hint="eastAsia"/>
        </w:rPr>
        <w:t>预制构件之间、预制构件与现浇结构之间，实现力的传递与结构整体性的连接部位。</w:t>
      </w:r>
    </w:p>
    <w:p w14:paraId="500D37E7" w14:textId="6BA904DE" w:rsidR="00905D44" w:rsidRPr="00905D44" w:rsidRDefault="00905D44" w:rsidP="00905D44">
      <w:pPr>
        <w:pStyle w:val="afffffffffff5"/>
        <w:ind w:left="420" w:hangingChars="200" w:hanging="420"/>
        <w:rPr>
          <w:rFonts w:ascii="黑体" w:eastAsia="黑体" w:hAnsi="黑体" w:hint="eastAsia"/>
        </w:rPr>
      </w:pPr>
      <w:r w:rsidRPr="00905D44">
        <w:rPr>
          <w:rFonts w:ascii="黑体" w:eastAsia="黑体" w:hAnsi="黑体"/>
        </w:rPr>
        <w:lastRenderedPageBreak/>
        <w:br/>
      </w:r>
      <w:r w:rsidRPr="00905D44">
        <w:rPr>
          <w:rFonts w:ascii="黑体" w:eastAsia="黑体" w:hAnsi="黑体" w:hint="eastAsia"/>
        </w:rPr>
        <w:t>单元工程 unit project</w:t>
      </w:r>
    </w:p>
    <w:p w14:paraId="26266F9D" w14:textId="18232129" w:rsidR="00905D44" w:rsidRDefault="00905D44" w:rsidP="00905D44">
      <w:pPr>
        <w:pStyle w:val="affffb"/>
        <w:ind w:firstLine="420"/>
      </w:pPr>
      <w:r>
        <w:rPr>
          <w:rFonts w:hint="eastAsia"/>
        </w:rPr>
        <w:t>由分部工程划分为的、由一个或若干个工序施工完成的最小综合体。</w:t>
      </w:r>
    </w:p>
    <w:p w14:paraId="2B949395" w14:textId="6826AA25" w:rsidR="00905D44" w:rsidRDefault="00905D44" w:rsidP="00905D44">
      <w:pPr>
        <w:pStyle w:val="affc"/>
        <w:spacing w:before="240" w:after="240"/>
      </w:pPr>
      <w:bookmarkStart w:id="29" w:name="_Toc227337373"/>
      <w:r>
        <w:rPr>
          <w:rFonts w:hint="eastAsia"/>
        </w:rPr>
        <w:t>基本规定</w:t>
      </w:r>
      <w:bookmarkEnd w:id="29"/>
    </w:p>
    <w:p w14:paraId="7DEE81C8" w14:textId="505FC9FE" w:rsidR="00905D44" w:rsidRDefault="00905D44" w:rsidP="00905D44">
      <w:pPr>
        <w:pStyle w:val="affffffffe"/>
      </w:pPr>
      <w:r>
        <w:rPr>
          <w:rFonts w:hint="eastAsia"/>
        </w:rPr>
        <w:t>水利工程装配式结构施工质量验收应划分为单位工程、分部工程、单元工程（分项工程、检验批），划分规则应符合</w:t>
      </w:r>
      <w:r w:rsidR="005260FB">
        <w:rPr>
          <w:rFonts w:hint="eastAsia"/>
        </w:rPr>
        <w:t>SL/T 223</w:t>
      </w:r>
      <w:r>
        <w:rPr>
          <w:rFonts w:hint="eastAsia"/>
        </w:rPr>
        <w:t>、GB 50300的规定。</w:t>
      </w:r>
    </w:p>
    <w:p w14:paraId="41F5E0E0" w14:textId="017733B6" w:rsidR="00905D44" w:rsidRDefault="00905D44" w:rsidP="00905D44">
      <w:pPr>
        <w:pStyle w:val="affffffffe"/>
      </w:pPr>
      <w:r>
        <w:rPr>
          <w:rFonts w:hint="eastAsia"/>
        </w:rPr>
        <w:t>装配式结构施工质量应符合设计文件、本文件及相关现行标准的规定，施工单位应建立健全质量管理体系，编制专项施工方案，经监理单位审批后实施。</w:t>
      </w:r>
    </w:p>
    <w:p w14:paraId="10C0B7BC" w14:textId="7ED9AB03" w:rsidR="00905D44" w:rsidRDefault="00905D44" w:rsidP="00905D44">
      <w:pPr>
        <w:pStyle w:val="affffffffe"/>
      </w:pPr>
      <w:r>
        <w:rPr>
          <w:rFonts w:hint="eastAsia"/>
        </w:rPr>
        <w:t>装配式结构施工前，应完成预制构件深化设计，深化设计文件应经原设计单位确认，构件生产、施工、验收各环节应严格按照深化设计文件执行。</w:t>
      </w:r>
    </w:p>
    <w:p w14:paraId="4C557047" w14:textId="203CF361" w:rsidR="00905D44" w:rsidRDefault="00905D44" w:rsidP="00905D44">
      <w:pPr>
        <w:pStyle w:val="affffffffe"/>
      </w:pPr>
      <w:r>
        <w:rPr>
          <w:rFonts w:hint="eastAsia"/>
        </w:rPr>
        <w:t>装配式结构施工质量验收应在施工单位自检合格的基础上，按检验批、分项工程、分部工程、单位工程的顺序逐级进行，验收程序应符合</w:t>
      </w:r>
      <w:r w:rsidR="005260FB">
        <w:rPr>
          <w:rFonts w:hint="eastAsia"/>
        </w:rPr>
        <w:t>SL/T 223</w:t>
      </w:r>
      <w:r>
        <w:rPr>
          <w:rFonts w:hint="eastAsia"/>
        </w:rPr>
        <w:t>、GB 50300的规定。</w:t>
      </w:r>
    </w:p>
    <w:p w14:paraId="04C12A7D" w14:textId="66AEFF2A" w:rsidR="00905D44" w:rsidRDefault="00905D44" w:rsidP="00905D44">
      <w:pPr>
        <w:pStyle w:val="affffffffe"/>
      </w:pPr>
      <w:r>
        <w:rPr>
          <w:rFonts w:hint="eastAsia"/>
        </w:rPr>
        <w:t>装配式结构施工所用原材料、构配件、设备的质量应符合国家现行有关标准的规定，进场时应进行验收，质量证明文件应齐全，并按规定进行见证取样检验，检验合格后方可使用。</w:t>
      </w:r>
    </w:p>
    <w:p w14:paraId="0187B6F6" w14:textId="49541B52" w:rsidR="00905D44" w:rsidRDefault="00905D44" w:rsidP="00905D44">
      <w:pPr>
        <w:pStyle w:val="affffffffe"/>
      </w:pPr>
      <w:r>
        <w:rPr>
          <w:rFonts w:hint="eastAsia"/>
        </w:rPr>
        <w:t>装配式结构施工过程中，隐蔽工程在隐蔽前应由施工单位通知监理单位进行验收，验收合格并签署记录后，方可进行后续工序施工，验收记录应完整归档。</w:t>
      </w:r>
    </w:p>
    <w:p w14:paraId="4E829BA9" w14:textId="5FC79297" w:rsidR="00905D44" w:rsidRDefault="00905D44" w:rsidP="00905D44">
      <w:pPr>
        <w:pStyle w:val="affffffffe"/>
      </w:pPr>
      <w:r>
        <w:rPr>
          <w:rFonts w:hint="eastAsia"/>
        </w:rPr>
        <w:t>装配式结构施工质量验收资料应真实、完整、可追溯，与工程施工进度同步形成，验收合格后纳入工程竣工档案。</w:t>
      </w:r>
    </w:p>
    <w:p w14:paraId="039A8741" w14:textId="09F20993" w:rsidR="00905D44" w:rsidRDefault="00905D44" w:rsidP="00905D44">
      <w:pPr>
        <w:pStyle w:val="affffffffe"/>
      </w:pPr>
      <w:r>
        <w:rPr>
          <w:rFonts w:hint="eastAsia"/>
        </w:rPr>
        <w:t>对涉及结构安全和使用功能的关键部位、关键工序，应按规定进行旁站监理，施工全过程质量控制应符合GB 50666、</w:t>
      </w:r>
      <w:r w:rsidR="005260FB">
        <w:rPr>
          <w:rFonts w:hint="eastAsia"/>
        </w:rPr>
        <w:t>SL/T 631.2</w:t>
      </w:r>
      <w:r>
        <w:rPr>
          <w:rFonts w:hint="eastAsia"/>
        </w:rPr>
        <w:t>的规定。</w:t>
      </w:r>
    </w:p>
    <w:p w14:paraId="5A4373EC" w14:textId="311CD6A2" w:rsidR="00905D44" w:rsidRDefault="00905D44" w:rsidP="00905D44">
      <w:pPr>
        <w:pStyle w:val="affc"/>
        <w:spacing w:before="240" w:after="240"/>
      </w:pPr>
      <w:bookmarkStart w:id="30" w:name="_Toc227337374"/>
      <w:r>
        <w:rPr>
          <w:rFonts w:hint="eastAsia"/>
        </w:rPr>
        <w:t>预制构件制作与进场验收</w:t>
      </w:r>
      <w:bookmarkEnd w:id="30"/>
    </w:p>
    <w:p w14:paraId="68C2FE1F" w14:textId="506C5D08" w:rsidR="00905D44" w:rsidRDefault="00905D44" w:rsidP="00905D44">
      <w:pPr>
        <w:pStyle w:val="affd"/>
        <w:spacing w:before="120" w:after="120"/>
      </w:pPr>
      <w:bookmarkStart w:id="31" w:name="_Toc227337375"/>
      <w:r>
        <w:rPr>
          <w:rFonts w:hint="eastAsia"/>
        </w:rPr>
        <w:t>预制构件制作质量控制</w:t>
      </w:r>
      <w:bookmarkEnd w:id="31"/>
    </w:p>
    <w:p w14:paraId="1B9BDFDA" w14:textId="48918E54" w:rsidR="00905D44" w:rsidRDefault="00905D44" w:rsidP="00905D44">
      <w:pPr>
        <w:pStyle w:val="afffffffff1"/>
      </w:pPr>
      <w:r>
        <w:rPr>
          <w:rFonts w:hint="eastAsia"/>
        </w:rPr>
        <w:t>预制构件生产单位应具备相应的生产能力与质量保证体系，生产前应编制构件生产方案，明确生产工艺、质量控制要求、检验项目及验收标准，经设计、监理单位确认后实施。</w:t>
      </w:r>
    </w:p>
    <w:p w14:paraId="45E779F3" w14:textId="0C0989D1" w:rsidR="00905D44" w:rsidRDefault="00905D44" w:rsidP="00905D44">
      <w:pPr>
        <w:pStyle w:val="afffffffff1"/>
      </w:pPr>
      <w:r>
        <w:rPr>
          <w:rFonts w:hint="eastAsia"/>
        </w:rPr>
        <w:t>预制构件生产所用水泥、砂石、钢筋、钢材、外加剂等原材料的质量，应符合</w:t>
      </w:r>
      <w:r w:rsidR="00E53FA6">
        <w:rPr>
          <w:rFonts w:hint="eastAsia"/>
        </w:rPr>
        <w:t>对应</w:t>
      </w:r>
      <w:r>
        <w:rPr>
          <w:rFonts w:hint="eastAsia"/>
        </w:rPr>
        <w:t>现行标准的规定，原材料进场时应进行检验与复验，合格后方可使用。</w:t>
      </w:r>
    </w:p>
    <w:p w14:paraId="5C3E2B41" w14:textId="5D5062B4" w:rsidR="00905D44" w:rsidRDefault="00905D44" w:rsidP="00905D44">
      <w:pPr>
        <w:pStyle w:val="afffffffff1"/>
      </w:pPr>
      <w:r>
        <w:rPr>
          <w:rFonts w:hint="eastAsia"/>
        </w:rPr>
        <w:t>预制构件的模具应具有足够的强度、刚度和稳定性，模具安装的尺寸偏差应符合JGJ 1的规定，模具使用前应进行验收，合格后方可投入使用。</w:t>
      </w:r>
    </w:p>
    <w:p w14:paraId="580E3D7F" w14:textId="5B4981D2" w:rsidR="00905D44" w:rsidRDefault="00905D44" w:rsidP="00905D44">
      <w:pPr>
        <w:pStyle w:val="afffffffff1"/>
      </w:pPr>
      <w:r>
        <w:rPr>
          <w:rFonts w:hint="eastAsia"/>
        </w:rPr>
        <w:t>预制构件的钢筋加工、安装及预埋件、预留孔洞的设置，其规格、数量、位置、尺寸偏差应符合设计文件及GB 50204、JGJ 1的规定，隐蔽前应进行验收并留存记录。</w:t>
      </w:r>
    </w:p>
    <w:p w14:paraId="355A05A8" w14:textId="14F18F7A" w:rsidR="00905D44" w:rsidRDefault="00905D44" w:rsidP="00905D44">
      <w:pPr>
        <w:pStyle w:val="afffffffff1"/>
      </w:pPr>
      <w:r>
        <w:rPr>
          <w:rFonts w:hint="eastAsia"/>
        </w:rPr>
        <w:t>预制构件混凝土的配合比设计应符合GB 50666的规定，混凝土浇筑、振捣、养护工艺应满足设计要求，混凝土强度等级应符合设计文件规定，同条件养护试件的强度检验应符合GB 50204的规定。</w:t>
      </w:r>
    </w:p>
    <w:p w14:paraId="5997D3AC" w14:textId="423DC578" w:rsidR="00905D44" w:rsidRDefault="00905D44" w:rsidP="00905D44">
      <w:pPr>
        <w:pStyle w:val="afffffffff1"/>
      </w:pPr>
      <w:r>
        <w:rPr>
          <w:rFonts w:hint="eastAsia"/>
        </w:rPr>
        <w:t>预制构件制作完成后，应对构件的外观质量、几何尺寸、预埋件位置等进行全数检验，检验结果应符合设计文件及GB 50204、JGJ 1、GB/T 51232的规定，不合格构件</w:t>
      </w:r>
      <w:r w:rsidR="002C53C2">
        <w:rPr>
          <w:rFonts w:hint="eastAsia"/>
        </w:rPr>
        <w:t>不应</w:t>
      </w:r>
      <w:r>
        <w:rPr>
          <w:rFonts w:hint="eastAsia"/>
        </w:rPr>
        <w:t>出厂。</w:t>
      </w:r>
    </w:p>
    <w:p w14:paraId="30A05EED" w14:textId="7F36A14A" w:rsidR="00905D44" w:rsidRDefault="00905D44" w:rsidP="00905D44">
      <w:pPr>
        <w:pStyle w:val="afffffffff1"/>
      </w:pPr>
      <w:r>
        <w:rPr>
          <w:rFonts w:hint="eastAsia"/>
        </w:rPr>
        <w:t>预制构件出厂前，应在构件明显部位设置唯一标识，标注构件编号、制作日期、生产单位、质量状态等信息，并同步出具构件质量证明文件、出厂检验报告等资料，资料齐全并经监理单位确认后，方可出厂。</w:t>
      </w:r>
    </w:p>
    <w:p w14:paraId="0EEEE403" w14:textId="5B61E386" w:rsidR="002C53C2" w:rsidRDefault="002C53C2" w:rsidP="002C53C2">
      <w:pPr>
        <w:pStyle w:val="afffffffff1"/>
      </w:pPr>
      <w:r w:rsidRPr="002C53C2">
        <w:rPr>
          <w:rFonts w:hint="eastAsia"/>
        </w:rPr>
        <w:t>水工专用预制构件制作要求</w:t>
      </w:r>
      <w:r>
        <w:rPr>
          <w:rFonts w:hint="eastAsia"/>
        </w:rPr>
        <w:t>应符合以下规定：</w:t>
      </w:r>
    </w:p>
    <w:p w14:paraId="1417B761" w14:textId="670699D1" w:rsidR="002C53C2" w:rsidRDefault="002C53C2" w:rsidP="002C53C2">
      <w:pPr>
        <w:pStyle w:val="af5"/>
      </w:pPr>
      <w:r>
        <w:rPr>
          <w:rFonts w:hint="eastAsia"/>
        </w:rPr>
        <w:t>用于过流面、防渗体、抗冻融环境的预制构件，其混凝土配合比设计除应符合GB 50666</w:t>
      </w:r>
      <w:r w:rsidR="0049515F">
        <w:rPr>
          <w:rFonts w:hint="eastAsia"/>
        </w:rPr>
        <w:t>、</w:t>
      </w:r>
      <w:r w:rsidR="0049515F" w:rsidRPr="0049515F">
        <w:t>SL/T 352</w:t>
      </w:r>
      <w:r>
        <w:rPr>
          <w:rFonts w:hint="eastAsia"/>
        </w:rPr>
        <w:t>的规定，抗渗等级、抗冻等级、抗氯离子渗透性能等耐久性指标应满足设计文件及</w:t>
      </w:r>
      <w:r w:rsidR="005260FB">
        <w:rPr>
          <w:rFonts w:hint="eastAsia"/>
        </w:rPr>
        <w:t>SL/T 631.2</w:t>
      </w:r>
      <w:r>
        <w:rPr>
          <w:rFonts w:hint="eastAsia"/>
        </w:rPr>
        <w:t>的规定。</w:t>
      </w:r>
    </w:p>
    <w:p w14:paraId="6CE2B457" w14:textId="4B97E927" w:rsidR="002C53C2" w:rsidRDefault="002C53C2" w:rsidP="002C53C2">
      <w:pPr>
        <w:pStyle w:val="af5"/>
      </w:pPr>
      <w:r>
        <w:rPr>
          <w:rFonts w:hint="eastAsia"/>
        </w:rPr>
        <w:t>预制渡槽槽身、预制闸室墙、预制涵管、预制护面块体等大体积水工预制构件，应采取温控防裂措施，温控指标应符合设计文件及SL/T 352的规定，构件内外温差、表面降温速率应控制在允许范围内。</w:t>
      </w:r>
    </w:p>
    <w:p w14:paraId="291086E8" w14:textId="62F2D5A6" w:rsidR="002C53C2" w:rsidRDefault="002C53C2" w:rsidP="002C53C2">
      <w:pPr>
        <w:pStyle w:val="af5"/>
      </w:pPr>
      <w:r>
        <w:rPr>
          <w:rFonts w:hint="eastAsia"/>
        </w:rPr>
        <w:lastRenderedPageBreak/>
        <w:t>过流面预制构件的表面平整度、光洁度应符合设计要求，成型模具应采用高精度定型模板，过流面不应出现蜂窝、麻面、裂缝等缺陷，外观质量应符合</w:t>
      </w:r>
      <w:r w:rsidR="005260FB">
        <w:rPr>
          <w:rFonts w:hint="eastAsia"/>
        </w:rPr>
        <w:t>SL/T 631.2</w:t>
      </w:r>
      <w:r>
        <w:rPr>
          <w:rFonts w:hint="eastAsia"/>
        </w:rPr>
        <w:t>的规定。</w:t>
      </w:r>
    </w:p>
    <w:p w14:paraId="3E7C13FA" w14:textId="031D8FFB" w:rsidR="002C53C2" w:rsidRDefault="002C53C2" w:rsidP="002C53C2">
      <w:pPr>
        <w:pStyle w:val="afffffffff1"/>
      </w:pPr>
      <w:r>
        <w:rPr>
          <w:rFonts w:hint="eastAsia"/>
        </w:rPr>
        <w:t>构件耐久性与防护处理应符合以下规定：</w:t>
      </w:r>
    </w:p>
    <w:p w14:paraId="3917412D" w14:textId="554B9D9F" w:rsidR="002C53C2" w:rsidRDefault="002C53C2" w:rsidP="002C53C2">
      <w:pPr>
        <w:pStyle w:val="af5"/>
        <w:numPr>
          <w:ilvl w:val="0"/>
          <w:numId w:val="92"/>
        </w:numPr>
      </w:pPr>
      <w:r>
        <w:rPr>
          <w:rFonts w:hint="eastAsia"/>
        </w:rPr>
        <w:t>处于海水、盐碱土、工业废水等侵蚀性环境的预制构件，其钢筋防腐、混凝土表面防护处理应符合设计文件的规定，防护材料性能与施工质量应经检验合格。</w:t>
      </w:r>
    </w:p>
    <w:p w14:paraId="4C2C2FA4" w14:textId="5204D81A" w:rsidR="002C53C2" w:rsidRDefault="002C53C2" w:rsidP="002C53C2">
      <w:pPr>
        <w:pStyle w:val="af5"/>
      </w:pPr>
      <w:r>
        <w:rPr>
          <w:rFonts w:hint="eastAsia"/>
        </w:rPr>
        <w:t>预制构件的预埋件、连接件应按设计要求进行防腐处理，防腐涂层厚度、附着力等指标应符合GB/T 51232、</w:t>
      </w:r>
      <w:r w:rsidR="005260FB">
        <w:rPr>
          <w:rFonts w:hint="eastAsia"/>
        </w:rPr>
        <w:t>SL/T 631.5</w:t>
      </w:r>
      <w:r>
        <w:rPr>
          <w:rFonts w:hint="eastAsia"/>
        </w:rPr>
        <w:t>的规定，处理完成后应进行全数外观检验，按批次进行涂层性能抽检。</w:t>
      </w:r>
    </w:p>
    <w:p w14:paraId="562C8DAE" w14:textId="2F2ED3B9" w:rsidR="002C53C2" w:rsidRDefault="002C53C2" w:rsidP="002C53C2">
      <w:pPr>
        <w:pStyle w:val="afffffffff1"/>
      </w:pPr>
      <w:r>
        <w:rPr>
          <w:rFonts w:hint="eastAsia"/>
        </w:rPr>
        <w:t>构件成品保护应符合以下规定：</w:t>
      </w:r>
    </w:p>
    <w:p w14:paraId="064423A8" w14:textId="33A71C56" w:rsidR="002C53C2" w:rsidRDefault="002C53C2" w:rsidP="002C53C2">
      <w:pPr>
        <w:pStyle w:val="af5"/>
        <w:numPr>
          <w:ilvl w:val="0"/>
          <w:numId w:val="93"/>
        </w:numPr>
      </w:pPr>
      <w:r>
        <w:rPr>
          <w:rFonts w:hint="eastAsia"/>
        </w:rPr>
        <w:t>预制构件验收合格后，应根据构件类型、材质特性采取针对性成品保护措施，对构件棱角、预埋件、插筋、止水带接口、过流面等易损部位进行专项防护，防止磕碰、变形、锈蚀、污染。</w:t>
      </w:r>
    </w:p>
    <w:p w14:paraId="7F189688" w14:textId="194CE240" w:rsidR="002C53C2" w:rsidRDefault="002C53C2" w:rsidP="002C53C2">
      <w:pPr>
        <w:pStyle w:val="af5"/>
      </w:pPr>
      <w:r>
        <w:rPr>
          <w:rFonts w:hint="eastAsia"/>
        </w:rPr>
        <w:t>构件厂内转运、堆放过程中，支垫位置应与设计受力工况一致，</w:t>
      </w:r>
      <w:r w:rsidR="00E622FC">
        <w:rPr>
          <w:rFonts w:hint="eastAsia"/>
        </w:rPr>
        <w:t>不应</w:t>
      </w:r>
      <w:r>
        <w:rPr>
          <w:rFonts w:hint="eastAsia"/>
        </w:rPr>
        <w:t>倒置、侧放，多层堆放时，层间支垫应在同一垂直线上，堆放层数应符合设计要求，防止构件产生变形、开裂。</w:t>
      </w:r>
    </w:p>
    <w:p w14:paraId="29CE2200" w14:textId="7EB74DC6" w:rsidR="002C53C2" w:rsidRDefault="002C53C2" w:rsidP="002C53C2">
      <w:pPr>
        <w:pStyle w:val="af5"/>
      </w:pPr>
      <w:r>
        <w:rPr>
          <w:rFonts w:hint="eastAsia"/>
        </w:rPr>
        <w:t>构件长途运输前，应制定专项运输方案，采取可靠的固定与防护措施，运输过程中车速、路况应符合构件运输要求，</w:t>
      </w:r>
      <w:r w:rsidR="00E622FC">
        <w:rPr>
          <w:rFonts w:hint="eastAsia"/>
        </w:rPr>
        <w:t>不应</w:t>
      </w:r>
      <w:r>
        <w:rPr>
          <w:rFonts w:hint="eastAsia"/>
        </w:rPr>
        <w:t>运输过程中构件出现滑移、碰撞、倾覆。</w:t>
      </w:r>
    </w:p>
    <w:p w14:paraId="13668417" w14:textId="3452E646" w:rsidR="00905D44" w:rsidRDefault="00905D44" w:rsidP="00905D44">
      <w:pPr>
        <w:pStyle w:val="affd"/>
        <w:spacing w:before="120" w:after="120"/>
      </w:pPr>
      <w:bookmarkStart w:id="32" w:name="_Toc227337376"/>
      <w:r>
        <w:rPr>
          <w:rFonts w:hint="eastAsia"/>
        </w:rPr>
        <w:t>预制构件进场验收</w:t>
      </w:r>
      <w:bookmarkEnd w:id="32"/>
    </w:p>
    <w:p w14:paraId="5EE61F99" w14:textId="094671DA" w:rsidR="00905D44" w:rsidRDefault="00905D44" w:rsidP="00905D44">
      <w:pPr>
        <w:pStyle w:val="afffffffff1"/>
      </w:pPr>
      <w:r>
        <w:rPr>
          <w:rFonts w:hint="eastAsia"/>
        </w:rPr>
        <w:t>预制构件进场时，施工单位应提交构件出厂质量证明文件、出厂检验报告、原材料复验报告等资料，监理单位应对资料进行核查，资料齐全且符合设计要求后，方可进行现场验收。</w:t>
      </w:r>
    </w:p>
    <w:p w14:paraId="3D572818" w14:textId="75611FB2" w:rsidR="00905D44" w:rsidRDefault="00905D44" w:rsidP="00905D44">
      <w:pPr>
        <w:pStyle w:val="afffffffff1"/>
      </w:pPr>
      <w:r>
        <w:rPr>
          <w:rFonts w:hint="eastAsia"/>
        </w:rPr>
        <w:t>预制构件进场时，应对构件的唯一标识、外观质量、几何尺寸、预埋件、预留孔洞、插筋规格及位置等进行全数检验，检验项目及允许偏差应符合GB 50204、JGJ 1、</w:t>
      </w:r>
      <w:r w:rsidR="005260FB">
        <w:rPr>
          <w:rFonts w:hint="eastAsia"/>
        </w:rPr>
        <w:t>SL/T 631.2</w:t>
      </w:r>
      <w:r>
        <w:rPr>
          <w:rFonts w:hint="eastAsia"/>
        </w:rPr>
        <w:t>的规定。</w:t>
      </w:r>
    </w:p>
    <w:p w14:paraId="53A9EFB1" w14:textId="1AF3CB3B" w:rsidR="00905D44" w:rsidRDefault="00905D44" w:rsidP="00905D44">
      <w:pPr>
        <w:pStyle w:val="afffffffff1"/>
      </w:pPr>
      <w:r>
        <w:rPr>
          <w:rFonts w:hint="eastAsia"/>
        </w:rPr>
        <w:t>对涉及结构安全的预制构件，应按规定进行结构性能复验，复验结果应符合设计文件及GB 50204、JGJ 1的规定。</w:t>
      </w:r>
    </w:p>
    <w:p w14:paraId="395D4460" w14:textId="1382B026" w:rsidR="00905D44" w:rsidRDefault="00905D44" w:rsidP="00905D44">
      <w:pPr>
        <w:pStyle w:val="afffffffff1"/>
      </w:pPr>
      <w:r>
        <w:rPr>
          <w:rFonts w:hint="eastAsia"/>
        </w:rPr>
        <w:t>预制构件进场验收合格的，应签署进场验收记录，纳入工程质量档案；验收不合格的构件，应做退场处理，</w:t>
      </w:r>
      <w:r w:rsidR="002C53C2">
        <w:rPr>
          <w:rFonts w:hint="eastAsia"/>
        </w:rPr>
        <w:t>不应</w:t>
      </w:r>
      <w:r>
        <w:rPr>
          <w:rFonts w:hint="eastAsia"/>
        </w:rPr>
        <w:t>在工程中使用，处置过程应留存完整记录。</w:t>
      </w:r>
    </w:p>
    <w:p w14:paraId="4A14E001" w14:textId="4A840EFD" w:rsidR="00905D44" w:rsidRDefault="00905D44" w:rsidP="00905D44">
      <w:pPr>
        <w:pStyle w:val="afffffffff1"/>
      </w:pPr>
      <w:r>
        <w:rPr>
          <w:rFonts w:hint="eastAsia"/>
        </w:rPr>
        <w:t>预制构件进场后，应按构件类型、安装顺序分区存放，存放场地应平整坚实、排水通畅，存放支垫方式、层数应符合设计要求，</w:t>
      </w:r>
      <w:r w:rsidR="002C53C2">
        <w:rPr>
          <w:rFonts w:hint="eastAsia"/>
        </w:rPr>
        <w:t>不应</w:t>
      </w:r>
      <w:r>
        <w:rPr>
          <w:rFonts w:hint="eastAsia"/>
        </w:rPr>
        <w:t>构件出现变形、损伤、锈蚀等问题。</w:t>
      </w:r>
    </w:p>
    <w:p w14:paraId="5B5EDF38" w14:textId="411B7CAE" w:rsidR="002C53C2" w:rsidRDefault="002C53C2" w:rsidP="002C53C2">
      <w:pPr>
        <w:pStyle w:val="afffffffff1"/>
      </w:pPr>
      <w:r>
        <w:rPr>
          <w:rFonts w:hint="eastAsia"/>
        </w:rPr>
        <w:t>构件进场专项性能复验应符合以下要求：</w:t>
      </w:r>
    </w:p>
    <w:p w14:paraId="61A65975" w14:textId="09814C90" w:rsidR="002C53C2" w:rsidRDefault="002C53C2" w:rsidP="002C53C2">
      <w:pPr>
        <w:pStyle w:val="af5"/>
        <w:numPr>
          <w:ilvl w:val="0"/>
          <w:numId w:val="94"/>
        </w:numPr>
      </w:pPr>
      <w:r>
        <w:rPr>
          <w:rFonts w:hint="eastAsia"/>
        </w:rPr>
        <w:t>对设计有抗渗、抗冻、抗侵蚀要求的水工预制构件，进场时应对构件同条件养护的混凝土耐久性试件进行复验，复验指标应符合设计文件及SL/T 352的规定。</w:t>
      </w:r>
    </w:p>
    <w:p w14:paraId="45C2CFD8" w14:textId="466AA6FD" w:rsidR="002C53C2" w:rsidRDefault="002C53C2" w:rsidP="002C53C2">
      <w:pPr>
        <w:pStyle w:val="af5"/>
      </w:pPr>
      <w:r>
        <w:rPr>
          <w:rFonts w:hint="eastAsia"/>
        </w:rPr>
        <w:t>预应力预制构件进场时，应对预应力筋张拉记录、锚具锁定值、构件反拱值等资料进行核查，并对构件外观、预应力孔道通畅性进行抽检。</w:t>
      </w:r>
    </w:p>
    <w:p w14:paraId="5DAC7259" w14:textId="049A0A6D" w:rsidR="002C53C2" w:rsidRDefault="002C53C2" w:rsidP="002C53C2">
      <w:pPr>
        <w:pStyle w:val="afffffffff1"/>
      </w:pPr>
      <w:r>
        <w:rPr>
          <w:rFonts w:hint="eastAsia"/>
        </w:rPr>
        <w:t>构件存放验收应符合以下要求：</w:t>
      </w:r>
    </w:p>
    <w:p w14:paraId="3BABBB37" w14:textId="6FED9F52" w:rsidR="002C53C2" w:rsidRDefault="002C53C2" w:rsidP="002C53C2">
      <w:pPr>
        <w:pStyle w:val="af5"/>
        <w:numPr>
          <w:ilvl w:val="0"/>
          <w:numId w:val="95"/>
        </w:numPr>
      </w:pPr>
      <w:r>
        <w:rPr>
          <w:rFonts w:hint="eastAsia"/>
        </w:rPr>
        <w:t>构件进场存放后，监理单位应对构件存放场地、支垫方式、防护措施、堆放层数进行验收，存放条件应符合专项方案及本文件5.1.10的规定，验收不合格的应立即整改。</w:t>
      </w:r>
    </w:p>
    <w:p w14:paraId="693334D7" w14:textId="0EDEA27E" w:rsidR="002C53C2" w:rsidRDefault="002C53C2" w:rsidP="002C53C2">
      <w:pPr>
        <w:pStyle w:val="af5"/>
      </w:pPr>
      <w:r>
        <w:rPr>
          <w:rFonts w:hint="eastAsia"/>
        </w:rPr>
        <w:t>构件存放周期超过3个月时，应对构件的外观质量、变形情况、锈蚀情况进行复查，复查合格后方可使用；长期存放的构件应采取定期巡检与防护措施</w:t>
      </w:r>
    </w:p>
    <w:p w14:paraId="1DE26AFF" w14:textId="4D87D881" w:rsidR="00905D44" w:rsidRDefault="00905D44" w:rsidP="00905D44">
      <w:pPr>
        <w:pStyle w:val="affc"/>
        <w:spacing w:before="240" w:after="240"/>
      </w:pPr>
      <w:bookmarkStart w:id="33" w:name="_Toc227337377"/>
      <w:r>
        <w:rPr>
          <w:rFonts w:hint="eastAsia"/>
        </w:rPr>
        <w:t>预制构件安装施工</w:t>
      </w:r>
      <w:bookmarkEnd w:id="33"/>
    </w:p>
    <w:p w14:paraId="122F69F1" w14:textId="5FD79A22" w:rsidR="00905D44" w:rsidRDefault="00905D44" w:rsidP="00905D44">
      <w:pPr>
        <w:pStyle w:val="affd"/>
        <w:spacing w:before="120" w:after="120"/>
      </w:pPr>
      <w:bookmarkStart w:id="34" w:name="_Toc227337378"/>
      <w:r>
        <w:rPr>
          <w:rFonts w:hint="eastAsia"/>
        </w:rPr>
        <w:t>吊装与就位</w:t>
      </w:r>
      <w:bookmarkEnd w:id="34"/>
    </w:p>
    <w:p w14:paraId="400009F5" w14:textId="6C0B7139" w:rsidR="00905D44" w:rsidRDefault="00905D44" w:rsidP="00905D44">
      <w:pPr>
        <w:pStyle w:val="afffffffff1"/>
      </w:pPr>
      <w:r>
        <w:rPr>
          <w:rFonts w:hint="eastAsia"/>
        </w:rPr>
        <w:t>预制构件安装施工前，施工单位应编制专项吊装方案，明确吊装机械选型、吊点设置、吊装路径、就位顺序、安全管控措施等内容，方案应经监理单位审批，超过一定规模的危大工程专项方案应按规定组织专家论证。</w:t>
      </w:r>
    </w:p>
    <w:p w14:paraId="5C8AD9D0" w14:textId="63E393EE" w:rsidR="00905D44" w:rsidRDefault="00905D44" w:rsidP="00905D44">
      <w:pPr>
        <w:pStyle w:val="afffffffff1"/>
      </w:pPr>
      <w:r>
        <w:rPr>
          <w:rFonts w:hint="eastAsia"/>
        </w:rPr>
        <w:t>构件吊装前，应对施工现场的基础标高、轴线位置、预埋件位置等进行复核，复核结果应符合设计要求，同时应对吊装机械、吊具、索具进行检查验收，合格后方可进行吊装作业。</w:t>
      </w:r>
    </w:p>
    <w:p w14:paraId="55D2EA49" w14:textId="3E90A1C4" w:rsidR="00905D44" w:rsidRDefault="00905D44" w:rsidP="00905D44">
      <w:pPr>
        <w:pStyle w:val="afffffffff1"/>
      </w:pPr>
      <w:r>
        <w:rPr>
          <w:rFonts w:hint="eastAsia"/>
        </w:rPr>
        <w:t>构件吊装前，应向施工人员进行书面技术交底和安全交底，明确吊装顺序、就位精度、操作要点、安全风险及管控措施，交底应履行签字手续。</w:t>
      </w:r>
    </w:p>
    <w:p w14:paraId="1772D7AD" w14:textId="3AE30852" w:rsidR="00905D44" w:rsidRDefault="00905D44" w:rsidP="00905D44">
      <w:pPr>
        <w:pStyle w:val="afffffffff1"/>
      </w:pPr>
      <w:r>
        <w:rPr>
          <w:rFonts w:hint="eastAsia"/>
        </w:rPr>
        <w:t>预制构件吊装就位过程中，应采用测量设备实时监控构件的轴线位置、标高、垂直度等参数，</w:t>
      </w:r>
      <w:r>
        <w:rPr>
          <w:rFonts w:hint="eastAsia"/>
        </w:rPr>
        <w:lastRenderedPageBreak/>
        <w:t>与设计值比对，严控就位偏差，就位过程中应采取防碰撞、防倾覆措施。</w:t>
      </w:r>
    </w:p>
    <w:p w14:paraId="2BC8C391" w14:textId="5866BEDD" w:rsidR="00905D44" w:rsidRDefault="00905D44" w:rsidP="00905D44">
      <w:pPr>
        <w:pStyle w:val="afffffffff1"/>
      </w:pPr>
      <w:r>
        <w:rPr>
          <w:rFonts w:hint="eastAsia"/>
        </w:rPr>
        <w:t>预制构件就位完成后，应及时对构件的就位位置、标高等进行初校，初校合格后方可脱钩，就位实测数据应如实记录，形成施工记录，应符合</w:t>
      </w:r>
      <w:r w:rsidR="005260FB">
        <w:rPr>
          <w:rFonts w:hint="eastAsia"/>
        </w:rPr>
        <w:t>SL/T 631.2</w:t>
      </w:r>
      <w:r>
        <w:rPr>
          <w:rFonts w:hint="eastAsia"/>
        </w:rPr>
        <w:t>的规定。</w:t>
      </w:r>
    </w:p>
    <w:p w14:paraId="100E29A8" w14:textId="04D3CA6B" w:rsidR="002C53C2" w:rsidRDefault="002C53C2" w:rsidP="002C53C2">
      <w:pPr>
        <w:pStyle w:val="afffffffff1"/>
      </w:pPr>
      <w:r>
        <w:rPr>
          <w:rFonts w:hint="eastAsia"/>
        </w:rPr>
        <w:t>安装基础面处理要求应符合以下规定：</w:t>
      </w:r>
    </w:p>
    <w:p w14:paraId="0A60CCA1" w14:textId="4B12B380" w:rsidR="002C53C2" w:rsidRDefault="002C53C2" w:rsidP="002C53C2">
      <w:pPr>
        <w:pStyle w:val="af5"/>
        <w:numPr>
          <w:ilvl w:val="0"/>
          <w:numId w:val="96"/>
        </w:numPr>
      </w:pPr>
      <w:r>
        <w:rPr>
          <w:rFonts w:hint="eastAsia"/>
        </w:rPr>
        <w:t>预制构件安装前，应对安装基础面的标高、轴线、平整度、预留插筋、预埋件进行全数复核，基础面混凝土强度应达到设计要求，基础面应清理干净，无浮浆、杂物、积水，复核结果应经监理单位确认。</w:t>
      </w:r>
    </w:p>
    <w:p w14:paraId="3E96F19D" w14:textId="5288C32B" w:rsidR="002C53C2" w:rsidRDefault="002C53C2" w:rsidP="002C53C2">
      <w:pPr>
        <w:pStyle w:val="af5"/>
      </w:pPr>
      <w:r>
        <w:rPr>
          <w:rFonts w:hint="eastAsia"/>
        </w:rPr>
        <w:t>预制构件与基础面的结合面应按设计要求进行处理，设计无要求时，应采用凿毛处理，凿毛深度、露石率应符合</w:t>
      </w:r>
      <w:r w:rsidR="005260FB">
        <w:rPr>
          <w:rFonts w:hint="eastAsia"/>
        </w:rPr>
        <w:t>SL/T 631.2</w:t>
      </w:r>
      <w:r>
        <w:rPr>
          <w:rFonts w:hint="eastAsia"/>
        </w:rPr>
        <w:t>的规定，安装前应洒水湿润，涂刷界面剂，确保结合面粘结质量。</w:t>
      </w:r>
    </w:p>
    <w:p w14:paraId="3FBFE58F" w14:textId="4AA92C2F" w:rsidR="002C53C2" w:rsidRDefault="002C53C2" w:rsidP="002C53C2">
      <w:pPr>
        <w:pStyle w:val="afffffffff1"/>
      </w:pPr>
      <w:r>
        <w:rPr>
          <w:rFonts w:hint="eastAsia"/>
        </w:rPr>
        <w:t>大体积及特殊工况构件吊装应符合以下规定：</w:t>
      </w:r>
    </w:p>
    <w:p w14:paraId="3FD66A67" w14:textId="3F775065" w:rsidR="002C53C2" w:rsidRDefault="002C53C2" w:rsidP="002C53C2">
      <w:pPr>
        <w:pStyle w:val="af5"/>
        <w:numPr>
          <w:ilvl w:val="0"/>
          <w:numId w:val="97"/>
        </w:numPr>
      </w:pPr>
      <w:r>
        <w:rPr>
          <w:rFonts w:hint="eastAsia"/>
        </w:rPr>
        <w:t>大跨度预制渡槽、大体积预制闸墩、重型预制管片等大体积、大重量构件吊装前，应对吊装机械、吊具、索具进行额定荷载试吊，试吊合格后方可进行正式吊装，试吊记录应完整留存。</w:t>
      </w:r>
    </w:p>
    <w:p w14:paraId="1FBCC7E3" w14:textId="2700B689" w:rsidR="002C53C2" w:rsidRDefault="002C53C2" w:rsidP="002C53C2">
      <w:pPr>
        <w:pStyle w:val="af5"/>
      </w:pPr>
      <w:r>
        <w:rPr>
          <w:rFonts w:hint="eastAsia"/>
        </w:rPr>
        <w:t>水下预制构件、临水预制构件吊装前，应探明水下地形、水流条件，制定专项吊装与定位方案，采用水下定位系统控制构件就位精度，就位偏差应符合设计文件及</w:t>
      </w:r>
      <w:r w:rsidR="005260FB">
        <w:rPr>
          <w:rFonts w:hint="eastAsia"/>
        </w:rPr>
        <w:t>SL/T 631.4</w:t>
      </w:r>
      <w:r>
        <w:rPr>
          <w:rFonts w:hint="eastAsia"/>
        </w:rPr>
        <w:t>的规定。</w:t>
      </w:r>
    </w:p>
    <w:p w14:paraId="2F6AA05A" w14:textId="6FE48979" w:rsidR="002C53C2" w:rsidRDefault="002C53C2" w:rsidP="002C53C2">
      <w:pPr>
        <w:pStyle w:val="af5"/>
      </w:pPr>
      <w:r>
        <w:rPr>
          <w:rFonts w:hint="eastAsia"/>
        </w:rPr>
        <w:t>高边坡、高墩柱预制构件吊装，应设置专项安全防护设施，对吊装作业区域进行封闭管控，吊装过程中应设置专人监测边坡、支架的稳定性，监测数据超出允许值时应立即停止作业。</w:t>
      </w:r>
    </w:p>
    <w:p w14:paraId="50036299" w14:textId="10146712" w:rsidR="00905D44" w:rsidRDefault="00905D44" w:rsidP="00905D44">
      <w:pPr>
        <w:pStyle w:val="affd"/>
        <w:spacing w:before="120" w:after="120"/>
      </w:pPr>
      <w:bookmarkStart w:id="35" w:name="_Toc227337379"/>
      <w:r>
        <w:rPr>
          <w:rFonts w:hint="eastAsia"/>
        </w:rPr>
        <w:t>临时固定与校正</w:t>
      </w:r>
      <w:bookmarkEnd w:id="35"/>
    </w:p>
    <w:p w14:paraId="2CEA6804" w14:textId="42774FB8" w:rsidR="00905D44" w:rsidRDefault="00905D44" w:rsidP="00905D44">
      <w:pPr>
        <w:pStyle w:val="afffffffff1"/>
      </w:pPr>
      <w:r>
        <w:rPr>
          <w:rFonts w:hint="eastAsia"/>
        </w:rPr>
        <w:t>预制构件就位后，应立即设置临时固定措施，临时支撑体系应经过设计计算，具备足够的强度、刚度和稳定性，支撑设置应符合专项施工方案要求，应符合GB 50666、JGJ 1的规定。</w:t>
      </w:r>
    </w:p>
    <w:p w14:paraId="37A53287" w14:textId="0FEE624D" w:rsidR="00905D44" w:rsidRDefault="00905D44" w:rsidP="00905D44">
      <w:pPr>
        <w:pStyle w:val="afffffffff1"/>
      </w:pPr>
      <w:r>
        <w:rPr>
          <w:rFonts w:hint="eastAsia"/>
        </w:rPr>
        <w:t>临时固定措施设置完成后，应对预制构件的轴线位置、标高、垂直度等参数进行精准校正，校正后的偏差应符合设计文件及</w:t>
      </w:r>
      <w:r w:rsidR="005260FB">
        <w:rPr>
          <w:rFonts w:hint="eastAsia"/>
        </w:rPr>
        <w:t>SL/T 631.2</w:t>
      </w:r>
      <w:r>
        <w:rPr>
          <w:rFonts w:hint="eastAsia"/>
        </w:rPr>
        <w:t>的规定。</w:t>
      </w:r>
    </w:p>
    <w:p w14:paraId="57902D0C" w14:textId="44B85AAE" w:rsidR="00905D44" w:rsidRDefault="00905D44" w:rsidP="00905D44">
      <w:pPr>
        <w:pStyle w:val="afffffffff1"/>
      </w:pPr>
      <w:r>
        <w:rPr>
          <w:rFonts w:hint="eastAsia"/>
        </w:rPr>
        <w:t>构件校正完成后，应将校正实测数据、临时固定验收信息同步形成验收记录，经监理单位验收确认后，方可进行后续连接节点施工。</w:t>
      </w:r>
    </w:p>
    <w:p w14:paraId="511D148D" w14:textId="5E2A4E10" w:rsidR="00905D44" w:rsidRDefault="00905D44" w:rsidP="00905D44">
      <w:pPr>
        <w:pStyle w:val="afffffffff1"/>
      </w:pPr>
      <w:r>
        <w:rPr>
          <w:rFonts w:hint="eastAsia"/>
        </w:rPr>
        <w:t>临时固定措施的拆除，应在永久连接节点施工完成、结构达到设计要求的强度及稳定性后进行，拆除前应提交拆除申请，经监理单位审批通过后方可实施，拆除过程应做好安全防护。</w:t>
      </w:r>
    </w:p>
    <w:p w14:paraId="6A583E8C" w14:textId="1451D5EE" w:rsidR="002C53C2" w:rsidRDefault="002C53C2" w:rsidP="002C53C2">
      <w:pPr>
        <w:pStyle w:val="afffffffff1"/>
      </w:pPr>
      <w:r>
        <w:rPr>
          <w:rFonts w:hint="eastAsia"/>
        </w:rPr>
        <w:t>多层装配式结构、高墩柱预制构件的安装，应按节段逐层校正、逐层固定，上一层构件的安装与校正，应在下一层构件永久连接完成、达到设计强度后进行，</w:t>
      </w:r>
      <w:r w:rsidR="00E622FC">
        <w:rPr>
          <w:rFonts w:hint="eastAsia"/>
        </w:rPr>
        <w:t>不应</w:t>
      </w:r>
      <w:r>
        <w:rPr>
          <w:rFonts w:hint="eastAsia"/>
        </w:rPr>
        <w:t>超层安装。</w:t>
      </w:r>
    </w:p>
    <w:p w14:paraId="566475E6" w14:textId="4ECAE5AB" w:rsidR="002C53C2" w:rsidRDefault="002C53C2" w:rsidP="002C53C2">
      <w:pPr>
        <w:pStyle w:val="afffffffff1"/>
      </w:pPr>
      <w:r>
        <w:rPr>
          <w:rFonts w:hint="eastAsia"/>
        </w:rPr>
        <w:t>高墩柱预制构件的垂直度校正，应采用双向测量控制，校正完成后应立即完成永久固定或设置可靠的双向临时支撑，支撑体系应能承受风荷载、施工荷载等不利工况，应符合GB 50666的规定。</w:t>
      </w:r>
    </w:p>
    <w:p w14:paraId="4BB2DCF1" w14:textId="3F25E8C8" w:rsidR="002C53C2" w:rsidRDefault="002C53C2" w:rsidP="002C53C2">
      <w:pPr>
        <w:pStyle w:val="afffffffff1"/>
      </w:pPr>
      <w:r>
        <w:rPr>
          <w:rFonts w:hint="eastAsia"/>
        </w:rPr>
        <w:t>大跨度、大体积装配式结构安装过程中，应对构件的变形、支撑体系的沉降、结构整体位移进行实时监测，监测点位、监测频率、允许偏差应符合设计文件的规定。</w:t>
      </w:r>
    </w:p>
    <w:p w14:paraId="1AA8D61C" w14:textId="491A791E" w:rsidR="002C53C2" w:rsidRDefault="002C53C2" w:rsidP="002C53C2">
      <w:pPr>
        <w:pStyle w:val="afffffffff1"/>
      </w:pPr>
      <w:r>
        <w:rPr>
          <w:rFonts w:hint="eastAsia"/>
        </w:rPr>
        <w:t>监测数据应实时同步至施工与监理单位，当监测数据达到预警值时，应立即停止安装作业，分析原因并采取处置措施，处置完成后方可继续施工。</w:t>
      </w:r>
    </w:p>
    <w:p w14:paraId="63AA5457" w14:textId="37E37FE1" w:rsidR="00905D44" w:rsidRDefault="00905D44" w:rsidP="00905D44">
      <w:pPr>
        <w:pStyle w:val="affc"/>
        <w:spacing w:before="240" w:after="240"/>
      </w:pPr>
      <w:bookmarkStart w:id="36" w:name="_Toc227337380"/>
      <w:r>
        <w:rPr>
          <w:rFonts w:hint="eastAsia"/>
        </w:rPr>
        <w:t>连接节点施工质量验收</w:t>
      </w:r>
      <w:bookmarkEnd w:id="36"/>
    </w:p>
    <w:p w14:paraId="187275C2" w14:textId="1F7903AE" w:rsidR="00905D44" w:rsidRDefault="00905D44" w:rsidP="00905D44">
      <w:pPr>
        <w:pStyle w:val="affd"/>
        <w:spacing w:before="120" w:after="120"/>
      </w:pPr>
      <w:bookmarkStart w:id="37" w:name="_Toc227337381"/>
      <w:r>
        <w:rPr>
          <w:rFonts w:hint="eastAsia"/>
        </w:rPr>
        <w:t>湿式连接节点</w:t>
      </w:r>
      <w:bookmarkEnd w:id="37"/>
    </w:p>
    <w:p w14:paraId="7A1C5962" w14:textId="3981A613" w:rsidR="00905D44" w:rsidRDefault="00905D44" w:rsidP="00905D44">
      <w:pPr>
        <w:pStyle w:val="afffffffff1"/>
      </w:pPr>
      <w:r>
        <w:rPr>
          <w:rFonts w:hint="eastAsia"/>
        </w:rPr>
        <w:t>湿式连接节点施工前，应按深化设计文件完成节点钢筋排布、套筒定位、灌浆通道、预留孔洞等复核，节点深化设计应经原设计单位确认，应符合JGJ 1、GB 50666的规定。</w:t>
      </w:r>
    </w:p>
    <w:p w14:paraId="2C9DF080" w14:textId="3AC271BD" w:rsidR="00905D44" w:rsidRDefault="00905D44" w:rsidP="00905D44">
      <w:pPr>
        <w:pStyle w:val="afffffffff1"/>
      </w:pPr>
      <w:r>
        <w:rPr>
          <w:rFonts w:hint="eastAsia"/>
        </w:rPr>
        <w:t>湿式连接节点施工前，应编制专项施工方案，对钢筋连接、模板支设、混凝土浇筑、灌浆施工等关键工序进行工艺模拟，并向施工人员进行可视化技术交底，明确施工参数、质量管控要点及验收标准。</w:t>
      </w:r>
    </w:p>
    <w:p w14:paraId="4220278E" w14:textId="38F7BDD7" w:rsidR="00905D44" w:rsidRDefault="00905D44" w:rsidP="00905D44">
      <w:pPr>
        <w:pStyle w:val="afffffffff1"/>
      </w:pPr>
      <w:r>
        <w:rPr>
          <w:rFonts w:hint="eastAsia"/>
        </w:rPr>
        <w:t>套筒灌浆连接施工前，应对灌浆套筒、灌浆料的质量证明文件进行核查，并按规定进行见证取样复验，复验合格后方可使用，灌浆套筒的安装位置、钢筋插入长度应符合设计要求。</w:t>
      </w:r>
    </w:p>
    <w:p w14:paraId="669A503F" w14:textId="011A295E" w:rsidR="00905D44" w:rsidRDefault="00905D44" w:rsidP="00905D44">
      <w:pPr>
        <w:pStyle w:val="afffffffff1"/>
      </w:pPr>
      <w:r>
        <w:rPr>
          <w:rFonts w:hint="eastAsia"/>
        </w:rPr>
        <w:t>灌浆施工应按专项施工方案执行，灌浆料的拌制、灌浆压力、灌浆顺序、饱满度控制应符合JGJ 1、GB 50666的规定，灌浆施工应全过程留存影像资料，做好施工记录，每工作班应按规定留置灌浆料强度试件。</w:t>
      </w:r>
    </w:p>
    <w:p w14:paraId="49055CAC" w14:textId="0C983F34" w:rsidR="00905D44" w:rsidRDefault="00905D44" w:rsidP="00905D44">
      <w:pPr>
        <w:pStyle w:val="afffffffff1"/>
      </w:pPr>
      <w:r>
        <w:rPr>
          <w:rFonts w:hint="eastAsia"/>
        </w:rPr>
        <w:lastRenderedPageBreak/>
        <w:t>节点后浇混凝土施工前，应对结合面进行凿毛、清理，处理质量应符合设计要求，钢筋连接、预埋件安装验收合格后，方可进行模板支设与混凝土浇筑，后浇混凝土的强度等级应符合设计要求，养护应符合GB 50666的规定。</w:t>
      </w:r>
    </w:p>
    <w:p w14:paraId="4578406F" w14:textId="2CFD4BBE" w:rsidR="002C53C2" w:rsidRDefault="00905D44" w:rsidP="002C53C2">
      <w:pPr>
        <w:pStyle w:val="afffffffff1"/>
      </w:pPr>
      <w:r>
        <w:rPr>
          <w:rFonts w:hint="eastAsia"/>
        </w:rPr>
        <w:t>湿式连接节点施工完成后，应对节点外观质量、尺寸偏差进行检验，对灌浆饱满度、混凝土强度进行检测，验收内容及标准应符合JGJ 1、</w:t>
      </w:r>
      <w:r w:rsidR="005260FB">
        <w:rPr>
          <w:rFonts w:hint="eastAsia"/>
        </w:rPr>
        <w:t>SL/T 631.2</w:t>
      </w:r>
      <w:r>
        <w:rPr>
          <w:rFonts w:hint="eastAsia"/>
        </w:rPr>
        <w:t>的规定，验收合格后方可进入下一道工序。</w:t>
      </w:r>
      <w:r w:rsidR="002C53C2">
        <w:rPr>
          <w:rFonts w:hint="eastAsia"/>
        </w:rPr>
        <w:t xml:space="preserve"> </w:t>
      </w:r>
    </w:p>
    <w:p w14:paraId="314CAA1B" w14:textId="5EAAD5DC" w:rsidR="002C53C2" w:rsidRDefault="002C53C2" w:rsidP="002C53C2">
      <w:pPr>
        <w:pStyle w:val="afffffffff1"/>
      </w:pPr>
      <w:r>
        <w:rPr>
          <w:rFonts w:hint="eastAsia"/>
        </w:rPr>
        <w:t>处于迎水面、防渗区域的湿式连接节点，后浇混凝土、灌浆料的抗渗等级、抗冻等级应不低于预制构件本体设计指标，且应符合GB 50208、</w:t>
      </w:r>
      <w:r w:rsidR="005260FB">
        <w:rPr>
          <w:rFonts w:hint="eastAsia"/>
        </w:rPr>
        <w:t>SL/T 631.2</w:t>
      </w:r>
      <w:r>
        <w:rPr>
          <w:rFonts w:hint="eastAsia"/>
        </w:rPr>
        <w:t>的规定。</w:t>
      </w:r>
    </w:p>
    <w:p w14:paraId="3591227F" w14:textId="69F31E67" w:rsidR="002C53C2" w:rsidRDefault="002C53C2" w:rsidP="002C53C2">
      <w:pPr>
        <w:pStyle w:val="afffffffff1"/>
      </w:pPr>
      <w:r>
        <w:rPr>
          <w:rFonts w:hint="eastAsia"/>
        </w:rPr>
        <w:t>迎水面湿式连接节点施工完成后，应按设计要求设置防水加强层。</w:t>
      </w:r>
    </w:p>
    <w:p w14:paraId="24F0DC12" w14:textId="1FC27ABD" w:rsidR="00905D44" w:rsidRDefault="00905D44" w:rsidP="00905D44">
      <w:pPr>
        <w:pStyle w:val="affd"/>
        <w:spacing w:before="120" w:after="120"/>
      </w:pPr>
      <w:bookmarkStart w:id="38" w:name="_Toc227337382"/>
      <w:r>
        <w:rPr>
          <w:rFonts w:hint="eastAsia"/>
        </w:rPr>
        <w:t>浆锚搭接连接节点</w:t>
      </w:r>
      <w:bookmarkEnd w:id="38"/>
    </w:p>
    <w:p w14:paraId="47377694" w14:textId="7481A909" w:rsidR="00905D44" w:rsidRDefault="00905D44" w:rsidP="00905D44">
      <w:pPr>
        <w:pStyle w:val="afffffffff1"/>
      </w:pPr>
      <w:r>
        <w:rPr>
          <w:rFonts w:hint="eastAsia"/>
        </w:rPr>
        <w:t>浆锚搭接连接节点施工前，应对搭接钢筋的规格、长度、预留孔道参数、灌浆料性能进行复核，深化设计文件应经原设计单位确认。</w:t>
      </w:r>
    </w:p>
    <w:p w14:paraId="35CCF604" w14:textId="40EC0E7B" w:rsidR="00905D44" w:rsidRDefault="00905D44" w:rsidP="00905D44">
      <w:pPr>
        <w:pStyle w:val="afffffffff1"/>
      </w:pPr>
      <w:r>
        <w:rPr>
          <w:rFonts w:hint="eastAsia"/>
        </w:rPr>
        <w:t>施工前应编制专项施工方案，对孔道清理、钢筋插入、灌浆施工等关键工序进行技术交底，明确施工工艺、质量控制要点及验收标准，施工人员应经考核合格后方可上岗作业。</w:t>
      </w:r>
    </w:p>
    <w:p w14:paraId="1306C0A9" w14:textId="0340606C" w:rsidR="00905D44" w:rsidRDefault="00905D44" w:rsidP="00905D44">
      <w:pPr>
        <w:pStyle w:val="afffffffff1"/>
      </w:pPr>
      <w:r>
        <w:rPr>
          <w:rFonts w:hint="eastAsia"/>
        </w:rPr>
        <w:t>浆锚搭接施工前，应对预留孔道进行清理，确保孔道通畅、无杂物，搭接钢筋插入长度应符合设计要求，固定牢固后方可进行灌浆施工。</w:t>
      </w:r>
    </w:p>
    <w:p w14:paraId="0519D8A2" w14:textId="4530F318" w:rsidR="00905D44" w:rsidRDefault="00905D44" w:rsidP="00905D44">
      <w:pPr>
        <w:pStyle w:val="afffffffff1"/>
      </w:pPr>
      <w:r>
        <w:rPr>
          <w:rFonts w:hint="eastAsia"/>
        </w:rPr>
        <w:t>灌浆料的拌制、灌浆压力、灌浆饱满度控制应符合设计文件的规定，灌浆施工应全过程记录，留存影像资料，按规定留置强度试件。</w:t>
      </w:r>
    </w:p>
    <w:p w14:paraId="4B986C08" w14:textId="234E592D" w:rsidR="00905D44" w:rsidRDefault="00905D44" w:rsidP="00905D44">
      <w:pPr>
        <w:pStyle w:val="afffffffff1"/>
      </w:pPr>
      <w:r>
        <w:rPr>
          <w:rFonts w:hint="eastAsia"/>
        </w:rPr>
        <w:t>浆锚搭接连接节点验收应在灌浆料强度达到设计要求后进行，验收内容包括钢筋搭接长度、孔道灌浆饱满度、灌浆料强度等，验收标准应符合GB 50204的规定，验收合格后方可进行后续工序施工；不合格节点应制定专项整改方案，整改完成后重新验收，全过程留存记录。</w:t>
      </w:r>
    </w:p>
    <w:p w14:paraId="655BB1BD" w14:textId="3115E1EF" w:rsidR="002C53C2" w:rsidRDefault="002C53C2" w:rsidP="002C53C2">
      <w:pPr>
        <w:pStyle w:val="afffffffff1"/>
      </w:pPr>
      <w:r>
        <w:rPr>
          <w:rFonts w:hint="eastAsia"/>
        </w:rPr>
        <w:t>用于防渗结构的浆锚搭接连接节点，孔道灌浆应采用抗渗型灌浆料，灌浆完成后应对孔道端部进行密封处理，密封质量应符合设计文件及GB 50208的规定。</w:t>
      </w:r>
    </w:p>
    <w:p w14:paraId="1A90C725" w14:textId="4C04880D" w:rsidR="002C53C2" w:rsidRDefault="002C53C2" w:rsidP="002C53C2">
      <w:pPr>
        <w:pStyle w:val="afffffffff1"/>
      </w:pPr>
      <w:r>
        <w:rPr>
          <w:rFonts w:hint="eastAsia"/>
        </w:rPr>
        <w:t>浆锚搭接节点的外露钢筋应按设计要求进行防腐封闭处理，处理完成后应进行全数外观检验，</w:t>
      </w:r>
      <w:r w:rsidR="00E53FA6">
        <w:rPr>
          <w:rFonts w:hint="eastAsia"/>
        </w:rPr>
        <w:t>不应</w:t>
      </w:r>
      <w:r>
        <w:rPr>
          <w:rFonts w:hint="eastAsia"/>
        </w:rPr>
        <w:t>出现遗漏、破损。</w:t>
      </w:r>
    </w:p>
    <w:p w14:paraId="31755D0D" w14:textId="30811597" w:rsidR="00905D44" w:rsidRDefault="00905D44" w:rsidP="00905D44">
      <w:pPr>
        <w:pStyle w:val="affd"/>
        <w:spacing w:before="120" w:after="120"/>
      </w:pPr>
      <w:bookmarkStart w:id="39" w:name="_Toc227337383"/>
      <w:r>
        <w:rPr>
          <w:rFonts w:hint="eastAsia"/>
        </w:rPr>
        <w:t>焊接与螺栓连接节点</w:t>
      </w:r>
      <w:bookmarkEnd w:id="39"/>
    </w:p>
    <w:p w14:paraId="7E7F9602" w14:textId="0E56B6FD" w:rsidR="00905D44" w:rsidRDefault="00905D44" w:rsidP="00905D44">
      <w:pPr>
        <w:pStyle w:val="afffffffff1"/>
      </w:pPr>
      <w:r>
        <w:rPr>
          <w:rFonts w:hint="eastAsia"/>
        </w:rPr>
        <w:t>焊接与螺栓连接节点施工前，应对螺栓规格、焊接坡口形式、焊缝等级、连接件参数进行复核，深化设计文件应经原设计单位确认，应符合GB/T 51232、</w:t>
      </w:r>
      <w:r w:rsidR="005260FB">
        <w:rPr>
          <w:rFonts w:hint="eastAsia"/>
        </w:rPr>
        <w:t>SL/T 631.5</w:t>
      </w:r>
      <w:r>
        <w:rPr>
          <w:rFonts w:hint="eastAsia"/>
        </w:rPr>
        <w:t>的规定。</w:t>
      </w:r>
    </w:p>
    <w:p w14:paraId="7FAAC634" w14:textId="482A89D3" w:rsidR="00905D44" w:rsidRDefault="00905D44" w:rsidP="00905D44">
      <w:pPr>
        <w:pStyle w:val="afffffffff1"/>
      </w:pPr>
      <w:r>
        <w:rPr>
          <w:rFonts w:hint="eastAsia"/>
        </w:rPr>
        <w:t>施工前应编制专项施工方案，对螺栓紧固顺序、焊接工艺、施工工序等进行模拟优化，向施工人员进行技术交底，焊接作业人员、螺栓紧固作业人员应持证上岗，考核合格后方可作业。</w:t>
      </w:r>
    </w:p>
    <w:p w14:paraId="5582C648" w14:textId="198BD2DB" w:rsidR="00905D44" w:rsidRDefault="00905D44" w:rsidP="00905D44">
      <w:pPr>
        <w:pStyle w:val="afffffffff1"/>
      </w:pPr>
      <w:r>
        <w:rPr>
          <w:rFonts w:hint="eastAsia"/>
        </w:rPr>
        <w:t>高强度螺栓连接施工前，应对螺栓、螺母、垫圈的质量证明文件进行核查，按规定进行复验，复验合格后方可使用；螺栓连接副的安装、紧固顺序、终拧扭矩应符合设计文件及GB/T 51232的规定，施工过程应做好记录。</w:t>
      </w:r>
    </w:p>
    <w:p w14:paraId="14FD88B5" w14:textId="0F4861C3" w:rsidR="00905D44" w:rsidRDefault="00905D44" w:rsidP="00905D44">
      <w:pPr>
        <w:pStyle w:val="afffffffff1"/>
      </w:pPr>
      <w:r>
        <w:rPr>
          <w:rFonts w:hint="eastAsia"/>
        </w:rPr>
        <w:t>焊接施工应符合设计要求的焊缝等级、焊接工艺，焊接完成后应对焊缝外观质量进行全数检查，对内部质量按设计要求的比例进行无损检测，检测结果应符合GB/T 51232、</w:t>
      </w:r>
      <w:r w:rsidR="005260FB">
        <w:rPr>
          <w:rFonts w:hint="eastAsia"/>
        </w:rPr>
        <w:t>SL/T 631.5</w:t>
      </w:r>
      <w:r>
        <w:rPr>
          <w:rFonts w:hint="eastAsia"/>
        </w:rPr>
        <w:t>的规定。</w:t>
      </w:r>
    </w:p>
    <w:p w14:paraId="5D724558" w14:textId="109FBE1B" w:rsidR="00905D44" w:rsidRDefault="00905D44" w:rsidP="00905D44">
      <w:pPr>
        <w:pStyle w:val="afffffffff1"/>
      </w:pPr>
      <w:r>
        <w:rPr>
          <w:rFonts w:hint="eastAsia"/>
        </w:rPr>
        <w:t>焊接与螺栓连接节点施工完成后，应在监理单位见证下进行验收，验收内容与设计要求、验收标准比对，验收合格后方可进行后续工序；不合格节点应按规定进行返修，同一部位返修次数</w:t>
      </w:r>
      <w:r w:rsidR="002C53C2">
        <w:rPr>
          <w:rFonts w:hint="eastAsia"/>
        </w:rPr>
        <w:t>不应</w:t>
      </w:r>
      <w:r>
        <w:rPr>
          <w:rFonts w:hint="eastAsia"/>
        </w:rPr>
        <w:t>超过2次，返修后应重新检测验收。</w:t>
      </w:r>
    </w:p>
    <w:p w14:paraId="310918BF" w14:textId="021A4B1A" w:rsidR="002C53C2" w:rsidRDefault="002C53C2" w:rsidP="002C53C2">
      <w:pPr>
        <w:pStyle w:val="afffffffff1"/>
      </w:pPr>
      <w:r>
        <w:rPr>
          <w:rFonts w:hint="eastAsia"/>
        </w:rPr>
        <w:t>螺栓连接节点验收合格后，应对螺栓外露丝扣、连接板缝隙按设计要求进行防腐封闭处理，露天、临水、侵蚀性环境中的节点应采用防水防腐密封材料全封闭处理，防腐质量应符合</w:t>
      </w:r>
      <w:r w:rsidR="005260FB">
        <w:rPr>
          <w:rFonts w:hint="eastAsia"/>
        </w:rPr>
        <w:t>SL/T 631.5</w:t>
      </w:r>
      <w:r>
        <w:rPr>
          <w:rFonts w:hint="eastAsia"/>
        </w:rPr>
        <w:t>的规定。</w:t>
      </w:r>
    </w:p>
    <w:p w14:paraId="71381F0A" w14:textId="5D9CC436" w:rsidR="002C53C2" w:rsidRDefault="002C53C2" w:rsidP="002C53C2">
      <w:pPr>
        <w:pStyle w:val="afffffffff1"/>
      </w:pPr>
      <w:r>
        <w:rPr>
          <w:rFonts w:hint="eastAsia"/>
        </w:rPr>
        <w:t>焊接节点验收合格后，应对焊缝及热影响区进行防腐处理，处理前应清除焊渣、锈蚀，防腐涂层的厚度、性能应符合设计文件及</w:t>
      </w:r>
      <w:bookmarkStart w:id="40" w:name="OLE_LINK5"/>
      <w:r>
        <w:rPr>
          <w:rFonts w:hint="eastAsia"/>
        </w:rPr>
        <w:t>GB/T 51232</w:t>
      </w:r>
      <w:bookmarkEnd w:id="40"/>
      <w:r>
        <w:rPr>
          <w:rFonts w:hint="eastAsia"/>
        </w:rPr>
        <w:t>的规定。</w:t>
      </w:r>
    </w:p>
    <w:p w14:paraId="14261B1D" w14:textId="13559916" w:rsidR="002C53C2" w:rsidRDefault="002C53C2" w:rsidP="002C53C2">
      <w:pPr>
        <w:pStyle w:val="affd"/>
        <w:spacing w:before="120" w:after="120"/>
      </w:pPr>
      <w:bookmarkStart w:id="41" w:name="_Toc227337384"/>
      <w:r>
        <w:rPr>
          <w:rFonts w:hint="eastAsia"/>
        </w:rPr>
        <w:t>预应力连接节点</w:t>
      </w:r>
      <w:bookmarkEnd w:id="41"/>
    </w:p>
    <w:p w14:paraId="14EAF0D1" w14:textId="27ACE3B3" w:rsidR="002C53C2" w:rsidRDefault="002C53C2" w:rsidP="002C53C2">
      <w:pPr>
        <w:pStyle w:val="afffffffff1"/>
      </w:pPr>
      <w:r>
        <w:rPr>
          <w:rFonts w:hint="eastAsia"/>
        </w:rPr>
        <w:t>预应力连接节点施工前，应按深化设计文件完成预应力孔道、锚具、连接器的定位复核，深化设计文件应经原设计单位确认，预应力施工应符合</w:t>
      </w:r>
      <w:r w:rsidR="005260FB">
        <w:rPr>
          <w:rFonts w:hint="eastAsia"/>
        </w:rPr>
        <w:t>SL/T 631.2</w:t>
      </w:r>
      <w:r>
        <w:rPr>
          <w:rFonts w:hint="eastAsia"/>
        </w:rPr>
        <w:t>的规定。</w:t>
      </w:r>
    </w:p>
    <w:p w14:paraId="14254E21" w14:textId="6743B061" w:rsidR="002C53C2" w:rsidRDefault="002C53C2" w:rsidP="002C53C2">
      <w:pPr>
        <w:pStyle w:val="afffffffff1"/>
      </w:pPr>
      <w:r>
        <w:rPr>
          <w:rFonts w:hint="eastAsia"/>
        </w:rPr>
        <w:t>预应力筋、锚具、夹具、连接器的质量应符合设计文件及GB 50204的规定，进场时应按规定进行见证取样复验，复验合格后方可使用。</w:t>
      </w:r>
    </w:p>
    <w:p w14:paraId="76331769" w14:textId="75E32C63" w:rsidR="002C53C2" w:rsidRDefault="002C53C2" w:rsidP="002C53C2">
      <w:pPr>
        <w:pStyle w:val="afffffffff1"/>
      </w:pPr>
      <w:r>
        <w:rPr>
          <w:rFonts w:hint="eastAsia"/>
        </w:rPr>
        <w:lastRenderedPageBreak/>
        <w:t>预应力连接节点施工前，应编制专项施工方案，对预应力筋穿束、张拉顺序、张拉控制应力、孔道压浆等关键工序进行技术交底，张拉设备应经校验合格，作业人员应持证上岗。</w:t>
      </w:r>
    </w:p>
    <w:p w14:paraId="211605AA" w14:textId="503477C2" w:rsidR="002C53C2" w:rsidRDefault="002C53C2" w:rsidP="002C53C2">
      <w:pPr>
        <w:pStyle w:val="afffffffff1"/>
      </w:pPr>
      <w:r>
        <w:rPr>
          <w:rFonts w:hint="eastAsia"/>
        </w:rPr>
        <w:t>预应力张拉应在构件及节点混凝土强度达到设计要求的强度后进行，张拉控制应力、张拉伸长值应符合设计要求，实际伸长值与理论伸长值的偏差应控制在±6%以内，张拉过程应全程记录，留存影像资料。</w:t>
      </w:r>
    </w:p>
    <w:p w14:paraId="64E42199" w14:textId="1D888D0C" w:rsidR="002C53C2" w:rsidRDefault="002C53C2" w:rsidP="002C53C2">
      <w:pPr>
        <w:pStyle w:val="afffffffff1"/>
      </w:pPr>
      <w:r>
        <w:rPr>
          <w:rFonts w:hint="eastAsia"/>
        </w:rPr>
        <w:t>预应力张拉完成后，应及时进行孔道压浆，压浆用水泥浆的配合比、强度、泌水率应符合设计文件的规定，压浆应饱满、密实，压浆过程应全程记录，按规定留置水泥浆强度试件。</w:t>
      </w:r>
    </w:p>
    <w:p w14:paraId="1EE9D86E" w14:textId="2464CB98" w:rsidR="002C53C2" w:rsidRDefault="002C53C2" w:rsidP="002C53C2">
      <w:pPr>
        <w:pStyle w:val="afffffffff1"/>
      </w:pPr>
      <w:r>
        <w:rPr>
          <w:rFonts w:hint="eastAsia"/>
        </w:rPr>
        <w:t>预应力锚具封堵应在压浆完成后及时进行，封堵混凝土的强度等级应符合设计要求，封堵应密实，</w:t>
      </w:r>
      <w:r w:rsidR="00E53FA6">
        <w:rPr>
          <w:rFonts w:hint="eastAsia"/>
        </w:rPr>
        <w:t>不应</w:t>
      </w:r>
      <w:r>
        <w:rPr>
          <w:rFonts w:hint="eastAsia"/>
        </w:rPr>
        <w:t>出现裂缝、孔洞，处于侵蚀性环境的锚具封堵应采取专项防腐措施。</w:t>
      </w:r>
    </w:p>
    <w:p w14:paraId="0C20B261" w14:textId="51B3B93F" w:rsidR="002C53C2" w:rsidRDefault="002C53C2" w:rsidP="002C53C2">
      <w:pPr>
        <w:pStyle w:val="afffffffff1"/>
      </w:pPr>
      <w:r>
        <w:rPr>
          <w:rFonts w:hint="eastAsia"/>
        </w:rPr>
        <w:t>预应力连接节点验收应在锚具封堵完成、水泥浆强度达到设计要求后进行，验收内容包括预应力筋与锚具质量、张拉记录、压浆记录、试件强度报告、外观质量等，验收合格后方可进行后续工序施工。</w:t>
      </w:r>
    </w:p>
    <w:p w14:paraId="5D67F27A" w14:textId="10744E51" w:rsidR="002C53C2" w:rsidRDefault="002C53C2" w:rsidP="002C53C2">
      <w:pPr>
        <w:pStyle w:val="affd"/>
        <w:spacing w:before="120" w:after="120"/>
      </w:pPr>
      <w:bookmarkStart w:id="42" w:name="_Toc227337385"/>
      <w:r>
        <w:rPr>
          <w:rFonts w:hint="eastAsia"/>
        </w:rPr>
        <w:t>节点隐蔽工程验收</w:t>
      </w:r>
      <w:bookmarkEnd w:id="42"/>
    </w:p>
    <w:p w14:paraId="77CE17D8" w14:textId="1BD03963" w:rsidR="002C53C2" w:rsidRDefault="002C53C2" w:rsidP="002C53C2">
      <w:pPr>
        <w:pStyle w:val="afffffffff1"/>
      </w:pPr>
      <w:r>
        <w:rPr>
          <w:rFonts w:hint="eastAsia"/>
        </w:rPr>
        <w:t>连接节点所有隐蔽工程，应在混凝土浇筑、灌浆、封闭前进行隐蔽验收，验收内容包括钢筋规格与数量、连接质量、套筒与锚具定位、预埋件、孔道清理、界面处理等，验收合格并签署记录后，方可进行后续施工。</w:t>
      </w:r>
    </w:p>
    <w:p w14:paraId="738A2987" w14:textId="463DECDA" w:rsidR="002C53C2" w:rsidRDefault="002C53C2" w:rsidP="002C53C2">
      <w:pPr>
        <w:pStyle w:val="afffffffff1"/>
      </w:pPr>
      <w:r>
        <w:rPr>
          <w:rFonts w:hint="eastAsia"/>
        </w:rPr>
        <w:t>隐蔽工程验收应留存全过程影像资料，影像资料应清晰反映隐蔽部位的施工质量，影像资料与验收记录应同步归档，纳入工程竣工档案。</w:t>
      </w:r>
    </w:p>
    <w:p w14:paraId="03DB26A7" w14:textId="187584CA" w:rsidR="00905D44" w:rsidRDefault="00905D44" w:rsidP="00905D44">
      <w:pPr>
        <w:pStyle w:val="affc"/>
        <w:spacing w:before="240" w:after="240"/>
      </w:pPr>
      <w:bookmarkStart w:id="43" w:name="_Toc227337386"/>
      <w:r>
        <w:rPr>
          <w:rFonts w:hint="eastAsia"/>
        </w:rPr>
        <w:t>防水与密封施工质量验收</w:t>
      </w:r>
      <w:bookmarkEnd w:id="43"/>
    </w:p>
    <w:p w14:paraId="09667471" w14:textId="7A1E2382" w:rsidR="00905D44" w:rsidRDefault="00905D44" w:rsidP="00905D44">
      <w:pPr>
        <w:pStyle w:val="affd"/>
        <w:spacing w:before="120" w:after="120"/>
      </w:pPr>
      <w:bookmarkStart w:id="44" w:name="_Toc227337387"/>
      <w:r>
        <w:rPr>
          <w:rFonts w:hint="eastAsia"/>
        </w:rPr>
        <w:t>接缝防水施工</w:t>
      </w:r>
      <w:bookmarkEnd w:id="44"/>
    </w:p>
    <w:p w14:paraId="3A8DC720" w14:textId="3CBE6E4C" w:rsidR="00905D44" w:rsidRDefault="00905D44" w:rsidP="00905D44">
      <w:pPr>
        <w:pStyle w:val="afffffffff1"/>
      </w:pPr>
      <w:r>
        <w:rPr>
          <w:rFonts w:hint="eastAsia"/>
        </w:rPr>
        <w:t>接缝防水施工前，应按设计文件完成防水体系深化设计，包括防水卷材、密封胶、防水垫层等材料的参数、铺设范围、搭接要求等，深化设计应经原设计单位确认，应符合GB 50208的规定。</w:t>
      </w:r>
    </w:p>
    <w:p w14:paraId="6C1CF9AE" w14:textId="0067EB1E" w:rsidR="00905D44" w:rsidRDefault="00905D44" w:rsidP="00905D44">
      <w:pPr>
        <w:pStyle w:val="afffffffff1"/>
      </w:pPr>
      <w:r>
        <w:rPr>
          <w:rFonts w:hint="eastAsia"/>
        </w:rPr>
        <w:t>接缝防水施工前，应对防水材料的质量证明文件进行核查，按规定进行见证取样复验，复验合格后方可使用；同时应对施工人员进行技术交底，明确基层处理、防水施工工序、收口处理、质量管控要点。</w:t>
      </w:r>
    </w:p>
    <w:p w14:paraId="2EA366FF" w14:textId="44871FAE" w:rsidR="00905D44" w:rsidRDefault="00905D44" w:rsidP="00905D44">
      <w:pPr>
        <w:pStyle w:val="afffffffff1"/>
      </w:pPr>
      <w:r>
        <w:rPr>
          <w:rFonts w:hint="eastAsia"/>
        </w:rPr>
        <w:t>接缝防水施工前，应对构件接缝基层进行处理，基层应平整、干燥、无杂物、无裂缝，基层处理质量应符合设计文件及GB 50208的规定，验收合格后方可进行防水施工。</w:t>
      </w:r>
    </w:p>
    <w:p w14:paraId="4DB315EF" w14:textId="30E3AFF2" w:rsidR="00905D44" w:rsidRDefault="00905D44" w:rsidP="00905D44">
      <w:pPr>
        <w:pStyle w:val="afffffffff1"/>
      </w:pPr>
      <w:r>
        <w:rPr>
          <w:rFonts w:hint="eastAsia"/>
        </w:rPr>
        <w:t>防水卷材的铺设、搭接宽度、粘贴质量、收口处理应符合设计文件及GB 50208的规定，密封胶的嵌填应饱满、密实、连续、无气泡，与接缝两侧粘结牢固，无开裂、脱落现象。</w:t>
      </w:r>
    </w:p>
    <w:p w14:paraId="6A5D4EBC" w14:textId="04CEFC53" w:rsidR="00905D44" w:rsidRDefault="00905D44" w:rsidP="00905D44">
      <w:pPr>
        <w:pStyle w:val="afffffffff1"/>
      </w:pPr>
      <w:r>
        <w:rPr>
          <w:rFonts w:hint="eastAsia"/>
        </w:rPr>
        <w:t>接缝防水施工完成后，应按设计要求进行闭水试验或淋水试验，试验结果应符合GB 50208的规定，试验合格后签署验收记录，方可进行后续隐蔽工程施工；验收不合格的，应整改后重新试验。</w:t>
      </w:r>
    </w:p>
    <w:p w14:paraId="18A26521" w14:textId="55CCFA14" w:rsidR="00905D44" w:rsidRDefault="00905D44" w:rsidP="00905D44">
      <w:pPr>
        <w:pStyle w:val="afffffffff1"/>
      </w:pPr>
      <w:r>
        <w:rPr>
          <w:rFonts w:hint="eastAsia"/>
        </w:rPr>
        <w:t>防水施工全过程的质量证明文件、检测报告、施工记录、隐蔽工程验收影像资料应完整留存，纳入工程竣工档案。</w:t>
      </w:r>
    </w:p>
    <w:p w14:paraId="2793A6BC" w14:textId="24537DFB" w:rsidR="002C53C2" w:rsidRDefault="002C53C2" w:rsidP="002C53C2">
      <w:pPr>
        <w:pStyle w:val="afffffffff1"/>
      </w:pPr>
      <w:r>
        <w:rPr>
          <w:rFonts w:hint="eastAsia"/>
        </w:rPr>
        <w:t>迎水面接缝防水应采用多道防水设防体系，第一道迎水面密封防水、中间柔性防水层、内侧刚性防水的施工顺序、搭接要求应符合设计文件及GB 50208的规定。</w:t>
      </w:r>
    </w:p>
    <w:p w14:paraId="00E89FB2" w14:textId="26927D6E" w:rsidR="002C53C2" w:rsidRDefault="002C53C2" w:rsidP="002C53C2">
      <w:pPr>
        <w:pStyle w:val="afffffffff1"/>
      </w:pPr>
      <w:r>
        <w:rPr>
          <w:rFonts w:hint="eastAsia"/>
        </w:rPr>
        <w:t>背水面接缝防水应采用抗渗型密封材料与刚性防水层结合的设防方式，防水层应与基层粘结牢固，</w:t>
      </w:r>
      <w:r w:rsidR="00E53FA6">
        <w:rPr>
          <w:rFonts w:hint="eastAsia"/>
        </w:rPr>
        <w:t>不应</w:t>
      </w:r>
      <w:r>
        <w:rPr>
          <w:rFonts w:hint="eastAsia"/>
        </w:rPr>
        <w:t>出现空鼓、脱落，防水施工完成后应进行背水面抗渗试验，试验结果应符合设计要求。</w:t>
      </w:r>
    </w:p>
    <w:p w14:paraId="290E6CDF" w14:textId="0EDA0EDD" w:rsidR="00905D44" w:rsidRDefault="00905D44" w:rsidP="00905D44">
      <w:pPr>
        <w:pStyle w:val="affd"/>
        <w:spacing w:before="120" w:after="120"/>
      </w:pPr>
      <w:bookmarkStart w:id="45" w:name="_Toc227337388"/>
      <w:r>
        <w:rPr>
          <w:rFonts w:hint="eastAsia"/>
        </w:rPr>
        <w:t>密封止水设施安装</w:t>
      </w:r>
      <w:bookmarkEnd w:id="45"/>
    </w:p>
    <w:p w14:paraId="29735E3C" w14:textId="03974BC6" w:rsidR="00905D44" w:rsidRDefault="00905D44" w:rsidP="00905D44">
      <w:pPr>
        <w:pStyle w:val="afffffffff1"/>
      </w:pPr>
      <w:r>
        <w:rPr>
          <w:rFonts w:hint="eastAsia"/>
        </w:rPr>
        <w:t>密封止水设施安装前，应对止水带、止水条、密封件等止水设施的规格、型号、性能参数进行复核，深化设计文件应明确安装定位、固定方式、搭接要求等，经原设计单位确认，应符合GB 50208、</w:t>
      </w:r>
      <w:r w:rsidR="005260FB">
        <w:rPr>
          <w:rFonts w:hint="eastAsia"/>
        </w:rPr>
        <w:t>SL/T 631.2</w:t>
      </w:r>
      <w:r>
        <w:rPr>
          <w:rFonts w:hint="eastAsia"/>
        </w:rPr>
        <w:t>的规定。</w:t>
      </w:r>
    </w:p>
    <w:p w14:paraId="49F2F89E" w14:textId="54EDE91A" w:rsidR="00905D44" w:rsidRDefault="00905D44" w:rsidP="00905D44">
      <w:pPr>
        <w:pStyle w:val="afffffffff1"/>
      </w:pPr>
      <w:r>
        <w:rPr>
          <w:rFonts w:hint="eastAsia"/>
        </w:rPr>
        <w:t>止水设施安装前，应对产品质量证明文件进行核查，按规定进行复验，复验合格后方可使用，并向施工人员进行技术交底，明确安装顺序、精度要求、质量管控要点。</w:t>
      </w:r>
    </w:p>
    <w:p w14:paraId="0938908E" w14:textId="6ACB3745" w:rsidR="00905D44" w:rsidRDefault="00905D44" w:rsidP="00905D44">
      <w:pPr>
        <w:pStyle w:val="afffffffff1"/>
      </w:pPr>
      <w:r>
        <w:rPr>
          <w:rFonts w:hint="eastAsia"/>
        </w:rPr>
        <w:t>止水带安装应位置准确、固定牢固，中心线应与变形缝中心线重合，搭接长度、焊接 / 粘接质量应符合设计要求，</w:t>
      </w:r>
      <w:r w:rsidR="002C53C2">
        <w:rPr>
          <w:rFonts w:hint="eastAsia"/>
        </w:rPr>
        <w:t>不应</w:t>
      </w:r>
      <w:r>
        <w:rPr>
          <w:rFonts w:hint="eastAsia"/>
        </w:rPr>
        <w:t>出现穿孔、撕裂、扭曲等现象。</w:t>
      </w:r>
    </w:p>
    <w:p w14:paraId="5A0E522E" w14:textId="52DE9BD0" w:rsidR="00905D44" w:rsidRDefault="00905D44" w:rsidP="00905D44">
      <w:pPr>
        <w:pStyle w:val="afffffffff1"/>
      </w:pPr>
      <w:r>
        <w:rPr>
          <w:rFonts w:hint="eastAsia"/>
        </w:rPr>
        <w:lastRenderedPageBreak/>
        <w:t>遇水膨胀止水条应安装在预留凹槽内，固定牢固、搭接连续，</w:t>
      </w:r>
      <w:r w:rsidR="002C53C2">
        <w:rPr>
          <w:rFonts w:hint="eastAsia"/>
        </w:rPr>
        <w:t>不应</w:t>
      </w:r>
      <w:r>
        <w:rPr>
          <w:rFonts w:hint="eastAsia"/>
        </w:rPr>
        <w:t>出现断裂、脱槽现象，安装完成后应采取防潮措施，防止提前膨胀失效。</w:t>
      </w:r>
    </w:p>
    <w:p w14:paraId="72738A32" w14:textId="09C67A67" w:rsidR="00905D44" w:rsidRDefault="00905D44" w:rsidP="00905D44">
      <w:pPr>
        <w:pStyle w:val="afffffffff1"/>
      </w:pPr>
      <w:r>
        <w:rPr>
          <w:rFonts w:hint="eastAsia"/>
        </w:rPr>
        <w:t>密封止水设施安装过程中，应采用测量设备对安装位置、固定情况进行实测，实测数据与设计值比对，偏差超出允许范围的应及时整改，整改信息同步更新至验收记录。</w:t>
      </w:r>
    </w:p>
    <w:p w14:paraId="548456FC" w14:textId="3B09215F" w:rsidR="008044E2" w:rsidRDefault="00905D44" w:rsidP="00905D44">
      <w:pPr>
        <w:pStyle w:val="afffffffff1"/>
      </w:pPr>
      <w:r>
        <w:rPr>
          <w:rFonts w:hint="eastAsia"/>
        </w:rPr>
        <w:t>密封止水设施安装完成后，应进行隐蔽工程验收，验收合格并签署记录后，方可进行混凝土浇筑等后续隐蔽工序，验收记录、检测数据应完整归档，应符合GB 50208、</w:t>
      </w:r>
      <w:r w:rsidR="005260FB">
        <w:rPr>
          <w:rFonts w:hint="eastAsia"/>
        </w:rPr>
        <w:t>SL/T 631.2</w:t>
      </w:r>
      <w:r>
        <w:rPr>
          <w:rFonts w:hint="eastAsia"/>
        </w:rPr>
        <w:t>的规定。</w:t>
      </w:r>
    </w:p>
    <w:p w14:paraId="6AF5058F" w14:textId="38417F93" w:rsidR="002C53C2" w:rsidRDefault="002C53C2" w:rsidP="002C53C2">
      <w:pPr>
        <w:pStyle w:val="afffffffff1"/>
      </w:pPr>
      <w:r>
        <w:rPr>
          <w:rFonts w:hint="eastAsia"/>
        </w:rPr>
        <w:t>橡胶止水带接头应采用热硫化粘接，接头强度应不低于母材强度的80%，</w:t>
      </w:r>
      <w:r w:rsidR="00E622FC">
        <w:rPr>
          <w:rFonts w:hint="eastAsia"/>
        </w:rPr>
        <w:t>不应</w:t>
      </w:r>
      <w:r>
        <w:rPr>
          <w:rFonts w:hint="eastAsia"/>
        </w:rPr>
        <w:t>采用手工搭接冷粘接头；塑料止水带接头应采用热熔焊接，焊缝应平整、连续、无漏焊，接头应经抽检合格后方可安装，应符合GB 50208的规定。</w:t>
      </w:r>
    </w:p>
    <w:p w14:paraId="1E82A771" w14:textId="004FBCC6" w:rsidR="002C53C2" w:rsidRDefault="002C53C2" w:rsidP="002C53C2">
      <w:pPr>
        <w:pStyle w:val="afffffffff1"/>
      </w:pPr>
      <w:r>
        <w:rPr>
          <w:rFonts w:hint="eastAsia"/>
        </w:rPr>
        <w:t>金属止水带接头应采用搭接焊接，搭接长度应不小于20</w:t>
      </w:r>
      <w:r w:rsidR="00A3548C" w:rsidRPr="00A3548C">
        <w:rPr>
          <w:rFonts w:hint="eastAsia"/>
          <w:vertAlign w:val="superscript"/>
        </w:rPr>
        <w:t xml:space="preserve"> </w:t>
      </w:r>
      <w:r>
        <w:rPr>
          <w:rFonts w:hint="eastAsia"/>
        </w:rPr>
        <w:t>mm，焊缝应双面满焊，焊接完成后应进行外观检查与煤油渗透试验，无渗漏为合格，应符合</w:t>
      </w:r>
      <w:r w:rsidR="005260FB">
        <w:rPr>
          <w:rFonts w:hint="eastAsia"/>
        </w:rPr>
        <w:t>SL/T 631.2</w:t>
      </w:r>
      <w:r>
        <w:rPr>
          <w:rFonts w:hint="eastAsia"/>
        </w:rPr>
        <w:t>的规定。</w:t>
      </w:r>
    </w:p>
    <w:p w14:paraId="38CF1DF0" w14:textId="6BFF74A0" w:rsidR="002C53C2" w:rsidRDefault="002C53C2" w:rsidP="002C53C2">
      <w:pPr>
        <w:pStyle w:val="affd"/>
        <w:spacing w:before="120" w:after="120"/>
      </w:pPr>
      <w:bookmarkStart w:id="46" w:name="_Toc227337389"/>
      <w:r>
        <w:rPr>
          <w:rFonts w:hint="eastAsia"/>
        </w:rPr>
        <w:t>变形缝防水施工验收</w:t>
      </w:r>
      <w:bookmarkEnd w:id="46"/>
    </w:p>
    <w:p w14:paraId="7CBC48DD" w14:textId="14F63115" w:rsidR="002C53C2" w:rsidRDefault="002C53C2" w:rsidP="002C53C2">
      <w:pPr>
        <w:pStyle w:val="afffffffff1"/>
      </w:pPr>
      <w:r>
        <w:rPr>
          <w:rFonts w:hint="eastAsia"/>
        </w:rPr>
        <w:t>变形缝防水施工前，应对变形缝的宽度、平整度、清洁度进行验收，验收合格后方可进行防水施工，变形缝防水体系的材料、构造应符合设计文件及GB 50208的规定。</w:t>
      </w:r>
    </w:p>
    <w:p w14:paraId="5E444DD4" w14:textId="7D88A0A3" w:rsidR="002C53C2" w:rsidRDefault="002C53C2" w:rsidP="002C53C2">
      <w:pPr>
        <w:pStyle w:val="afffffffff1"/>
      </w:pPr>
      <w:r>
        <w:rPr>
          <w:rFonts w:hint="eastAsia"/>
        </w:rPr>
        <w:t>变形缝内嵌填的背衬材料、密封胶应符合设计要求，背衬材料的直径应大于变形缝宽度的1.2 倍，密封胶嵌填应饱满、密实，与两侧基面粘结牢固，</w:t>
      </w:r>
      <w:r w:rsidR="00E53FA6">
        <w:rPr>
          <w:rFonts w:hint="eastAsia"/>
        </w:rPr>
        <w:t>不应</w:t>
      </w:r>
      <w:r>
        <w:rPr>
          <w:rFonts w:hint="eastAsia"/>
        </w:rPr>
        <w:t>出现开裂、脱粘、气泡。</w:t>
      </w:r>
    </w:p>
    <w:p w14:paraId="7D6AAE7B" w14:textId="55D8A1B7" w:rsidR="002C53C2" w:rsidRDefault="002C53C2" w:rsidP="002C53C2">
      <w:pPr>
        <w:pStyle w:val="afffffffff1"/>
      </w:pPr>
      <w:r>
        <w:rPr>
          <w:rFonts w:hint="eastAsia"/>
        </w:rPr>
        <w:t>变形缝止水带安装应居中、顺直，固定牢固，</w:t>
      </w:r>
      <w:r w:rsidR="00E53FA6">
        <w:rPr>
          <w:rFonts w:hint="eastAsia"/>
        </w:rPr>
        <w:t>不应</w:t>
      </w:r>
      <w:r>
        <w:rPr>
          <w:rFonts w:hint="eastAsia"/>
        </w:rPr>
        <w:t>出现扭曲、拉伸、穿孔，止水带的翼缘应与变形缝两侧混凝土结合密实，浇筑混凝土时应采取措施防止止水带移位。</w:t>
      </w:r>
    </w:p>
    <w:p w14:paraId="00B4972E" w14:textId="2385A72D" w:rsidR="002C53C2" w:rsidRDefault="002C53C2" w:rsidP="002C53C2">
      <w:pPr>
        <w:pStyle w:val="afffffffff1"/>
      </w:pPr>
      <w:r>
        <w:rPr>
          <w:rFonts w:hint="eastAsia"/>
        </w:rPr>
        <w:t>变形缝防水施工完成后，应按设计要求进行防水性能试验，试验结果应符合GB 50208的规定，验收合格后签署隐蔽工程验收记录，方可进行后续施工。</w:t>
      </w:r>
    </w:p>
    <w:p w14:paraId="2B1861CE" w14:textId="6E66F2EF" w:rsidR="002C53C2" w:rsidRDefault="002C53C2" w:rsidP="002C53C2">
      <w:pPr>
        <w:pStyle w:val="affd"/>
        <w:spacing w:before="120" w:after="120"/>
      </w:pPr>
      <w:bookmarkStart w:id="47" w:name="_Toc227337390"/>
      <w:r>
        <w:rPr>
          <w:rFonts w:hint="eastAsia"/>
        </w:rPr>
        <w:t>动水冲刷区域防水施工</w:t>
      </w:r>
      <w:bookmarkEnd w:id="47"/>
    </w:p>
    <w:p w14:paraId="616CE81D" w14:textId="1288BBB2" w:rsidR="002C53C2" w:rsidRDefault="002C53C2" w:rsidP="002C53C2">
      <w:pPr>
        <w:pStyle w:val="afffffffff1"/>
      </w:pPr>
      <w:r>
        <w:rPr>
          <w:rFonts w:hint="eastAsia"/>
        </w:rPr>
        <w:t>过流面、消力池、护坦等动水冲刷区域的接缝防水，应采用耐冲刷、耐磨损、高粘结强度的防水材料，材料性能应符合设计文件及</w:t>
      </w:r>
      <w:r w:rsidR="005260FB">
        <w:rPr>
          <w:rFonts w:hint="eastAsia"/>
        </w:rPr>
        <w:t>SL/T 631.2</w:t>
      </w:r>
      <w:r>
        <w:rPr>
          <w:rFonts w:hint="eastAsia"/>
        </w:rPr>
        <w:t>的规定。</w:t>
      </w:r>
    </w:p>
    <w:p w14:paraId="2A11826E" w14:textId="6A7ED686" w:rsidR="002C53C2" w:rsidRDefault="002C53C2" w:rsidP="002C53C2">
      <w:pPr>
        <w:pStyle w:val="afffffffff1"/>
      </w:pPr>
      <w:r>
        <w:rPr>
          <w:rFonts w:hint="eastAsia"/>
        </w:rPr>
        <w:t>动水冲刷区域的防水施工完成后，应在防水层表面设置刚性耐磨保护层，保护层的强度、厚度应符合设计要求，与防水层结合牢固，</w:t>
      </w:r>
      <w:r w:rsidR="00E53FA6">
        <w:rPr>
          <w:rFonts w:hint="eastAsia"/>
        </w:rPr>
        <w:t>不应</w:t>
      </w:r>
      <w:r>
        <w:rPr>
          <w:rFonts w:hint="eastAsia"/>
        </w:rPr>
        <w:t>出现空鼓、开裂。</w:t>
      </w:r>
    </w:p>
    <w:p w14:paraId="3BAD216B" w14:textId="211C62DE" w:rsidR="002C53C2" w:rsidRDefault="002C53C2" w:rsidP="002C53C2">
      <w:pPr>
        <w:pStyle w:val="afffffffff1"/>
      </w:pPr>
      <w:r>
        <w:rPr>
          <w:rFonts w:hint="eastAsia"/>
        </w:rPr>
        <w:t>动水冲刷区域防水工程验收，应对防水材料性能、施工工艺、保护层质量进行全数检验，对防水性能进行抽样检测，验收合格后方可投入使用。</w:t>
      </w:r>
    </w:p>
    <w:p w14:paraId="7CA24796" w14:textId="064A4316" w:rsidR="00905D44" w:rsidRDefault="00905D44" w:rsidP="00905D44">
      <w:pPr>
        <w:pStyle w:val="affc"/>
        <w:spacing w:before="240" w:after="240"/>
      </w:pPr>
      <w:bookmarkStart w:id="48" w:name="_Toc227337391"/>
      <w:r>
        <w:rPr>
          <w:rFonts w:hint="eastAsia"/>
        </w:rPr>
        <w:t>实体质量检验</w:t>
      </w:r>
      <w:bookmarkEnd w:id="48"/>
    </w:p>
    <w:p w14:paraId="78A14312" w14:textId="6B42D807" w:rsidR="00905D44" w:rsidRDefault="00905D44" w:rsidP="00905D44">
      <w:pPr>
        <w:pStyle w:val="affd"/>
        <w:spacing w:before="120" w:after="120"/>
      </w:pPr>
      <w:bookmarkStart w:id="49" w:name="_Toc227337392"/>
      <w:r>
        <w:rPr>
          <w:rFonts w:hint="eastAsia"/>
        </w:rPr>
        <w:t>位置与尺寸偏差检验</w:t>
      </w:r>
      <w:bookmarkEnd w:id="49"/>
    </w:p>
    <w:p w14:paraId="5D96F3DC" w14:textId="323528DD" w:rsidR="00905D44" w:rsidRDefault="00905D44" w:rsidP="00905D44">
      <w:pPr>
        <w:pStyle w:val="afffffffff1"/>
      </w:pPr>
      <w:r>
        <w:rPr>
          <w:rFonts w:hint="eastAsia"/>
        </w:rPr>
        <w:t>装配式结构主体结构施工完成后，应采用全站仪、水准仪、三维扫描等设备，对结构整体轴线位置、标高、垂直度、预制构件位置、节点定位等进行实体测量，采集实测数据，测量范围及测点布置应符合设计及规范要求。</w:t>
      </w:r>
    </w:p>
    <w:p w14:paraId="0316358A" w14:textId="58DB3DC7" w:rsidR="00905D44" w:rsidRDefault="00905D44" w:rsidP="00905D44">
      <w:pPr>
        <w:pStyle w:val="afffffffff1"/>
      </w:pPr>
      <w:r>
        <w:rPr>
          <w:rFonts w:hint="eastAsia"/>
        </w:rPr>
        <w:t>实测数据应与设计文件进行比对分析，形成偏差分析报告，偏差允许值应符合GB 50204、</w:t>
      </w:r>
      <w:r w:rsidR="005260FB">
        <w:rPr>
          <w:rFonts w:hint="eastAsia"/>
        </w:rPr>
        <w:t>SL/T 223</w:t>
      </w:r>
      <w:r>
        <w:rPr>
          <w:rFonts w:hint="eastAsia"/>
        </w:rPr>
        <w:t>、</w:t>
      </w:r>
      <w:r w:rsidR="005260FB">
        <w:rPr>
          <w:rFonts w:hint="eastAsia"/>
        </w:rPr>
        <w:t>SL/T 631.2</w:t>
      </w:r>
      <w:r>
        <w:rPr>
          <w:rFonts w:hint="eastAsia"/>
        </w:rPr>
        <w:t>的规定。</w:t>
      </w:r>
    </w:p>
    <w:p w14:paraId="061090DB" w14:textId="66C78BEF" w:rsidR="00905D44" w:rsidRDefault="00905D44" w:rsidP="00905D44">
      <w:pPr>
        <w:pStyle w:val="afffffffff1"/>
      </w:pPr>
      <w:r>
        <w:rPr>
          <w:rFonts w:hint="eastAsia"/>
        </w:rPr>
        <w:t>偏差超出允许范围的部位，应委托原设计单位出具专项整改方案，按方案整改完成后重新进行测量校验，全过程数据及整改记录完整留存。</w:t>
      </w:r>
    </w:p>
    <w:p w14:paraId="4491CAFF" w14:textId="08036C6B" w:rsidR="00905D44" w:rsidRDefault="00905D44" w:rsidP="00905D44">
      <w:pPr>
        <w:pStyle w:val="afffffffff1"/>
      </w:pPr>
      <w:r>
        <w:rPr>
          <w:rFonts w:hint="eastAsia"/>
        </w:rPr>
        <w:t>实体位置与尺寸偏差检验完成后，应将最终实测数据、偏差分析报告、验收记录等完整归档，作为工程竣工验收的必备资料。</w:t>
      </w:r>
    </w:p>
    <w:p w14:paraId="28257444" w14:textId="15E0EE21" w:rsidR="00905D44" w:rsidRDefault="00905D44" w:rsidP="00905D44">
      <w:pPr>
        <w:pStyle w:val="affd"/>
        <w:spacing w:before="120" w:after="120"/>
      </w:pPr>
      <w:bookmarkStart w:id="50" w:name="_Toc227337393"/>
      <w:r>
        <w:rPr>
          <w:rFonts w:hint="eastAsia"/>
        </w:rPr>
        <w:t>结构性能检测</w:t>
      </w:r>
      <w:bookmarkEnd w:id="50"/>
    </w:p>
    <w:p w14:paraId="3FEA24E0" w14:textId="3D74AE06" w:rsidR="00905D44" w:rsidRDefault="00905D44" w:rsidP="00905D44">
      <w:pPr>
        <w:pStyle w:val="afffffffff1"/>
      </w:pPr>
      <w:r>
        <w:rPr>
          <w:rFonts w:hint="eastAsia"/>
        </w:rPr>
        <w:t>装配式结构完工后，应对结构安全及使用功能有重要影响的项目进行实体检测，包括混凝土强度、钢筋保护层厚度、灌浆饱满度、焊缝质量、螺栓紧固扭矩、结构抗渗性能等，检测项目及抽样比例应符合设计文件及GB 50204、</w:t>
      </w:r>
      <w:r w:rsidR="005260FB">
        <w:rPr>
          <w:rFonts w:hint="eastAsia"/>
        </w:rPr>
        <w:t>SL/T 223</w:t>
      </w:r>
      <w:r>
        <w:rPr>
          <w:rFonts w:hint="eastAsia"/>
        </w:rPr>
        <w:t>的规定。</w:t>
      </w:r>
    </w:p>
    <w:p w14:paraId="14958CDB" w14:textId="63E64FD6" w:rsidR="00905D44" w:rsidRDefault="00905D44" w:rsidP="00905D44">
      <w:pPr>
        <w:pStyle w:val="afffffffff1"/>
      </w:pPr>
      <w:r>
        <w:rPr>
          <w:rFonts w:hint="eastAsia"/>
        </w:rPr>
        <w:t>实体检测工作开展前，应编制专项检测方案，明确检测点位、检测数量、检测方法、判定标准，检测方案应经监理、设计单位确认。</w:t>
      </w:r>
    </w:p>
    <w:p w14:paraId="48495B1D" w14:textId="457BD6F8" w:rsidR="00905D44" w:rsidRDefault="00905D44" w:rsidP="00905D44">
      <w:pPr>
        <w:pStyle w:val="afffffffff1"/>
      </w:pPr>
      <w:r>
        <w:rPr>
          <w:rFonts w:hint="eastAsia"/>
        </w:rPr>
        <w:lastRenderedPageBreak/>
        <w:t>检测过程应在监理单位见证下进行，检测单位应具备相应资质，检测点位信息、检测设备信息、检测过程影像资料应完整记录，检测报告应真实、准确、完整。</w:t>
      </w:r>
    </w:p>
    <w:p w14:paraId="41395229" w14:textId="68E87B24" w:rsidR="00905D44" w:rsidRDefault="00905D44" w:rsidP="00905D44">
      <w:pPr>
        <w:pStyle w:val="afffffffff1"/>
      </w:pPr>
      <w:r>
        <w:rPr>
          <w:rFonts w:hint="eastAsia"/>
        </w:rPr>
        <w:t>检测结果应与设计要求比对，检测结果合格的，方可进入后续验收程序；检测结果不合格的，应委托原设计单位进行验算，不满足设计要求的，应制定专项整改方案，实行闭环管理，整改完成后重新检测。</w:t>
      </w:r>
    </w:p>
    <w:p w14:paraId="4F11B494" w14:textId="6ECE7F3D" w:rsidR="00905D44" w:rsidRDefault="00905D44" w:rsidP="00905D44">
      <w:pPr>
        <w:pStyle w:val="afffffffff1"/>
      </w:pPr>
      <w:r>
        <w:rPr>
          <w:rFonts w:hint="eastAsia"/>
        </w:rPr>
        <w:t>所有实体性能检测的方案、记录、报告等资料应完整留存，纳入工程竣工档案，作为工程竣工验收的必备资料。</w:t>
      </w:r>
    </w:p>
    <w:p w14:paraId="76B204F1" w14:textId="15A30522" w:rsidR="002C53C2" w:rsidRDefault="002C53C2" w:rsidP="002C53C2">
      <w:pPr>
        <w:pStyle w:val="affd"/>
        <w:spacing w:before="120" w:after="120"/>
      </w:pPr>
      <w:bookmarkStart w:id="51" w:name="_Toc227337394"/>
      <w:r>
        <w:rPr>
          <w:rFonts w:hint="eastAsia"/>
        </w:rPr>
        <w:t>耐久性实体检验</w:t>
      </w:r>
      <w:bookmarkEnd w:id="51"/>
    </w:p>
    <w:p w14:paraId="26749101" w14:textId="64562287" w:rsidR="002C53C2" w:rsidRDefault="002C53C2" w:rsidP="002C53C2">
      <w:pPr>
        <w:pStyle w:val="afffffffff1"/>
      </w:pPr>
      <w:r>
        <w:rPr>
          <w:rFonts w:hint="eastAsia"/>
        </w:rPr>
        <w:t>装配式结构完工后，应对处于冻融循环、侵蚀性介质、高水压等恶劣环境的结构部位进行耐久性实体检验，检验项目包括混凝土抗渗性能、抗冻性能、抗氯离子渗透性能、钢筋保护层厚度、防腐涂层厚度等。</w:t>
      </w:r>
    </w:p>
    <w:p w14:paraId="60EBAC27" w14:textId="74F26C3E" w:rsidR="002C53C2" w:rsidRDefault="002C53C2" w:rsidP="002C53C2">
      <w:pPr>
        <w:pStyle w:val="afffffffff1"/>
      </w:pPr>
      <w:r>
        <w:rPr>
          <w:rFonts w:hint="eastAsia"/>
        </w:rPr>
        <w:t>混凝土抗渗性能、抗冻性能检验应采用同条件养护试件，或采用现场钻芯取样的方式进行，检验结果应符合设计文件及</w:t>
      </w:r>
      <w:r w:rsidR="005260FB">
        <w:rPr>
          <w:rFonts w:hint="eastAsia"/>
        </w:rPr>
        <w:t>SL/T 631.2</w:t>
      </w:r>
      <w:r>
        <w:rPr>
          <w:rFonts w:hint="eastAsia"/>
        </w:rPr>
        <w:t>的规定。</w:t>
      </w:r>
    </w:p>
    <w:p w14:paraId="4C38375F" w14:textId="1B0D4B25" w:rsidR="002C53C2" w:rsidRDefault="002C53C2" w:rsidP="002C53C2">
      <w:pPr>
        <w:pStyle w:val="afffffffff1"/>
      </w:pPr>
      <w:r>
        <w:rPr>
          <w:rFonts w:hint="eastAsia"/>
        </w:rPr>
        <w:t>钢筋保护层厚度实体检验应采用无损检测或局部破损检测的方式进行，抽样比例、允许偏差应符合GB 50204的规定，检验结果不合格的，应扩大抽样范围，委托原设计单位进行验算。</w:t>
      </w:r>
    </w:p>
    <w:p w14:paraId="23B1243C" w14:textId="37053AD8" w:rsidR="002C53C2" w:rsidRDefault="002C53C2" w:rsidP="002C53C2">
      <w:pPr>
        <w:pStyle w:val="afffffffff1"/>
      </w:pPr>
      <w:r>
        <w:rPr>
          <w:rFonts w:hint="eastAsia"/>
        </w:rPr>
        <w:t>防腐涂层、防护层的实体检验，应对涂层厚度、附着力、完整性进行检测，检测结果应符合设计文件的规定。</w:t>
      </w:r>
    </w:p>
    <w:p w14:paraId="5DC7DAC7" w14:textId="4B70F007" w:rsidR="002C53C2" w:rsidRDefault="002C53C2" w:rsidP="002C53C2">
      <w:pPr>
        <w:pStyle w:val="affd"/>
        <w:spacing w:before="120" w:after="120"/>
      </w:pPr>
      <w:bookmarkStart w:id="52" w:name="_Toc227337395"/>
      <w:r>
        <w:rPr>
          <w:rFonts w:hint="eastAsia"/>
        </w:rPr>
        <w:t>水工功能性实体检验</w:t>
      </w:r>
      <w:bookmarkEnd w:id="52"/>
    </w:p>
    <w:p w14:paraId="5720DAFC" w14:textId="1DFD859A" w:rsidR="002C53C2" w:rsidRDefault="002C53C2" w:rsidP="002C53C2">
      <w:pPr>
        <w:pStyle w:val="afffffffff1"/>
      </w:pPr>
      <w:r>
        <w:rPr>
          <w:rFonts w:hint="eastAsia"/>
        </w:rPr>
        <w:t>过流面装配式结构完工后，应对过流面的平整度、光洁度、接缝高差进行实体检验，检验结果应符合设计文件及</w:t>
      </w:r>
      <w:r w:rsidR="005260FB">
        <w:rPr>
          <w:rFonts w:hint="eastAsia"/>
        </w:rPr>
        <w:t>SL/T 631.2</w:t>
      </w:r>
      <w:r>
        <w:rPr>
          <w:rFonts w:hint="eastAsia"/>
        </w:rPr>
        <w:t>的规定，过流面不应出现影响过流能力的凸起、凹陷、错台。</w:t>
      </w:r>
    </w:p>
    <w:p w14:paraId="227DD575" w14:textId="38B3DB1B" w:rsidR="002C53C2" w:rsidRDefault="002C53C2" w:rsidP="002C53C2">
      <w:pPr>
        <w:pStyle w:val="afffffffff1"/>
      </w:pPr>
      <w:r>
        <w:rPr>
          <w:rFonts w:hint="eastAsia"/>
        </w:rPr>
        <w:t>防渗体装配式结构完工后，应进行现场蓄水试验或渗水试验，试验方法、允许渗水量应符合设计文件及GB 50208、</w:t>
      </w:r>
      <w:r w:rsidR="005260FB">
        <w:rPr>
          <w:rFonts w:hint="eastAsia"/>
        </w:rPr>
        <w:t>SL/T 631.2</w:t>
      </w:r>
      <w:r>
        <w:rPr>
          <w:rFonts w:hint="eastAsia"/>
        </w:rPr>
        <w:t>的规定，试验结果不合格的，应查明渗漏部位，整改完成后重新试验。</w:t>
      </w:r>
    </w:p>
    <w:p w14:paraId="5F6DCF60" w14:textId="598081E3" w:rsidR="002C53C2" w:rsidRDefault="002C53C2" w:rsidP="002C53C2">
      <w:pPr>
        <w:pStyle w:val="afffffffff1"/>
      </w:pPr>
      <w:r>
        <w:rPr>
          <w:rFonts w:hint="eastAsia"/>
        </w:rPr>
        <w:t>护坡、护岸装配式结构完工后，应对构件的铺设平整度、接缝宽度、整体稳定性进行实体检验，检验结果应符合设计文件及</w:t>
      </w:r>
      <w:r w:rsidR="005260FB">
        <w:rPr>
          <w:rFonts w:hint="eastAsia"/>
        </w:rPr>
        <w:t>SL/T 631.4</w:t>
      </w:r>
      <w:r>
        <w:rPr>
          <w:rFonts w:hint="eastAsia"/>
        </w:rPr>
        <w:t>的规定。</w:t>
      </w:r>
    </w:p>
    <w:p w14:paraId="754968C1" w14:textId="5B9AABB4" w:rsidR="00905D44" w:rsidRDefault="00905D44" w:rsidP="00905D44">
      <w:pPr>
        <w:pStyle w:val="affc"/>
        <w:spacing w:before="240" w:after="240"/>
      </w:pPr>
      <w:bookmarkStart w:id="53" w:name="_Toc227337396"/>
      <w:r>
        <w:rPr>
          <w:rFonts w:hint="eastAsia"/>
        </w:rPr>
        <w:t>施工质量验收</w:t>
      </w:r>
      <w:bookmarkEnd w:id="53"/>
    </w:p>
    <w:p w14:paraId="1C44AFE6" w14:textId="786BBB07" w:rsidR="00905D44" w:rsidRDefault="00905D44" w:rsidP="00905D44">
      <w:pPr>
        <w:pStyle w:val="affd"/>
        <w:spacing w:before="120" w:after="120"/>
      </w:pPr>
      <w:bookmarkStart w:id="54" w:name="_Toc227337397"/>
      <w:r>
        <w:rPr>
          <w:rFonts w:hint="eastAsia"/>
        </w:rPr>
        <w:t>检验批验收</w:t>
      </w:r>
      <w:bookmarkEnd w:id="54"/>
    </w:p>
    <w:p w14:paraId="121CC0BB" w14:textId="3326902A" w:rsidR="00905D44" w:rsidRDefault="00905D44" w:rsidP="00905D44">
      <w:pPr>
        <w:pStyle w:val="afffffffff1"/>
      </w:pPr>
      <w:r>
        <w:rPr>
          <w:rFonts w:hint="eastAsia"/>
        </w:rPr>
        <w:t>检验批施工完成后，施工单位应在自检合格的基础上，向监理单位提交检验批验收申请，附完整的施工记录、实测数据、质量证明文件、验收记录等资料。</w:t>
      </w:r>
    </w:p>
    <w:p w14:paraId="741A85EB" w14:textId="241BC244" w:rsidR="00905D44" w:rsidRDefault="00905D44" w:rsidP="00905D44">
      <w:pPr>
        <w:pStyle w:val="afffffffff1"/>
      </w:pPr>
      <w:r>
        <w:rPr>
          <w:rFonts w:hint="eastAsia"/>
        </w:rPr>
        <w:t>监理单位应对检验批的施工质量、资料完整性进行核验，结合现场实体检查，签署验收意见，验收内容及判定标准应符合GB 50300、</w:t>
      </w:r>
      <w:r w:rsidR="005260FB">
        <w:rPr>
          <w:rFonts w:hint="eastAsia"/>
        </w:rPr>
        <w:t>SL/T 223</w:t>
      </w:r>
      <w:r>
        <w:rPr>
          <w:rFonts w:hint="eastAsia"/>
        </w:rPr>
        <w:t>、</w:t>
      </w:r>
      <w:r w:rsidR="005260FB">
        <w:rPr>
          <w:rFonts w:hint="eastAsia"/>
        </w:rPr>
        <w:t>SL/T 631.2</w:t>
      </w:r>
      <w:r>
        <w:rPr>
          <w:rFonts w:hint="eastAsia"/>
        </w:rPr>
        <w:t>的规定。</w:t>
      </w:r>
    </w:p>
    <w:p w14:paraId="38908D38" w14:textId="01B9497F" w:rsidR="00905D44" w:rsidRDefault="00905D44" w:rsidP="00905D44">
      <w:pPr>
        <w:pStyle w:val="afffffffff1"/>
      </w:pPr>
      <w:r>
        <w:rPr>
          <w:rFonts w:hint="eastAsia"/>
        </w:rPr>
        <w:t>检验批验收不合格的，监理单位应明确整改要求，施工单位整改完成后重新提交验收，整改全过程信息应完整留存。</w:t>
      </w:r>
    </w:p>
    <w:p w14:paraId="1C867922" w14:textId="6420402B" w:rsidR="00905D44" w:rsidRDefault="00905D44" w:rsidP="00905D44">
      <w:pPr>
        <w:pStyle w:val="afffffffff1"/>
      </w:pPr>
      <w:r>
        <w:rPr>
          <w:rFonts w:hint="eastAsia"/>
        </w:rPr>
        <w:t>检验批验收合格后，验收资料应完整归档，作为后续分项工程验收的依据。</w:t>
      </w:r>
    </w:p>
    <w:p w14:paraId="6DE1D462" w14:textId="489020D6" w:rsidR="00905D44" w:rsidRDefault="00905D44" w:rsidP="00905D44">
      <w:pPr>
        <w:pStyle w:val="affd"/>
        <w:spacing w:before="120" w:after="120"/>
      </w:pPr>
      <w:bookmarkStart w:id="55" w:name="_Toc227337398"/>
      <w:r>
        <w:rPr>
          <w:rFonts w:hint="eastAsia"/>
        </w:rPr>
        <w:t>分项工程验收</w:t>
      </w:r>
      <w:bookmarkEnd w:id="55"/>
    </w:p>
    <w:p w14:paraId="0B9D94F0" w14:textId="174E85E2" w:rsidR="00905D44" w:rsidRDefault="00905D44" w:rsidP="00905D44">
      <w:pPr>
        <w:pStyle w:val="afffffffff1"/>
      </w:pPr>
      <w:r>
        <w:rPr>
          <w:rFonts w:hint="eastAsia"/>
        </w:rPr>
        <w:t>分项工程所含检验批全部验收合格后，施工单位应向监理单位提交分项工程验收申请，附分项工程完整的检验批验收资料、施工总结等内容。</w:t>
      </w:r>
    </w:p>
    <w:p w14:paraId="37676CDE" w14:textId="22AD23F3" w:rsidR="00905D44" w:rsidRDefault="00905D44" w:rsidP="00905D44">
      <w:pPr>
        <w:pStyle w:val="afffffffff1"/>
      </w:pPr>
      <w:r>
        <w:rPr>
          <w:rFonts w:hint="eastAsia"/>
        </w:rPr>
        <w:t>监理单位应对分项工程所含检验批的完整性、验收合规性、实体质量进行核验，签署验收意见，验收应符合GB 50300、</w:t>
      </w:r>
      <w:r w:rsidR="005260FB">
        <w:rPr>
          <w:rFonts w:hint="eastAsia"/>
        </w:rPr>
        <w:t>SL/T 223</w:t>
      </w:r>
      <w:r>
        <w:rPr>
          <w:rFonts w:hint="eastAsia"/>
        </w:rPr>
        <w:t>的规定。</w:t>
      </w:r>
    </w:p>
    <w:p w14:paraId="15C84489" w14:textId="6FE57865" w:rsidR="00905D44" w:rsidRDefault="00905D44" w:rsidP="00905D44">
      <w:pPr>
        <w:pStyle w:val="afffffffff1"/>
      </w:pPr>
      <w:r>
        <w:rPr>
          <w:rFonts w:hint="eastAsia"/>
        </w:rPr>
        <w:t>分项工程验收合格后，验收成果应完整归档，作为分部工程验收的依据。</w:t>
      </w:r>
    </w:p>
    <w:p w14:paraId="3EFA04FA" w14:textId="08BE181D" w:rsidR="00905D44" w:rsidRDefault="00905D44" w:rsidP="00905D44">
      <w:pPr>
        <w:pStyle w:val="affd"/>
        <w:spacing w:before="120" w:after="120"/>
      </w:pPr>
      <w:bookmarkStart w:id="56" w:name="_Toc227337399"/>
      <w:r>
        <w:rPr>
          <w:rFonts w:hint="eastAsia"/>
        </w:rPr>
        <w:t>分部工程验收</w:t>
      </w:r>
      <w:bookmarkEnd w:id="56"/>
    </w:p>
    <w:p w14:paraId="189DB00F" w14:textId="2C7516E7" w:rsidR="00905D44" w:rsidRDefault="00905D44" w:rsidP="00905D44">
      <w:pPr>
        <w:pStyle w:val="afffffffff1"/>
      </w:pPr>
      <w:r>
        <w:rPr>
          <w:rFonts w:hint="eastAsia"/>
        </w:rPr>
        <w:t>装配式结构分部工程所含分项工程全部验收合格后，施工单位应向建设单位提交分部工程验收申请，附完整的分项工程验收资料、实体检测报告、质量控制资料、观感质量验收记录等内容。</w:t>
      </w:r>
    </w:p>
    <w:p w14:paraId="7477DCA1" w14:textId="1517D73A" w:rsidR="00905D44" w:rsidRDefault="00905D44" w:rsidP="00905D44">
      <w:pPr>
        <w:pStyle w:val="afffffffff1"/>
      </w:pPr>
      <w:r>
        <w:rPr>
          <w:rFonts w:hint="eastAsia"/>
        </w:rPr>
        <w:t>建设单位应组织设计、施工、监理、检测等单位开展分部工程验收，核验工程实体质量、资料</w:t>
      </w:r>
      <w:r>
        <w:rPr>
          <w:rFonts w:hint="eastAsia"/>
        </w:rPr>
        <w:lastRenderedPageBreak/>
        <w:t>的完整性与合规性，验收程序及标准应符合</w:t>
      </w:r>
      <w:r w:rsidR="005260FB">
        <w:rPr>
          <w:rFonts w:hint="eastAsia"/>
        </w:rPr>
        <w:t>SL/T 223</w:t>
      </w:r>
      <w:r>
        <w:rPr>
          <w:rFonts w:hint="eastAsia"/>
        </w:rPr>
        <w:t>、GB 50300、</w:t>
      </w:r>
      <w:r w:rsidR="005260FB">
        <w:rPr>
          <w:rFonts w:hint="eastAsia"/>
        </w:rPr>
        <w:t>SL/T 223</w:t>
      </w:r>
      <w:r>
        <w:rPr>
          <w:rFonts w:hint="eastAsia"/>
        </w:rPr>
        <w:t>的规定。</w:t>
      </w:r>
    </w:p>
    <w:p w14:paraId="05B8648C" w14:textId="16494E6D" w:rsidR="002C53C2" w:rsidRDefault="00905D44" w:rsidP="002C53C2">
      <w:pPr>
        <w:pStyle w:val="afffffffff1"/>
      </w:pPr>
      <w:r>
        <w:rPr>
          <w:rFonts w:hint="eastAsia"/>
        </w:rPr>
        <w:t>分部工程验收合格后，验收意见与成果应完整归档，纳入单位工程竣工验收资料；验收不合格的，应整改完成后重新组织验收。</w:t>
      </w:r>
    </w:p>
    <w:p w14:paraId="0B36F34B" w14:textId="6835F3B1" w:rsidR="00905D44" w:rsidRDefault="00905D44" w:rsidP="00905D44">
      <w:pPr>
        <w:pStyle w:val="affc"/>
        <w:spacing w:before="240" w:after="240"/>
      </w:pPr>
      <w:bookmarkStart w:id="57" w:name="_Toc227337400"/>
      <w:r>
        <w:rPr>
          <w:rFonts w:hint="eastAsia"/>
        </w:rPr>
        <w:t>质量缺陷与问题处理</w:t>
      </w:r>
      <w:bookmarkEnd w:id="57"/>
    </w:p>
    <w:p w14:paraId="65106989" w14:textId="005764E8" w:rsidR="00D22F9C" w:rsidRDefault="00D22F9C" w:rsidP="00D22F9C">
      <w:pPr>
        <w:pStyle w:val="affd"/>
        <w:spacing w:before="120" w:after="120"/>
      </w:pPr>
      <w:bookmarkStart w:id="58" w:name="_Toc227337401"/>
      <w:r>
        <w:rPr>
          <w:rFonts w:hint="eastAsia"/>
        </w:rPr>
        <w:t>质量缺陷分类与分级</w:t>
      </w:r>
      <w:bookmarkEnd w:id="58"/>
    </w:p>
    <w:p w14:paraId="41AD9046" w14:textId="5F52D1DB" w:rsidR="00D22F9C" w:rsidRDefault="00D22F9C" w:rsidP="00D22F9C">
      <w:pPr>
        <w:pStyle w:val="afffffffff1"/>
      </w:pPr>
      <w:r>
        <w:rPr>
          <w:rFonts w:hint="eastAsia"/>
        </w:rPr>
        <w:t>装配式结构施工质量缺陷按其对结构安全、使用功能、耐久性的影响程度，分为一般质量缺陷、较大质量缺陷、重大质量缺陷。</w:t>
      </w:r>
    </w:p>
    <w:p w14:paraId="3A84AFA9" w14:textId="1F3BF0B5" w:rsidR="00D22F9C" w:rsidRDefault="00D22F9C" w:rsidP="00D22F9C">
      <w:pPr>
        <w:pStyle w:val="afffffffff1"/>
      </w:pPr>
      <w:r>
        <w:rPr>
          <w:rFonts w:hint="eastAsia"/>
        </w:rPr>
        <w:t>一般质量缺陷，是指对结构安全、使用功能、耐久性无影响，仅影响外观质量，可通过简单修补处理的缺陷，包括构件表面轻微蜂窝、麻面、掉角、非受力裂缝、外观色差等。</w:t>
      </w:r>
    </w:p>
    <w:p w14:paraId="0F53C542" w14:textId="2125B5DD" w:rsidR="00D22F9C" w:rsidRDefault="00D22F9C" w:rsidP="00D22F9C">
      <w:pPr>
        <w:pStyle w:val="afffffffff1"/>
      </w:pPr>
      <w:r>
        <w:rPr>
          <w:rFonts w:hint="eastAsia"/>
        </w:rPr>
        <w:t>较大质量缺陷，是指对结构受力性能、使用功能、耐久性有一定影响，需通过专项修补方案处理的缺陷，包括构件受力钢筋外露、节点灌浆不饱满、混凝土强度未达到设计要求、止水带破损、接缝渗漏等。</w:t>
      </w:r>
    </w:p>
    <w:p w14:paraId="1BC326CE" w14:textId="346ED2C8" w:rsidR="00D22F9C" w:rsidRDefault="00D22F9C" w:rsidP="00D22F9C">
      <w:pPr>
        <w:pStyle w:val="afffffffff1"/>
      </w:pPr>
      <w:r>
        <w:rPr>
          <w:rFonts w:hint="eastAsia"/>
        </w:rPr>
        <w:t>重大质量缺陷，是指对结构整体安全、主要使用功能、耐久性有重大影响，需进行加固、返工处理的缺陷，包括构件断裂、节点连接失效、结构整体变形超标、混凝土强度严重不足、防渗体系失效等。</w:t>
      </w:r>
    </w:p>
    <w:p w14:paraId="28B47EA9" w14:textId="29E40459" w:rsidR="00D22F9C" w:rsidRDefault="00D22F9C" w:rsidP="00D22F9C">
      <w:pPr>
        <w:pStyle w:val="afffffffff1"/>
      </w:pPr>
      <w:r>
        <w:rPr>
          <w:rFonts w:hint="eastAsia"/>
        </w:rPr>
        <w:t>质量缺陷分级后，应报建设单位、监理单位、设计单位确认，重大质量缺陷应按规定上报行业主管部门。</w:t>
      </w:r>
    </w:p>
    <w:p w14:paraId="2F6BDA5C" w14:textId="2D1CBA7C" w:rsidR="00D22F9C" w:rsidRDefault="00D22F9C" w:rsidP="00D22F9C">
      <w:pPr>
        <w:pStyle w:val="affd"/>
        <w:spacing w:before="120" w:after="120"/>
      </w:pPr>
      <w:bookmarkStart w:id="59" w:name="_Toc227337402"/>
      <w:r>
        <w:rPr>
          <w:rFonts w:hint="eastAsia"/>
        </w:rPr>
        <w:t>质量缺陷处理程序</w:t>
      </w:r>
      <w:bookmarkEnd w:id="59"/>
    </w:p>
    <w:p w14:paraId="57A4C167" w14:textId="48F303B8" w:rsidR="00D22F9C" w:rsidRDefault="00D22F9C" w:rsidP="00D22F9C">
      <w:pPr>
        <w:pStyle w:val="afffffffff1"/>
      </w:pPr>
      <w:r>
        <w:rPr>
          <w:rFonts w:hint="eastAsia"/>
        </w:rPr>
        <w:t>一般质量缺陷处理，应按下列程序执行：</w:t>
      </w:r>
    </w:p>
    <w:p w14:paraId="669C7F48" w14:textId="3041F60E" w:rsidR="00D22F9C" w:rsidRDefault="00D22F9C" w:rsidP="00D22F9C">
      <w:pPr>
        <w:pStyle w:val="af5"/>
        <w:numPr>
          <w:ilvl w:val="0"/>
          <w:numId w:val="98"/>
        </w:numPr>
      </w:pPr>
      <w:r>
        <w:rPr>
          <w:rFonts w:hint="eastAsia"/>
        </w:rPr>
        <w:t>施工单位自检发现缺陷后，记录缺陷位置、范围、情况，编制简单修补处理方案，报监理单位审批；</w:t>
      </w:r>
    </w:p>
    <w:p w14:paraId="1CCBD875" w14:textId="01D3AAD2" w:rsidR="00D22F9C" w:rsidRDefault="00D22F9C" w:rsidP="00D22F9C">
      <w:pPr>
        <w:pStyle w:val="af5"/>
      </w:pPr>
      <w:r>
        <w:rPr>
          <w:rFonts w:hint="eastAsia"/>
        </w:rPr>
        <w:t>监理单位对缺陷情况、处理方案进行审核，审核通过后，施工单位按方案实施修补；</w:t>
      </w:r>
    </w:p>
    <w:p w14:paraId="533BB82D" w14:textId="43DEFF53" w:rsidR="00D22F9C" w:rsidRDefault="00D22F9C" w:rsidP="00D22F9C">
      <w:pPr>
        <w:pStyle w:val="af5"/>
      </w:pPr>
      <w:r>
        <w:rPr>
          <w:rFonts w:hint="eastAsia"/>
        </w:rPr>
        <w:t>修补完成后，施工单位自检合格，报监理单位验收，验收合格后完成闭环。</w:t>
      </w:r>
    </w:p>
    <w:p w14:paraId="35156E9D" w14:textId="47341B48" w:rsidR="00D22F9C" w:rsidRDefault="00D22F9C" w:rsidP="00D22F9C">
      <w:pPr>
        <w:pStyle w:val="afffffffff1"/>
      </w:pPr>
      <w:r>
        <w:rPr>
          <w:rFonts w:hint="eastAsia"/>
        </w:rPr>
        <w:t>较大质量缺陷处理，应按下列程序执行：</w:t>
      </w:r>
    </w:p>
    <w:p w14:paraId="124155D4" w14:textId="2B0AE25C" w:rsidR="00D22F9C" w:rsidRDefault="00D22F9C" w:rsidP="00D22F9C">
      <w:pPr>
        <w:pStyle w:val="af5"/>
        <w:numPr>
          <w:ilvl w:val="0"/>
          <w:numId w:val="99"/>
        </w:numPr>
      </w:pPr>
      <w:r>
        <w:rPr>
          <w:rFonts w:hint="eastAsia"/>
        </w:rPr>
        <w:t>缺陷发现后，施工单位应立即上报监理单位、建设单位，由建设单位组织设计、监理、施工单位进行现场核查，分析缺陷原因、影响范围；</w:t>
      </w:r>
    </w:p>
    <w:p w14:paraId="6F8662DB" w14:textId="625C91B1" w:rsidR="00D22F9C" w:rsidRDefault="00D22F9C" w:rsidP="00D22F9C">
      <w:pPr>
        <w:pStyle w:val="af5"/>
      </w:pPr>
      <w:r>
        <w:rPr>
          <w:rFonts w:hint="eastAsia"/>
        </w:rPr>
        <w:t>施工单位委托原设计单位出具专项修补处理方案，方案应明确修补方法、材料、工艺、质量标准、验收要求；</w:t>
      </w:r>
    </w:p>
    <w:p w14:paraId="118B5848" w14:textId="1D51E754" w:rsidR="00D22F9C" w:rsidRDefault="00D22F9C" w:rsidP="00D22F9C">
      <w:pPr>
        <w:pStyle w:val="af5"/>
      </w:pPr>
      <w:r>
        <w:rPr>
          <w:rFonts w:hint="eastAsia"/>
        </w:rPr>
        <w:t>处理方案经建设、设计、监理单位确认后，施工单位按方案实施处理，监理单位全程旁站监督；</w:t>
      </w:r>
    </w:p>
    <w:p w14:paraId="29C68B37" w14:textId="61E8B600" w:rsidR="00D22F9C" w:rsidRDefault="00D22F9C" w:rsidP="00D22F9C">
      <w:pPr>
        <w:pStyle w:val="af5"/>
      </w:pPr>
      <w:r>
        <w:rPr>
          <w:rFonts w:hint="eastAsia"/>
        </w:rPr>
        <w:t>处理完成后，施工单位自检合格，提交验收申请，建设单位组织相关单位进行验收，验收合格后完成闭环。</w:t>
      </w:r>
    </w:p>
    <w:p w14:paraId="40D77447" w14:textId="176B9391" w:rsidR="00D22F9C" w:rsidRDefault="00D22F9C" w:rsidP="00D22F9C">
      <w:pPr>
        <w:pStyle w:val="afffffffff1"/>
      </w:pPr>
      <w:r>
        <w:rPr>
          <w:rFonts w:hint="eastAsia"/>
        </w:rPr>
        <w:t>重大质量缺陷处理，应按下列程序执行：</w:t>
      </w:r>
    </w:p>
    <w:p w14:paraId="2494A395" w14:textId="6E01BC46" w:rsidR="00D22F9C" w:rsidRDefault="00D22F9C" w:rsidP="00D22F9C">
      <w:pPr>
        <w:pStyle w:val="af5"/>
        <w:numPr>
          <w:ilvl w:val="0"/>
          <w:numId w:val="100"/>
        </w:numPr>
      </w:pPr>
      <w:r>
        <w:rPr>
          <w:rFonts w:hint="eastAsia"/>
        </w:rPr>
        <w:t>缺陷发现后，施工单位应立即停止相关部位施工，采取应急防护措施，上报建设单位、监理单位、设计单位，并按规定上报行业主管部门；</w:t>
      </w:r>
    </w:p>
    <w:p w14:paraId="75545228" w14:textId="79A91B93" w:rsidR="00D22F9C" w:rsidRDefault="00D22F9C" w:rsidP="00D22F9C">
      <w:pPr>
        <w:pStyle w:val="af5"/>
      </w:pPr>
      <w:r>
        <w:rPr>
          <w:rFonts w:hint="eastAsia"/>
        </w:rPr>
        <w:t>建设单位组织设计、监理、施工、检测等单位进行现场核查，委托有资质的第三方检测机构对缺陷情况、结构安全性进行检测鉴定，出具检测鉴定报告；</w:t>
      </w:r>
    </w:p>
    <w:p w14:paraId="3EE0D03A" w14:textId="735FE1C4" w:rsidR="00D22F9C" w:rsidRDefault="00D22F9C" w:rsidP="00D22F9C">
      <w:pPr>
        <w:pStyle w:val="af5"/>
      </w:pPr>
      <w:r>
        <w:rPr>
          <w:rFonts w:hint="eastAsia"/>
        </w:rPr>
        <w:t>原设计单位根据检测鉴定报告，出具加固处理或返工方案，方案应组织专家论证，论证通过后，方可实施；</w:t>
      </w:r>
    </w:p>
    <w:p w14:paraId="51A1191C" w14:textId="26A12519" w:rsidR="00D22F9C" w:rsidRDefault="00D22F9C" w:rsidP="00D22F9C">
      <w:pPr>
        <w:pStyle w:val="af5"/>
      </w:pPr>
      <w:r>
        <w:rPr>
          <w:rFonts w:hint="eastAsia"/>
        </w:rPr>
        <w:t>施工单位按审批通过的方案实施处理，监理单位全程旁站，建设单位全程监督，处理过程中的关键工序应委托第三方检测机构进行同步检测；</w:t>
      </w:r>
    </w:p>
    <w:p w14:paraId="5A74D0D6" w14:textId="7543FAE5" w:rsidR="008044E2" w:rsidRDefault="00D22F9C" w:rsidP="00D22F9C">
      <w:pPr>
        <w:pStyle w:val="af5"/>
      </w:pPr>
      <w:r>
        <w:rPr>
          <w:rFonts w:hint="eastAsia"/>
        </w:rPr>
        <w:t>处理完成后，建设单位组织专家、相关单位进行竣工验收，验收合格后完成闭环，并按规定形成质量事故处理报告，上报行业主管部门。</w:t>
      </w:r>
    </w:p>
    <w:p w14:paraId="12A79414" w14:textId="65C64779" w:rsidR="00D22F9C" w:rsidRDefault="00D22F9C" w:rsidP="00D22F9C">
      <w:pPr>
        <w:pStyle w:val="affd"/>
        <w:spacing w:before="120" w:after="120"/>
      </w:pPr>
      <w:bookmarkStart w:id="60" w:name="_Toc227337403"/>
      <w:r>
        <w:rPr>
          <w:rFonts w:hint="eastAsia"/>
        </w:rPr>
        <w:t>处理效果验收与资料归档</w:t>
      </w:r>
      <w:bookmarkEnd w:id="60"/>
    </w:p>
    <w:p w14:paraId="41E86F19" w14:textId="2960B6DB" w:rsidR="00D22F9C" w:rsidRDefault="00D22F9C" w:rsidP="00D22F9C">
      <w:pPr>
        <w:pStyle w:val="afffffffff1"/>
      </w:pPr>
      <w:r>
        <w:rPr>
          <w:rFonts w:hint="eastAsia"/>
        </w:rPr>
        <w:t>质量缺陷处理完成后，应按处理方案确定的质量标准进行验收，验收内容包括外观质量、实体检测、功能性试验等，验收结果应符合设计文件及相关规范的规定。</w:t>
      </w:r>
    </w:p>
    <w:p w14:paraId="0CFAF5E4" w14:textId="719652C0" w:rsidR="00D22F9C" w:rsidRDefault="00D22F9C" w:rsidP="00D22F9C">
      <w:pPr>
        <w:pStyle w:val="afffffffff1"/>
      </w:pPr>
      <w:r>
        <w:rPr>
          <w:rFonts w:hint="eastAsia"/>
        </w:rPr>
        <w:lastRenderedPageBreak/>
        <w:t>质量缺陷处理验收合格后，应形成完整的处理资料，包括缺陷核查记录、原因分析报告、处理方案、专家论证意见、材料质量证明文件、施工记录、旁站记录、检测报告、验收记录等。</w:t>
      </w:r>
    </w:p>
    <w:p w14:paraId="12B7DD35" w14:textId="498887BE" w:rsidR="00D22F9C" w:rsidRDefault="00D22F9C" w:rsidP="00D22F9C">
      <w:pPr>
        <w:pStyle w:val="afffffffff1"/>
      </w:pPr>
      <w:r>
        <w:rPr>
          <w:rFonts w:hint="eastAsia"/>
        </w:rPr>
        <w:t>所有质量缺陷处理资料应完整纳入工程竣工档案，永久留存，</w:t>
      </w:r>
      <w:r w:rsidR="00E53FA6">
        <w:rPr>
          <w:rFonts w:hint="eastAsia"/>
        </w:rPr>
        <w:t>不应</w:t>
      </w:r>
      <w:r>
        <w:rPr>
          <w:rFonts w:hint="eastAsia"/>
        </w:rPr>
        <w:t>遗漏、销毁。</w:t>
      </w:r>
    </w:p>
    <w:p w14:paraId="2858F04D" w14:textId="493930DA" w:rsidR="00202686" w:rsidRDefault="00D22F9C" w:rsidP="00503277">
      <w:pPr>
        <w:pStyle w:val="afffffffff1"/>
      </w:pPr>
      <w:r>
        <w:rPr>
          <w:rFonts w:hint="eastAsia"/>
        </w:rPr>
        <w:t>工程竣工后，建设单位应组织相关单位，对装配式结构施工全过程的质量缺陷与问题处理情况进行统计分析，形成总结报告，为后续工程施工质量管控提供经验依据。</w:t>
      </w:r>
    </w:p>
    <w:p w14:paraId="1267D23D" w14:textId="1872B44B" w:rsidR="00202686" w:rsidRDefault="00202686" w:rsidP="00202686">
      <w:pPr>
        <w:pStyle w:val="affffb"/>
        <w:ind w:firstLineChars="0" w:firstLine="0"/>
        <w:jc w:val="center"/>
      </w:pPr>
      <w:bookmarkStart w:id="61" w:name="BookMark8"/>
      <w:bookmarkEnd w:id="4"/>
      <w:r>
        <w:rPr>
          <w:rFonts w:hint="eastAsia"/>
        </w:rPr>
        <w:drawing>
          <wp:inline distT="0" distB="0" distL="0" distR="0" wp14:anchorId="037B5C4B" wp14:editId="502ECF67">
            <wp:extent cx="1485900" cy="317500"/>
            <wp:effectExtent l="0" t="0" r="0" b="6350"/>
            <wp:docPr id="199592756" name="图片 1"/>
            <wp:cNvGraphicFramePr/>
            <a:graphic xmlns:a="http://schemas.openxmlformats.org/drawingml/2006/main">
              <a:graphicData uri="http://schemas.openxmlformats.org/drawingml/2006/picture">
                <pic:pic xmlns:pic="http://schemas.openxmlformats.org/drawingml/2006/picture">
                  <pic:nvPicPr>
                    <pic:cNvPr id="199592756"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1"/>
    </w:p>
    <w:sectPr w:rsidR="00202686"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8645" w14:textId="77777777" w:rsidR="008A6160" w:rsidRDefault="008A6160" w:rsidP="00D86DB7">
      <w:r>
        <w:separator/>
      </w:r>
    </w:p>
    <w:p w14:paraId="39A9F396" w14:textId="77777777" w:rsidR="008A6160" w:rsidRDefault="008A6160"/>
    <w:p w14:paraId="47F29842" w14:textId="77777777" w:rsidR="008A6160" w:rsidRDefault="008A6160"/>
  </w:endnote>
  <w:endnote w:type="continuationSeparator" w:id="0">
    <w:p w14:paraId="54224E18" w14:textId="77777777" w:rsidR="008A6160" w:rsidRDefault="008A6160" w:rsidP="00D86DB7">
      <w:r>
        <w:continuationSeparator/>
      </w:r>
    </w:p>
    <w:p w14:paraId="431AD3F2" w14:textId="77777777" w:rsidR="008A6160" w:rsidRDefault="008A6160"/>
    <w:p w14:paraId="7741D3F6" w14:textId="77777777" w:rsidR="008A6160" w:rsidRDefault="008A6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652D4317" w14:textId="77777777" w:rsidR="00202F96" w:rsidRDefault="00202F96">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473AF69" w14:textId="77777777" w:rsidR="00202F96" w:rsidRDefault="00202F96">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F0550" w14:textId="77777777" w:rsidR="00202F96" w:rsidRDefault="00202F96">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F14F" w14:textId="77777777" w:rsidR="00202F96" w:rsidRDefault="00202F96">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051E"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58E7D" w14:textId="77777777" w:rsidR="008A6160" w:rsidRDefault="008A6160" w:rsidP="00D86DB7">
      <w:r>
        <w:separator/>
      </w:r>
    </w:p>
  </w:footnote>
  <w:footnote w:type="continuationSeparator" w:id="0">
    <w:p w14:paraId="4C61518C" w14:textId="77777777" w:rsidR="008A6160" w:rsidRDefault="008A6160" w:rsidP="00D86DB7">
      <w:r>
        <w:continuationSeparator/>
      </w:r>
    </w:p>
    <w:p w14:paraId="4C825148" w14:textId="77777777" w:rsidR="008A6160" w:rsidRDefault="008A6160"/>
    <w:p w14:paraId="3E7526CD" w14:textId="77777777" w:rsidR="008A6160" w:rsidRDefault="008A6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2556" w14:textId="77777777" w:rsidR="00202F96" w:rsidRDefault="00202F96">
    <w:pPr>
      <w:pStyle w:val="afffff0"/>
      <w:wordWrap w:val="0"/>
      <w:rPr>
        <w:rFonts w:hint="eastAsia"/>
      </w:rPr>
    </w:pPr>
    <w:r>
      <w:rPr>
        <w:rFonts w:hint="eastAsia"/>
      </w:rPr>
      <w:t>T/CI 351-2024</w:t>
    </w:r>
  </w:p>
  <w:p w14:paraId="0148FFC8" w14:textId="77777777" w:rsidR="00202F96" w:rsidRDefault="00202F96">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9BEE" w14:textId="77777777" w:rsidR="00202F96" w:rsidRDefault="00202F96">
    <w:pPr>
      <w:pStyle w:val="af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C9AA" w14:textId="77777777" w:rsidR="00202F96" w:rsidRDefault="00202F96">
    <w:pPr>
      <w:pStyle w:val="af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A1050"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9F61B6">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A2DC3" w14:textId="30C0EC60" w:rsidR="00D84FA1" w:rsidRPr="00D84FA1" w:rsidRDefault="00202F96" w:rsidP="00A2271D">
    <w:pPr>
      <w:pStyle w:val="afffff0"/>
      <w:rPr>
        <w:rFonts w:hint="eastAsia"/>
      </w:rPr>
    </w:pPr>
    <w:r w:rsidRPr="00202F96">
      <w:t>T/CWDPA XXX</w:t>
    </w:r>
    <w:r w:rsidRPr="00202F96">
      <w:t>—</w:t>
    </w:r>
    <w:r w:rsidRPr="00202F96">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4408037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34435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2735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9778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69658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2642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135702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877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7884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0840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8404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20188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078302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4956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74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11268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7198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05415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85107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335232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40845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87568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750850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73740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42176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035083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601585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173374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65348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0054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13674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038673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552313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06905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34403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222862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00308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302872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470369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105106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68789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14122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512176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18784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42670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14146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48536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60190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819157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85258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224249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629780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825441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3136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33651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825394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32705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088853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340541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100888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493236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1221461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4197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822504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873144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730954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392852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89955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78214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1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CFC"/>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006"/>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9A8"/>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686"/>
    <w:rsid w:val="00202AA4"/>
    <w:rsid w:val="00202F96"/>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8F3"/>
    <w:rsid w:val="002359CB"/>
    <w:rsid w:val="00235DC9"/>
    <w:rsid w:val="00243540"/>
    <w:rsid w:val="0024497B"/>
    <w:rsid w:val="0024515B"/>
    <w:rsid w:val="00246021"/>
    <w:rsid w:val="0024666E"/>
    <w:rsid w:val="00247F52"/>
    <w:rsid w:val="00250B25"/>
    <w:rsid w:val="00250BBE"/>
    <w:rsid w:val="002515C2"/>
    <w:rsid w:val="0025194F"/>
    <w:rsid w:val="00255CCB"/>
    <w:rsid w:val="0026148A"/>
    <w:rsid w:val="00262696"/>
    <w:rsid w:val="00263D25"/>
    <w:rsid w:val="002643C3"/>
    <w:rsid w:val="00264A0C"/>
    <w:rsid w:val="00266EEB"/>
    <w:rsid w:val="00267EF4"/>
    <w:rsid w:val="00270CB8"/>
    <w:rsid w:val="002711AB"/>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53C2"/>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46E8"/>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9FC"/>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515F"/>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277"/>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0F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593"/>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21B6"/>
    <w:rsid w:val="005B4903"/>
    <w:rsid w:val="005B51CE"/>
    <w:rsid w:val="005B5885"/>
    <w:rsid w:val="005B5CD7"/>
    <w:rsid w:val="005B6CF6"/>
    <w:rsid w:val="005B7422"/>
    <w:rsid w:val="005C29B8"/>
    <w:rsid w:val="005C2FC2"/>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E32"/>
    <w:rsid w:val="00645904"/>
    <w:rsid w:val="006506E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1B8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90"/>
    <w:rsid w:val="007D76BD"/>
    <w:rsid w:val="007E0BF1"/>
    <w:rsid w:val="007F0ED8"/>
    <w:rsid w:val="007F0F63"/>
    <w:rsid w:val="007F75CE"/>
    <w:rsid w:val="008013A4"/>
    <w:rsid w:val="008027CE"/>
    <w:rsid w:val="00802F42"/>
    <w:rsid w:val="00804383"/>
    <w:rsid w:val="008044E2"/>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37B72"/>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160"/>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D44"/>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61B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1F7"/>
    <w:rsid w:val="00A237D5"/>
    <w:rsid w:val="00A27AFD"/>
    <w:rsid w:val="00A30EFC"/>
    <w:rsid w:val="00A31984"/>
    <w:rsid w:val="00A32D73"/>
    <w:rsid w:val="00A3367B"/>
    <w:rsid w:val="00A33C67"/>
    <w:rsid w:val="00A3548C"/>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5955"/>
    <w:rsid w:val="00AA672E"/>
    <w:rsid w:val="00AA6EC9"/>
    <w:rsid w:val="00AB04B9"/>
    <w:rsid w:val="00AB6309"/>
    <w:rsid w:val="00AB6C5F"/>
    <w:rsid w:val="00AB7129"/>
    <w:rsid w:val="00AC27A6"/>
    <w:rsid w:val="00AC30F7"/>
    <w:rsid w:val="00AC3A5A"/>
    <w:rsid w:val="00AC4D95"/>
    <w:rsid w:val="00AC5DF4"/>
    <w:rsid w:val="00AD0AEF"/>
    <w:rsid w:val="00AD11B7"/>
    <w:rsid w:val="00AD1A94"/>
    <w:rsid w:val="00AD1C05"/>
    <w:rsid w:val="00AD20BF"/>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53F3"/>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051"/>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62E"/>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631"/>
    <w:rsid w:val="00CE0C4F"/>
    <w:rsid w:val="00CE30EA"/>
    <w:rsid w:val="00CE73A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F9C"/>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573F8"/>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3F4"/>
    <w:rsid w:val="00E50D3A"/>
    <w:rsid w:val="00E51387"/>
    <w:rsid w:val="00E51E68"/>
    <w:rsid w:val="00E52EFD"/>
    <w:rsid w:val="00E53FA6"/>
    <w:rsid w:val="00E5408A"/>
    <w:rsid w:val="00E56800"/>
    <w:rsid w:val="00E60C63"/>
    <w:rsid w:val="00E622FC"/>
    <w:rsid w:val="00E62FF9"/>
    <w:rsid w:val="00E635D6"/>
    <w:rsid w:val="00E639BC"/>
    <w:rsid w:val="00E664CC"/>
    <w:rsid w:val="00E67E3B"/>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3C7C"/>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43FB"/>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D2E"/>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91B70"/>
  <w15:docId w15:val="{D47E62EA-01FF-4BFA-9319-1C53BC451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qFormat/>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qFormat/>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qFormat/>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ind w:left="1260" w:hanging="42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qFormat/>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BCFC2F53F47699D33A7E4D440103E"/>
        <w:category>
          <w:name w:val="常规"/>
          <w:gallery w:val="placeholder"/>
        </w:category>
        <w:types>
          <w:type w:val="bbPlcHdr"/>
        </w:types>
        <w:behaviors>
          <w:behavior w:val="content"/>
        </w:behaviors>
        <w:guid w:val="{DC5E463F-B307-4B5E-804E-160E78BEE775}"/>
      </w:docPartPr>
      <w:docPartBody>
        <w:p w:rsidR="00A9013A" w:rsidRDefault="00000000">
          <w:pPr>
            <w:pStyle w:val="3A2BCFC2F53F47699D33A7E4D440103E"/>
            <w:rPr>
              <w:rFonts w:hint="eastAsia"/>
            </w:rPr>
          </w:pPr>
          <w:r w:rsidRPr="00751A05">
            <w:rPr>
              <w:rStyle w:val="a3"/>
              <w:rFonts w:hint="eastAsia"/>
            </w:rPr>
            <w:t>单击或点击此处输入文字。</w:t>
          </w:r>
        </w:p>
      </w:docPartBody>
    </w:docPart>
    <w:docPart>
      <w:docPartPr>
        <w:name w:val="A8296DE358C64BAFAC4AE8F9CDCD011A"/>
        <w:category>
          <w:name w:val="常规"/>
          <w:gallery w:val="placeholder"/>
        </w:category>
        <w:types>
          <w:type w:val="bbPlcHdr"/>
        </w:types>
        <w:behaviors>
          <w:behavior w:val="content"/>
        </w:behaviors>
        <w:guid w:val="{CFE5AC5E-7AEC-4BE5-A923-F6B8B6161828}"/>
      </w:docPartPr>
      <w:docPartBody>
        <w:p w:rsidR="00A9013A" w:rsidRDefault="00000000">
          <w:pPr>
            <w:pStyle w:val="A8296DE358C64BAFAC4AE8F9CDCD011A"/>
            <w:rPr>
              <w:rFonts w:hint="eastAsia"/>
            </w:rPr>
          </w:pPr>
          <w:r w:rsidRPr="00FB6243">
            <w:rPr>
              <w:rStyle w:val="a3"/>
              <w:rFonts w:hint="eastAsia"/>
            </w:rPr>
            <w:t>选择一项。</w:t>
          </w:r>
        </w:p>
      </w:docPartBody>
    </w:docPart>
    <w:docPart>
      <w:docPartPr>
        <w:name w:val="99416FB040E14347AAB07CB767EE9A4C"/>
        <w:category>
          <w:name w:val="常规"/>
          <w:gallery w:val="placeholder"/>
        </w:category>
        <w:types>
          <w:type w:val="bbPlcHdr"/>
        </w:types>
        <w:behaviors>
          <w:behavior w:val="content"/>
        </w:behaviors>
        <w:guid w:val="{887997DB-ACB7-4E60-8CA9-BDF204E5C7F3}"/>
      </w:docPartPr>
      <w:docPartBody>
        <w:p w:rsidR="00A9013A" w:rsidRDefault="00000000">
          <w:pPr>
            <w:pStyle w:val="99416FB040E14347AAB07CB767EE9A4C"/>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BB"/>
    <w:rsid w:val="007F0040"/>
    <w:rsid w:val="00A03A4D"/>
    <w:rsid w:val="00A9013A"/>
    <w:rsid w:val="00AD20BF"/>
    <w:rsid w:val="00CD6631"/>
    <w:rsid w:val="00DC3ABB"/>
    <w:rsid w:val="00F2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A2BCFC2F53F47699D33A7E4D440103E">
    <w:name w:val="3A2BCFC2F53F47699D33A7E4D440103E"/>
    <w:pPr>
      <w:widowControl w:val="0"/>
    </w:pPr>
  </w:style>
  <w:style w:type="paragraph" w:customStyle="1" w:styleId="A8296DE358C64BAFAC4AE8F9CDCD011A">
    <w:name w:val="A8296DE358C64BAFAC4AE8F9CDCD011A"/>
    <w:pPr>
      <w:widowControl w:val="0"/>
    </w:pPr>
  </w:style>
  <w:style w:type="paragraph" w:customStyle="1" w:styleId="99416FB040E14347AAB07CB767EE9A4C">
    <w:name w:val="99416FB040E14347AAB07CB767EE9A4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90</TotalTime>
  <Pages>13</Pages>
  <Words>7544</Words>
  <Characters>8450</Characters>
  <Application>Microsoft Office Word</Application>
  <DocSecurity>0</DocSecurity>
  <Lines>291</Lines>
  <Paragraphs>319</Paragraphs>
  <ScaleCrop>false</ScaleCrop>
  <Company>PCMI</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呆呆 罗</cp:lastModifiedBy>
  <cp:revision>3</cp:revision>
  <cp:lastPrinted>2026-04-17T08:46:00Z</cp:lastPrinted>
  <dcterms:created xsi:type="dcterms:W3CDTF">2026-04-20T02:29:00Z</dcterms:created>
  <dcterms:modified xsi:type="dcterms:W3CDTF">2026-04-20T02:49:00Z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