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54F73" w14:textId="77777777" w:rsidR="00BC20F9" w:rsidRDefault="00BC20F9" w:rsidP="00BC20F9">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bookmarkStart w:id="0" w:name="BookMark1"/>
      <w:r>
        <w:rPr>
          <w:rFonts w:ascii="等线" w:eastAsia="等线" w:hAnsi="等线" w:cs="等线" w:hint="eastAsia"/>
          <w:b/>
          <w:w w:val="130"/>
          <w:kern w:val="0"/>
          <w:sz w:val="110"/>
          <w:szCs w:val="110"/>
        </w:rPr>
        <w:t>T</w:t>
      </w:r>
    </w:p>
    <w:p w14:paraId="40159FC8" w14:textId="77777777" w:rsidR="00BC20F9" w:rsidRDefault="00BC20F9" w:rsidP="00BC20F9">
      <w:pPr>
        <w:adjustRightInd/>
        <w:spacing w:line="240" w:lineRule="auto"/>
        <w:jc w:val="left"/>
        <w:rPr>
          <w:rFonts w:ascii="黑体" w:eastAsia="黑体" w:hAnsi="黑体" w:cs="黑体" w:hint="eastAsia"/>
          <w:szCs w:val="22"/>
        </w:rPr>
      </w:pPr>
    </w:p>
    <w:p w14:paraId="189F8D8E" w14:textId="2168F8F3" w:rsidR="00BC20F9" w:rsidRDefault="00BC20F9" w:rsidP="00BC20F9">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Pr>
          <w:rFonts w:ascii="黑体" w:eastAsia="黑体" w:hAnsi="黑体" w:cs="黑体" w:hint="eastAsia"/>
          <w:szCs w:val="22"/>
        </w:rPr>
        <w:t>27.140</w:t>
      </w:r>
    </w:p>
    <w:p w14:paraId="3C064885" w14:textId="77777777" w:rsidR="00BC20F9" w:rsidRDefault="00BC20F9" w:rsidP="00BC20F9">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Pr="00082305">
        <w:rPr>
          <w:rFonts w:ascii="黑体" w:eastAsia="黑体" w:hAnsi="黑体" w:cs="黑体"/>
          <w:szCs w:val="22"/>
        </w:rPr>
        <w:t>P55</w:t>
      </w:r>
    </w:p>
    <w:p w14:paraId="5818D82D" w14:textId="77777777" w:rsidR="00BC20F9" w:rsidRDefault="00BC20F9" w:rsidP="00BC20F9">
      <w:pPr>
        <w:adjustRightInd/>
        <w:spacing w:line="240" w:lineRule="auto"/>
        <w:rPr>
          <w:rFonts w:ascii="黑体" w:eastAsia="黑体" w:hAnsi="黑体" w:cs="黑体" w:hint="eastAsia"/>
          <w:szCs w:val="22"/>
        </w:rPr>
      </w:pPr>
    </w:p>
    <w:p w14:paraId="4C2A2996" w14:textId="77777777" w:rsidR="00BC20F9" w:rsidRDefault="00BC20F9" w:rsidP="00BC20F9">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088A4746" w14:textId="77777777" w:rsidR="00BC20F9" w:rsidRDefault="00BC20F9" w:rsidP="00BC20F9">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XXX—2026</w:t>
      </w:r>
    </w:p>
    <w:p w14:paraId="3BDCEB7F" w14:textId="77777777" w:rsidR="00BC20F9" w:rsidRDefault="00BC20F9" w:rsidP="00BC20F9">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4D57B946" wp14:editId="396B9B41">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25434147" w14:textId="77777777" w:rsidR="00BC20F9" w:rsidRDefault="00BC20F9" w:rsidP="00BC20F9">
      <w:pPr>
        <w:spacing w:line="360" w:lineRule="auto"/>
        <w:rPr>
          <w:rFonts w:ascii="Times New Roman" w:eastAsia="黑体" w:hAnsi="Times New Roman"/>
          <w:sz w:val="52"/>
          <w:szCs w:val="52"/>
        </w:rPr>
      </w:pPr>
    </w:p>
    <w:p w14:paraId="202C07FA" w14:textId="77777777" w:rsidR="00BC20F9" w:rsidRDefault="00BC20F9" w:rsidP="00BC20F9">
      <w:pPr>
        <w:spacing w:line="360" w:lineRule="auto"/>
        <w:jc w:val="center"/>
        <w:rPr>
          <w:rFonts w:ascii="Times New Roman" w:eastAsia="黑体" w:hAnsi="Times New Roman"/>
          <w:sz w:val="52"/>
          <w:szCs w:val="52"/>
        </w:rPr>
      </w:pPr>
    </w:p>
    <w:p w14:paraId="543ACABA" w14:textId="088C8A2F" w:rsidR="00BC20F9" w:rsidRDefault="00BC20F9" w:rsidP="00BC20F9">
      <w:pPr>
        <w:spacing w:line="360" w:lineRule="auto"/>
        <w:jc w:val="center"/>
        <w:rPr>
          <w:rFonts w:ascii="Times New Roman" w:eastAsia="黑体" w:hAnsi="Times New Roman"/>
        </w:rPr>
      </w:pPr>
      <w:bookmarkStart w:id="1" w:name="OLE_LINK2"/>
      <w:r w:rsidRPr="00BC20F9">
        <w:rPr>
          <w:rFonts w:ascii="Times New Roman" w:eastAsia="黑体" w:hAnsi="Times New Roman" w:hint="eastAsia"/>
          <w:sz w:val="52"/>
          <w:szCs w:val="52"/>
        </w:rPr>
        <w:t>水利水电工程新型防渗墙施工质量验收规范</w:t>
      </w:r>
    </w:p>
    <w:bookmarkEnd w:id="1"/>
    <w:p w14:paraId="6E80114B" w14:textId="6FFCCEE3" w:rsidR="00BC20F9" w:rsidRDefault="00BC20F9" w:rsidP="00BC20F9">
      <w:pPr>
        <w:spacing w:line="360" w:lineRule="auto"/>
        <w:jc w:val="center"/>
        <w:rPr>
          <w:rFonts w:ascii="Times New Roman" w:hAnsi="Times New Roman"/>
          <w:szCs w:val="22"/>
        </w:rPr>
      </w:pPr>
      <w:r w:rsidRPr="00BC20F9">
        <w:rPr>
          <w:rFonts w:ascii="Times New Roman" w:eastAsia="黑体" w:hAnsi="Times New Roman"/>
          <w:sz w:val="28"/>
          <w:szCs w:val="28"/>
        </w:rPr>
        <w:t>Acceptance code for construction quality of new type cut-off walls in water resources and hydropower engineering</w:t>
      </w:r>
    </w:p>
    <w:p w14:paraId="42244E47" w14:textId="77777777" w:rsidR="00BC20F9" w:rsidRDefault="00BC20F9" w:rsidP="00BC20F9">
      <w:pPr>
        <w:spacing w:line="360" w:lineRule="auto"/>
        <w:rPr>
          <w:rFonts w:ascii="Times New Roman" w:hAnsi="Times New Roman"/>
          <w:szCs w:val="22"/>
        </w:rPr>
      </w:pPr>
    </w:p>
    <w:p w14:paraId="05DBC028" w14:textId="77777777" w:rsidR="00BC20F9" w:rsidRDefault="00BC20F9" w:rsidP="00BC20F9">
      <w:pPr>
        <w:spacing w:line="360" w:lineRule="auto"/>
        <w:rPr>
          <w:rFonts w:ascii="Times New Roman" w:hAnsi="Times New Roman"/>
          <w:szCs w:val="22"/>
        </w:rPr>
      </w:pPr>
    </w:p>
    <w:p w14:paraId="5A676126" w14:textId="77777777" w:rsidR="00BC20F9" w:rsidRDefault="00BC20F9" w:rsidP="00BC20F9">
      <w:pPr>
        <w:spacing w:line="360" w:lineRule="auto"/>
        <w:rPr>
          <w:rFonts w:ascii="Times New Roman" w:hAnsi="Times New Roman"/>
          <w:szCs w:val="22"/>
        </w:rPr>
      </w:pPr>
    </w:p>
    <w:p w14:paraId="4B06C57F" w14:textId="77777777" w:rsidR="00BC20F9" w:rsidRDefault="00BC20F9" w:rsidP="00BC20F9">
      <w:pPr>
        <w:spacing w:line="360" w:lineRule="auto"/>
        <w:jc w:val="left"/>
        <w:rPr>
          <w:rFonts w:ascii="Times New Roman" w:eastAsia="黑体" w:hAnsi="Times New Roman"/>
          <w:sz w:val="28"/>
          <w:szCs w:val="28"/>
        </w:rPr>
      </w:pPr>
    </w:p>
    <w:p w14:paraId="5DD3790B" w14:textId="77777777" w:rsidR="00BC20F9" w:rsidRDefault="00BC20F9" w:rsidP="00BC20F9">
      <w:pPr>
        <w:spacing w:line="360" w:lineRule="auto"/>
        <w:jc w:val="left"/>
        <w:rPr>
          <w:rFonts w:ascii="Times New Roman" w:eastAsia="黑体" w:hAnsi="Times New Roman"/>
          <w:sz w:val="28"/>
          <w:szCs w:val="28"/>
        </w:rPr>
      </w:pPr>
    </w:p>
    <w:p w14:paraId="14D78805" w14:textId="77777777" w:rsidR="00BC20F9" w:rsidRDefault="00BC20F9" w:rsidP="00BC20F9">
      <w:pPr>
        <w:spacing w:line="360" w:lineRule="auto"/>
        <w:jc w:val="left"/>
        <w:rPr>
          <w:rFonts w:ascii="Times New Roman" w:eastAsia="黑体" w:hAnsi="Times New Roman"/>
          <w:sz w:val="28"/>
          <w:szCs w:val="28"/>
        </w:rPr>
      </w:pPr>
    </w:p>
    <w:p w14:paraId="2B89E64F" w14:textId="77777777" w:rsidR="00BC20F9" w:rsidRDefault="00BC20F9" w:rsidP="00BC20F9">
      <w:pPr>
        <w:spacing w:line="360" w:lineRule="auto"/>
        <w:jc w:val="left"/>
        <w:rPr>
          <w:rFonts w:ascii="Times New Roman" w:eastAsia="黑体" w:hAnsi="Times New Roman"/>
          <w:sz w:val="28"/>
          <w:szCs w:val="28"/>
        </w:rPr>
      </w:pPr>
    </w:p>
    <w:p w14:paraId="64552AE8" w14:textId="77777777" w:rsidR="00BC20F9" w:rsidRDefault="00BC20F9" w:rsidP="00BC20F9">
      <w:pPr>
        <w:spacing w:line="360" w:lineRule="auto"/>
        <w:jc w:val="left"/>
        <w:rPr>
          <w:rFonts w:ascii="Times New Roman" w:eastAsia="黑体" w:hAnsi="Times New Roman"/>
          <w:sz w:val="28"/>
          <w:szCs w:val="28"/>
        </w:rPr>
      </w:pPr>
    </w:p>
    <w:p w14:paraId="325BE7B0" w14:textId="77777777" w:rsidR="00BC20F9" w:rsidRDefault="00BC20F9" w:rsidP="00BC20F9">
      <w:pPr>
        <w:spacing w:line="360" w:lineRule="auto"/>
        <w:jc w:val="left"/>
        <w:rPr>
          <w:rFonts w:ascii="Times New Roman" w:eastAsia="黑体" w:hAnsi="Times New Roman" w:hint="eastAsia"/>
          <w:sz w:val="28"/>
          <w:szCs w:val="28"/>
        </w:rPr>
      </w:pPr>
    </w:p>
    <w:p w14:paraId="0AD429E0" w14:textId="77777777" w:rsidR="00BC20F9" w:rsidRDefault="00BC20F9" w:rsidP="00BC20F9">
      <w:pPr>
        <w:spacing w:line="360" w:lineRule="auto"/>
        <w:jc w:val="left"/>
        <w:rPr>
          <w:rFonts w:ascii="Times New Roman" w:eastAsia="黑体" w:hAnsi="Times New Roman"/>
          <w:sz w:val="28"/>
          <w:szCs w:val="28"/>
        </w:rPr>
      </w:pPr>
    </w:p>
    <w:p w14:paraId="08572F2D" w14:textId="77777777" w:rsidR="00BC20F9" w:rsidRDefault="00BC20F9" w:rsidP="00BC20F9">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2026-X-XX发布                                  2026-X-XX实施</w:t>
      </w:r>
    </w:p>
    <w:p w14:paraId="13B978B0" w14:textId="77777777" w:rsidR="00BC20F9" w:rsidRDefault="00BC20F9" w:rsidP="00BC20F9">
      <w:pPr>
        <w:spacing w:line="360" w:lineRule="auto"/>
        <w:jc w:val="center"/>
        <w:rPr>
          <w:rFonts w:ascii="黑体" w:eastAsia="黑体" w:hAnsi="黑体" w:cs="黑体" w:hint="eastAsia"/>
          <w:szCs w:val="22"/>
        </w:rPr>
        <w:sectPr w:rsidR="00BC20F9" w:rsidSect="00BC20F9">
          <w:headerReference w:type="even" r:id="rId9"/>
          <w:headerReference w:type="default" r:id="rId10"/>
          <w:footerReference w:type="even" r:id="rId11"/>
          <w:footerReference w:type="default" r:id="rId12"/>
          <w:headerReference w:type="first" r:id="rId13"/>
          <w:footerReference w:type="first" r:id="rId14"/>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5408" behindDoc="0" locked="0" layoutInCell="1" allowOverlap="1" wp14:anchorId="702FEADF" wp14:editId="79525A2E">
                <wp:simplePos x="0" y="0"/>
                <wp:positionH relativeFrom="column">
                  <wp:posOffset>-19050</wp:posOffset>
                </wp:positionH>
                <wp:positionV relativeFrom="paragraph">
                  <wp:posOffset>1270</wp:posOffset>
                </wp:positionV>
                <wp:extent cx="5504815" cy="20955"/>
                <wp:effectExtent l="0" t="4445" r="635" b="12700"/>
                <wp:wrapNone/>
                <wp:docPr id="39975120" name="直接箭头连接符 39975120"/>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type w14:anchorId="79236850" id="_x0000_t32" coordsize="21600,21600" o:spt="32" o:oned="t" path="m,l21600,21600e" filled="f">
                <v:path arrowok="t" fillok="f" o:connecttype="none"/>
                <o:lock v:ext="edit" shapetype="t"/>
              </v:shapetype>
              <v:shape id="直接箭头连接符 39975120" o:spid="_x0000_s1026" type="#_x0000_t32" style="position:absolute;margin-left:-1.5pt;margin-top:.1pt;width:433.45pt;height:1.6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"/>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2097A429" w14:textId="77777777" w:rsidR="00D22497" w:rsidRDefault="00D22497" w:rsidP="00D22497">
      <w:pPr>
        <w:pStyle w:val="affffff2"/>
        <w:spacing w:after="360"/>
      </w:pPr>
      <w:r w:rsidRPr="00D22497">
        <w:rPr>
          <w:rFonts w:hint="eastAsia"/>
          <w:spacing w:val="320"/>
        </w:rPr>
        <w:lastRenderedPageBreak/>
        <w:t>目</w:t>
      </w:r>
      <w:r>
        <w:rPr>
          <w:rFonts w:hint="eastAsia"/>
        </w:rPr>
        <w:t>次</w:t>
      </w:r>
    </w:p>
    <w:p w14:paraId="441C834B" w14:textId="5110074A" w:rsidR="00D22497" w:rsidRPr="00D22497" w:rsidRDefault="00D22497">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D22497">
        <w:fldChar w:fldCharType="begin"/>
      </w:r>
      <w:r w:rsidRPr="00D22497">
        <w:instrText xml:space="preserve"> TOC \o "1-1" \h \t "标准文件_一级条标题,2,标准文件_附录一级条标题,2," </w:instrText>
      </w:r>
      <w:r w:rsidRPr="00D22497">
        <w:fldChar w:fldCharType="separate"/>
      </w:r>
      <w:hyperlink w:anchor="_Toc227331172" w:history="1">
        <w:r w:rsidRPr="00D22497">
          <w:rPr>
            <w:rStyle w:val="affffffe"/>
            <w:rFonts w:hint="eastAsia"/>
            <w:noProof/>
          </w:rPr>
          <w:t>前言</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_Toc227331172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III</w:t>
        </w:r>
        <w:r w:rsidRPr="00D22497">
          <w:rPr>
            <w:rFonts w:hint="eastAsia"/>
            <w:noProof/>
          </w:rPr>
          <w:fldChar w:fldCharType="end"/>
        </w:r>
      </w:hyperlink>
    </w:p>
    <w:p w14:paraId="14E5B6DB" w14:textId="5F716FD5" w:rsidR="00D22497" w:rsidRPr="00D22497" w:rsidRDefault="00D2249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1173" w:history="1">
        <w:r w:rsidRPr="00D22497">
          <w:rPr>
            <w:rStyle w:val="affffffe"/>
            <w:rFonts w:hint="eastAsia"/>
            <w:noProof/>
          </w:rPr>
          <w:t>1</w:t>
        </w:r>
        <w:r>
          <w:rPr>
            <w:rStyle w:val="affffffe"/>
            <w:noProof/>
          </w:rPr>
          <w:t xml:space="preserve"> </w:t>
        </w:r>
        <w:r w:rsidRPr="00D22497">
          <w:rPr>
            <w:rStyle w:val="affffffe"/>
            <w:rFonts w:hint="eastAsia"/>
            <w:noProof/>
          </w:rPr>
          <w:t xml:space="preserve"> 范围</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_Toc227331173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1</w:t>
        </w:r>
        <w:r w:rsidRPr="00D22497">
          <w:rPr>
            <w:rFonts w:hint="eastAsia"/>
            <w:noProof/>
          </w:rPr>
          <w:fldChar w:fldCharType="end"/>
        </w:r>
      </w:hyperlink>
    </w:p>
    <w:p w14:paraId="4BA4A488" w14:textId="06AAAE5A" w:rsidR="00D22497" w:rsidRPr="00D22497" w:rsidRDefault="00D2249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1174" w:history="1">
        <w:r w:rsidRPr="00D22497">
          <w:rPr>
            <w:rStyle w:val="affffffe"/>
            <w:rFonts w:hint="eastAsia"/>
            <w:noProof/>
          </w:rPr>
          <w:t>2</w:t>
        </w:r>
        <w:r>
          <w:rPr>
            <w:rStyle w:val="affffffe"/>
            <w:noProof/>
          </w:rPr>
          <w:t xml:space="preserve"> </w:t>
        </w:r>
        <w:r w:rsidRPr="00D22497">
          <w:rPr>
            <w:rStyle w:val="affffffe"/>
            <w:rFonts w:hint="eastAsia"/>
            <w:noProof/>
          </w:rPr>
          <w:t xml:space="preserve"> 规范性引用文件</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_Toc227331174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1</w:t>
        </w:r>
        <w:r w:rsidRPr="00D22497">
          <w:rPr>
            <w:rFonts w:hint="eastAsia"/>
            <w:noProof/>
          </w:rPr>
          <w:fldChar w:fldCharType="end"/>
        </w:r>
      </w:hyperlink>
    </w:p>
    <w:p w14:paraId="0648DF5C" w14:textId="177A1ADE" w:rsidR="00D22497" w:rsidRPr="00D22497" w:rsidRDefault="00D2249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1175" w:history="1">
        <w:r w:rsidRPr="00D22497">
          <w:rPr>
            <w:rStyle w:val="affffffe"/>
            <w:rFonts w:hint="eastAsia"/>
            <w:noProof/>
          </w:rPr>
          <w:t>3</w:t>
        </w:r>
        <w:r>
          <w:rPr>
            <w:rStyle w:val="affffffe"/>
            <w:noProof/>
          </w:rPr>
          <w:t xml:space="preserve"> </w:t>
        </w:r>
        <w:r w:rsidRPr="00D22497">
          <w:rPr>
            <w:rStyle w:val="affffffe"/>
            <w:rFonts w:hint="eastAsia"/>
            <w:noProof/>
          </w:rPr>
          <w:t xml:space="preserve"> 术语和定义</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_Toc227331175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1</w:t>
        </w:r>
        <w:r w:rsidRPr="00D22497">
          <w:rPr>
            <w:rFonts w:hint="eastAsia"/>
            <w:noProof/>
          </w:rPr>
          <w:fldChar w:fldCharType="end"/>
        </w:r>
      </w:hyperlink>
    </w:p>
    <w:p w14:paraId="34AD79C1" w14:textId="261A4D36" w:rsidR="00D22497" w:rsidRPr="00D22497" w:rsidRDefault="00D2249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1176" w:history="1">
        <w:r w:rsidRPr="00D22497">
          <w:rPr>
            <w:rStyle w:val="affffffe"/>
            <w:rFonts w:hint="eastAsia"/>
            <w:noProof/>
          </w:rPr>
          <w:t>4</w:t>
        </w:r>
        <w:r>
          <w:rPr>
            <w:rStyle w:val="affffffe"/>
            <w:noProof/>
          </w:rPr>
          <w:t xml:space="preserve"> </w:t>
        </w:r>
        <w:r w:rsidRPr="00D22497">
          <w:rPr>
            <w:rStyle w:val="affffffe"/>
            <w:rFonts w:hint="eastAsia"/>
            <w:noProof/>
          </w:rPr>
          <w:t xml:space="preserve"> 施工准备质量验收</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_Toc227331176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2</w:t>
        </w:r>
        <w:r w:rsidRPr="00D22497">
          <w:rPr>
            <w:rFonts w:hint="eastAsia"/>
            <w:noProof/>
          </w:rPr>
          <w:fldChar w:fldCharType="end"/>
        </w:r>
      </w:hyperlink>
    </w:p>
    <w:p w14:paraId="7E24B6D4" w14:textId="5FE31383"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177" w:history="1">
        <w:r w:rsidRPr="00D22497">
          <w:rPr>
            <w:rStyle w:val="affffffe"/>
            <w:rFonts w:hint="eastAsia"/>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D22497">
          <w:rPr>
            <w:rStyle w:val="affffffe"/>
            <w:rFonts w:hint="eastAsia"/>
            <w:noProof/>
          </w:rPr>
          <w:t xml:space="preserve"> 一般规定</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_Toc227331177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2</w:t>
        </w:r>
        <w:r w:rsidRPr="00D22497">
          <w:rPr>
            <w:rFonts w:hint="eastAsia"/>
            <w:noProof/>
          </w:rPr>
          <w:fldChar w:fldCharType="end"/>
        </w:r>
      </w:hyperlink>
    </w:p>
    <w:p w14:paraId="6186DB6C" w14:textId="69E8C11D"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178" w:history="1">
        <w:r w:rsidRPr="00D22497">
          <w:rPr>
            <w:rStyle w:val="affffffe"/>
            <w:rFonts w:hint="eastAsia"/>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D22497">
          <w:rPr>
            <w:rStyle w:val="affffffe"/>
            <w:rFonts w:hint="eastAsia"/>
            <w:noProof/>
          </w:rPr>
          <w:t xml:space="preserve"> 场地布设验收</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_Toc227331178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2</w:t>
        </w:r>
        <w:r w:rsidRPr="00D22497">
          <w:rPr>
            <w:rFonts w:hint="eastAsia"/>
            <w:noProof/>
          </w:rPr>
          <w:fldChar w:fldCharType="end"/>
        </w:r>
      </w:hyperlink>
    </w:p>
    <w:p w14:paraId="0D9CBA8B" w14:textId="358ED642"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179" w:history="1">
        <w:r w:rsidRPr="00D22497">
          <w:rPr>
            <w:rStyle w:val="affffffe"/>
            <w:rFonts w:hint="eastAsia"/>
            <w:noProof/>
            <w14:scene3d>
              <w14:camera w14:prst="orthographicFront"/>
              <w14:lightRig w14:rig="threePt" w14:dir="t">
                <w14:rot w14:lat="0" w14:lon="0" w14:rev="0"/>
              </w14:lightRig>
            </w14:scene3d>
          </w:rPr>
          <w:t>4.3</w:t>
        </w:r>
        <w:r>
          <w:rPr>
            <w:rStyle w:val="affffffe"/>
            <w:noProof/>
            <w14:scene3d>
              <w14:camera w14:prst="orthographicFront"/>
              <w14:lightRig w14:rig="threePt" w14:dir="t">
                <w14:rot w14:lat="0" w14:lon="0" w14:rev="0"/>
              </w14:lightRig>
            </w14:scene3d>
          </w:rPr>
          <w:t xml:space="preserve"> </w:t>
        </w:r>
        <w:r w:rsidRPr="00D22497">
          <w:rPr>
            <w:rStyle w:val="affffffe"/>
            <w:rFonts w:hint="eastAsia"/>
            <w:noProof/>
          </w:rPr>
          <w:t xml:space="preserve"> 施工设备校验验收</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_Toc227331179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2</w:t>
        </w:r>
        <w:r w:rsidRPr="00D22497">
          <w:rPr>
            <w:rFonts w:hint="eastAsia"/>
            <w:noProof/>
          </w:rPr>
          <w:fldChar w:fldCharType="end"/>
        </w:r>
      </w:hyperlink>
    </w:p>
    <w:p w14:paraId="50AD2715" w14:textId="5CD573A0"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180" w:history="1">
        <w:r w:rsidRPr="00D22497">
          <w:rPr>
            <w:rStyle w:val="affffffe"/>
            <w:rFonts w:hint="eastAsia"/>
            <w:noProof/>
            <w14:scene3d>
              <w14:camera w14:prst="orthographicFront"/>
              <w14:lightRig w14:rig="threePt" w14:dir="t">
                <w14:rot w14:lat="0" w14:lon="0" w14:rev="0"/>
              </w14:lightRig>
            </w14:scene3d>
          </w:rPr>
          <w:t>4.4</w:t>
        </w:r>
        <w:r>
          <w:rPr>
            <w:rStyle w:val="affffffe"/>
            <w:noProof/>
            <w14:scene3d>
              <w14:camera w14:prst="orthographicFront"/>
              <w14:lightRig w14:rig="threePt" w14:dir="t">
                <w14:rot w14:lat="0" w14:lon="0" w14:rev="0"/>
              </w14:lightRig>
            </w14:scene3d>
          </w:rPr>
          <w:t xml:space="preserve"> </w:t>
        </w:r>
        <w:r w:rsidRPr="00D22497">
          <w:rPr>
            <w:rStyle w:val="affffffe"/>
            <w:rFonts w:hint="eastAsia"/>
            <w:noProof/>
          </w:rPr>
          <w:t xml:space="preserve"> 槽孔定位测量验收</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_Toc227331180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2</w:t>
        </w:r>
        <w:r w:rsidRPr="00D22497">
          <w:rPr>
            <w:rFonts w:hint="eastAsia"/>
            <w:noProof/>
          </w:rPr>
          <w:fldChar w:fldCharType="end"/>
        </w:r>
      </w:hyperlink>
    </w:p>
    <w:p w14:paraId="1DC14080" w14:textId="3CC23796"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181" w:history="1">
        <w:r w:rsidRPr="00D22497">
          <w:rPr>
            <w:rStyle w:val="affffffe"/>
            <w:rFonts w:hint="eastAsia"/>
            <w:noProof/>
            <w14:scene3d>
              <w14:camera w14:prst="orthographicFront"/>
              <w14:lightRig w14:rig="threePt" w14:dir="t">
                <w14:rot w14:lat="0" w14:lon="0" w14:rev="0"/>
              </w14:lightRig>
            </w14:scene3d>
          </w:rPr>
          <w:t>4.5</w:t>
        </w:r>
        <w:r>
          <w:rPr>
            <w:rStyle w:val="affffffe"/>
            <w:noProof/>
            <w14:scene3d>
              <w14:camera w14:prst="orthographicFront"/>
              <w14:lightRig w14:rig="threePt" w14:dir="t">
                <w14:rot w14:lat="0" w14:lon="0" w14:rev="0"/>
              </w14:lightRig>
            </w14:scene3d>
          </w:rPr>
          <w:t xml:space="preserve"> </w:t>
        </w:r>
        <w:r w:rsidRPr="00D22497">
          <w:rPr>
            <w:rStyle w:val="affffffe"/>
            <w:rFonts w:hint="eastAsia"/>
            <w:noProof/>
          </w:rPr>
          <w:t xml:space="preserve"> 浆液配合比设计与验证验收</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_Toc227331181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2</w:t>
        </w:r>
        <w:r w:rsidRPr="00D22497">
          <w:rPr>
            <w:rFonts w:hint="eastAsia"/>
            <w:noProof/>
          </w:rPr>
          <w:fldChar w:fldCharType="end"/>
        </w:r>
      </w:hyperlink>
    </w:p>
    <w:p w14:paraId="19D4293F" w14:textId="05C04480"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182" w:history="1">
        <w:r w:rsidRPr="00D22497">
          <w:rPr>
            <w:rStyle w:val="affffffe"/>
            <w:rFonts w:hint="eastAsia"/>
            <w:noProof/>
            <w14:scene3d>
              <w14:camera w14:prst="orthographicFront"/>
              <w14:lightRig w14:rig="threePt" w14:dir="t">
                <w14:rot w14:lat="0" w14:lon="0" w14:rev="0"/>
              </w14:lightRig>
            </w14:scene3d>
          </w:rPr>
          <w:t>4.6</w:t>
        </w:r>
        <w:r>
          <w:rPr>
            <w:rStyle w:val="affffffe"/>
            <w:noProof/>
            <w14:scene3d>
              <w14:camera w14:prst="orthographicFront"/>
              <w14:lightRig w14:rig="threePt" w14:dir="t">
                <w14:rot w14:lat="0" w14:lon="0" w14:rev="0"/>
              </w14:lightRig>
            </w14:scene3d>
          </w:rPr>
          <w:t xml:space="preserve"> </w:t>
        </w:r>
        <w:r w:rsidRPr="00D22497">
          <w:rPr>
            <w:rStyle w:val="affffffe"/>
            <w:rFonts w:hint="eastAsia"/>
            <w:noProof/>
          </w:rPr>
          <w:t xml:space="preserve"> 施工方案审批验收</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_Toc227331182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3</w:t>
        </w:r>
        <w:r w:rsidRPr="00D22497">
          <w:rPr>
            <w:rFonts w:hint="eastAsia"/>
            <w:noProof/>
          </w:rPr>
          <w:fldChar w:fldCharType="end"/>
        </w:r>
      </w:hyperlink>
    </w:p>
    <w:p w14:paraId="7B3F18F2" w14:textId="282B5E07"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183" w:history="1">
        <w:r w:rsidRPr="00D22497">
          <w:rPr>
            <w:rStyle w:val="affffffe"/>
            <w:rFonts w:hint="eastAsia"/>
            <w:noProof/>
            <w14:scene3d>
              <w14:camera w14:prst="orthographicFront"/>
              <w14:lightRig w14:rig="threePt" w14:dir="t">
                <w14:rot w14:lat="0" w14:lon="0" w14:rev="0"/>
              </w14:lightRig>
            </w14:scene3d>
          </w:rPr>
          <w:t>4.7</w:t>
        </w:r>
        <w:r>
          <w:rPr>
            <w:rStyle w:val="affffffe"/>
            <w:noProof/>
            <w14:scene3d>
              <w14:camera w14:prst="orthographicFront"/>
              <w14:lightRig w14:rig="threePt" w14:dir="t">
                <w14:rot w14:lat="0" w14:lon="0" w14:rev="0"/>
              </w14:lightRig>
            </w14:scene3d>
          </w:rPr>
          <w:t xml:space="preserve"> </w:t>
        </w:r>
        <w:r w:rsidRPr="00D22497">
          <w:rPr>
            <w:rStyle w:val="affffffe"/>
            <w:rFonts w:hint="eastAsia"/>
            <w:noProof/>
          </w:rPr>
          <w:t xml:space="preserve"> 首件工程验证验收</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_Toc227331183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3</w:t>
        </w:r>
        <w:r w:rsidRPr="00D22497">
          <w:rPr>
            <w:rFonts w:hint="eastAsia"/>
            <w:noProof/>
          </w:rPr>
          <w:fldChar w:fldCharType="end"/>
        </w:r>
      </w:hyperlink>
    </w:p>
    <w:p w14:paraId="3EACEB8F" w14:textId="72F8F7A1" w:rsidR="00D22497" w:rsidRPr="00D22497" w:rsidRDefault="00D2249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1184" w:history="1">
        <w:r w:rsidRPr="00D22497">
          <w:rPr>
            <w:rStyle w:val="affffffe"/>
            <w:rFonts w:hint="eastAsia"/>
            <w:noProof/>
          </w:rPr>
          <w:t>5</w:t>
        </w:r>
        <w:r>
          <w:rPr>
            <w:rStyle w:val="affffffe"/>
            <w:noProof/>
          </w:rPr>
          <w:t xml:space="preserve"> </w:t>
        </w:r>
        <w:r w:rsidRPr="00D22497">
          <w:rPr>
            <w:rStyle w:val="affffffe"/>
            <w:rFonts w:hint="eastAsia"/>
            <w:noProof/>
          </w:rPr>
          <w:t xml:space="preserve"> 施工过程质量验收</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_Toc227331184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3</w:t>
        </w:r>
        <w:r w:rsidRPr="00D22497">
          <w:rPr>
            <w:rFonts w:hint="eastAsia"/>
            <w:noProof/>
          </w:rPr>
          <w:fldChar w:fldCharType="end"/>
        </w:r>
      </w:hyperlink>
    </w:p>
    <w:p w14:paraId="0AD5994E" w14:textId="0D7A0809"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185" w:history="1">
        <w:r w:rsidRPr="00D22497">
          <w:rPr>
            <w:rStyle w:val="affffffe"/>
            <w:rFonts w:hint="eastAsia"/>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D22497">
          <w:rPr>
            <w:rStyle w:val="affffffe"/>
            <w:rFonts w:hint="eastAsia"/>
            <w:noProof/>
          </w:rPr>
          <w:t xml:space="preserve"> 一般规定</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_Toc227331185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3</w:t>
        </w:r>
        <w:r w:rsidRPr="00D22497">
          <w:rPr>
            <w:rFonts w:hint="eastAsia"/>
            <w:noProof/>
          </w:rPr>
          <w:fldChar w:fldCharType="end"/>
        </w:r>
      </w:hyperlink>
    </w:p>
    <w:p w14:paraId="3F66FC55" w14:textId="35886E86"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186" w:history="1">
        <w:r w:rsidRPr="00D22497">
          <w:rPr>
            <w:rStyle w:val="affffffe"/>
            <w:rFonts w:hint="eastAsia"/>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D22497">
          <w:rPr>
            <w:rStyle w:val="affffffe"/>
            <w:rFonts w:hint="eastAsia"/>
            <w:noProof/>
          </w:rPr>
          <w:t xml:space="preserve"> 成槽与铣削搅拌工序验收</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_Toc227331186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3</w:t>
        </w:r>
        <w:r w:rsidRPr="00D22497">
          <w:rPr>
            <w:rFonts w:hint="eastAsia"/>
            <w:noProof/>
          </w:rPr>
          <w:fldChar w:fldCharType="end"/>
        </w:r>
      </w:hyperlink>
    </w:p>
    <w:p w14:paraId="6CEB2F27" w14:textId="04C04D5A"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187" w:history="1">
        <w:r w:rsidRPr="00D22497">
          <w:rPr>
            <w:rStyle w:val="affffffe"/>
            <w:rFonts w:hint="eastAsia"/>
            <w:noProof/>
            <w14:scene3d>
              <w14:camera w14:prst="orthographicFront"/>
              <w14:lightRig w14:rig="threePt" w14:dir="t">
                <w14:rot w14:lat="0" w14:lon="0" w14:rev="0"/>
              </w14:lightRig>
            </w14:scene3d>
          </w:rPr>
          <w:t>5.3</w:t>
        </w:r>
        <w:r>
          <w:rPr>
            <w:rStyle w:val="affffffe"/>
            <w:noProof/>
            <w14:scene3d>
              <w14:camera w14:prst="orthographicFront"/>
              <w14:lightRig w14:rig="threePt" w14:dir="t">
                <w14:rot w14:lat="0" w14:lon="0" w14:rev="0"/>
              </w14:lightRig>
            </w14:scene3d>
          </w:rPr>
          <w:t xml:space="preserve"> </w:t>
        </w:r>
        <w:r w:rsidRPr="00D22497">
          <w:rPr>
            <w:rStyle w:val="affffffe"/>
            <w:rFonts w:hint="eastAsia"/>
            <w:noProof/>
          </w:rPr>
          <w:t xml:space="preserve"> 墙体搭接与接头处理验收</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_Toc227331187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4</w:t>
        </w:r>
        <w:r w:rsidRPr="00D22497">
          <w:rPr>
            <w:rFonts w:hint="eastAsia"/>
            <w:noProof/>
          </w:rPr>
          <w:fldChar w:fldCharType="end"/>
        </w:r>
      </w:hyperlink>
    </w:p>
    <w:p w14:paraId="157CE90D" w14:textId="02DE5ADA"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188" w:history="1">
        <w:r w:rsidRPr="00D22497">
          <w:rPr>
            <w:rStyle w:val="affffffe"/>
            <w:rFonts w:hint="eastAsia"/>
            <w:noProof/>
            <w14:scene3d>
              <w14:camera w14:prst="orthographicFront"/>
              <w14:lightRig w14:rig="threePt" w14:dir="t">
                <w14:rot w14:lat="0" w14:lon="0" w14:rev="0"/>
              </w14:lightRig>
            </w14:scene3d>
          </w:rPr>
          <w:t>5.4</w:t>
        </w:r>
        <w:r>
          <w:rPr>
            <w:rStyle w:val="affffffe"/>
            <w:noProof/>
            <w14:scene3d>
              <w14:camera w14:prst="orthographicFront"/>
              <w14:lightRig w14:rig="threePt" w14:dir="t">
                <w14:rot w14:lat="0" w14:lon="0" w14:rev="0"/>
              </w14:lightRig>
            </w14:scene3d>
          </w:rPr>
          <w:t xml:space="preserve"> </w:t>
        </w:r>
        <w:r w:rsidRPr="00D22497">
          <w:rPr>
            <w:rStyle w:val="affffffe"/>
            <w:rFonts w:hint="eastAsia"/>
            <w:noProof/>
          </w:rPr>
          <w:t xml:space="preserve"> 浆液灌注与墙体浇筑验收</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_Toc227331188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4</w:t>
        </w:r>
        <w:r w:rsidRPr="00D22497">
          <w:rPr>
            <w:rFonts w:hint="eastAsia"/>
            <w:noProof/>
          </w:rPr>
          <w:fldChar w:fldCharType="end"/>
        </w:r>
      </w:hyperlink>
    </w:p>
    <w:p w14:paraId="74055131" w14:textId="5D6DEB30"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189" w:history="1">
        <w:r w:rsidRPr="00D22497">
          <w:rPr>
            <w:rStyle w:val="affffffe"/>
            <w:rFonts w:hint="eastAsia"/>
            <w:noProof/>
            <w14:scene3d>
              <w14:camera w14:prst="orthographicFront"/>
              <w14:lightRig w14:rig="threePt" w14:dir="t">
                <w14:rot w14:lat="0" w14:lon="0" w14:rev="0"/>
              </w14:lightRig>
            </w14:scene3d>
          </w:rPr>
          <w:t>5.5</w:t>
        </w:r>
        <w:r>
          <w:rPr>
            <w:rStyle w:val="affffffe"/>
            <w:noProof/>
            <w14:scene3d>
              <w14:camera w14:prst="orthographicFront"/>
              <w14:lightRig w14:rig="threePt" w14:dir="t">
                <w14:rot w14:lat="0" w14:lon="0" w14:rev="0"/>
              </w14:lightRig>
            </w14:scene3d>
          </w:rPr>
          <w:t xml:space="preserve"> </w:t>
        </w:r>
        <w:r w:rsidRPr="00D22497">
          <w:rPr>
            <w:rStyle w:val="affffffe"/>
            <w:rFonts w:hint="eastAsia"/>
            <w:noProof/>
          </w:rPr>
          <w:t xml:space="preserve"> 特殊工况施工质量验收</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_Toc227331189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4</w:t>
        </w:r>
        <w:r w:rsidRPr="00D22497">
          <w:rPr>
            <w:rFonts w:hint="eastAsia"/>
            <w:noProof/>
          </w:rPr>
          <w:fldChar w:fldCharType="end"/>
        </w:r>
      </w:hyperlink>
    </w:p>
    <w:p w14:paraId="0B08AADB" w14:textId="3BE0708C" w:rsidR="00D22497" w:rsidRPr="00D22497" w:rsidRDefault="00D2249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1190" w:history="1">
        <w:r w:rsidRPr="00D22497">
          <w:rPr>
            <w:rStyle w:val="affffffe"/>
            <w:rFonts w:hint="eastAsia"/>
            <w:noProof/>
          </w:rPr>
          <w:t>6</w:t>
        </w:r>
        <w:r>
          <w:rPr>
            <w:rStyle w:val="affffffe"/>
            <w:noProof/>
          </w:rPr>
          <w:t xml:space="preserve"> </w:t>
        </w:r>
        <w:r w:rsidRPr="00D22497">
          <w:rPr>
            <w:rStyle w:val="affffffe"/>
            <w:rFonts w:hint="eastAsia"/>
            <w:noProof/>
          </w:rPr>
          <w:t xml:space="preserve"> 质量检测</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_Toc227331190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5</w:t>
        </w:r>
        <w:r w:rsidRPr="00D22497">
          <w:rPr>
            <w:rFonts w:hint="eastAsia"/>
            <w:noProof/>
          </w:rPr>
          <w:fldChar w:fldCharType="end"/>
        </w:r>
      </w:hyperlink>
    </w:p>
    <w:p w14:paraId="668F5651" w14:textId="5065A09F"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191" w:history="1">
        <w:r w:rsidRPr="00D22497">
          <w:rPr>
            <w:rStyle w:val="affffffe"/>
            <w:rFonts w:hint="eastAsia"/>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D22497">
          <w:rPr>
            <w:rStyle w:val="affffffe"/>
            <w:rFonts w:hint="eastAsia"/>
            <w:noProof/>
          </w:rPr>
          <w:t xml:space="preserve"> 一般规定</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_Toc227331191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5</w:t>
        </w:r>
        <w:r w:rsidRPr="00D22497">
          <w:rPr>
            <w:rFonts w:hint="eastAsia"/>
            <w:noProof/>
          </w:rPr>
          <w:fldChar w:fldCharType="end"/>
        </w:r>
      </w:hyperlink>
    </w:p>
    <w:p w14:paraId="23EF5B90" w14:textId="556B0842"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192" w:history="1">
        <w:r w:rsidRPr="00D22497">
          <w:rPr>
            <w:rStyle w:val="affffffe"/>
            <w:rFonts w:hint="eastAsia"/>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D22497">
          <w:rPr>
            <w:rStyle w:val="affffffe"/>
            <w:rFonts w:hint="eastAsia"/>
            <w:noProof/>
          </w:rPr>
          <w:t xml:space="preserve"> 原材料与配套材料检测</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_Toc227331192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5</w:t>
        </w:r>
        <w:r w:rsidRPr="00D22497">
          <w:rPr>
            <w:rFonts w:hint="eastAsia"/>
            <w:noProof/>
          </w:rPr>
          <w:fldChar w:fldCharType="end"/>
        </w:r>
      </w:hyperlink>
    </w:p>
    <w:p w14:paraId="309859A3" w14:textId="0E98D6C4"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193" w:history="1">
        <w:r w:rsidRPr="00D22497">
          <w:rPr>
            <w:rStyle w:val="affffffe"/>
            <w:rFonts w:hint="eastAsia"/>
            <w:noProof/>
            <w14:scene3d>
              <w14:camera w14:prst="orthographicFront"/>
              <w14:lightRig w14:rig="threePt" w14:dir="t">
                <w14:rot w14:lat="0" w14:lon="0" w14:rev="0"/>
              </w14:lightRig>
            </w14:scene3d>
          </w:rPr>
          <w:t>6.3</w:t>
        </w:r>
        <w:r>
          <w:rPr>
            <w:rStyle w:val="affffffe"/>
            <w:noProof/>
            <w14:scene3d>
              <w14:camera w14:prst="orthographicFront"/>
              <w14:lightRig w14:rig="threePt" w14:dir="t">
                <w14:rot w14:lat="0" w14:lon="0" w14:rev="0"/>
              </w14:lightRig>
            </w14:scene3d>
          </w:rPr>
          <w:t xml:space="preserve"> </w:t>
        </w:r>
        <w:r w:rsidRPr="00D22497">
          <w:rPr>
            <w:rStyle w:val="affffffe"/>
            <w:rFonts w:hint="eastAsia"/>
            <w:noProof/>
          </w:rPr>
          <w:t xml:space="preserve"> 施工过程检测</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_Toc227331193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5</w:t>
        </w:r>
        <w:r w:rsidRPr="00D22497">
          <w:rPr>
            <w:rFonts w:hint="eastAsia"/>
            <w:noProof/>
          </w:rPr>
          <w:fldChar w:fldCharType="end"/>
        </w:r>
      </w:hyperlink>
    </w:p>
    <w:p w14:paraId="5FB39023" w14:textId="25719B4D"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194" w:history="1">
        <w:r w:rsidRPr="00D22497">
          <w:rPr>
            <w:rStyle w:val="affffffe"/>
            <w:rFonts w:hint="eastAsia"/>
            <w:noProof/>
            <w14:scene3d>
              <w14:camera w14:prst="orthographicFront"/>
              <w14:lightRig w14:rig="threePt" w14:dir="t">
                <w14:rot w14:lat="0" w14:lon="0" w14:rev="0"/>
              </w14:lightRig>
            </w14:scene3d>
          </w:rPr>
          <w:t>6.4</w:t>
        </w:r>
        <w:r>
          <w:rPr>
            <w:rStyle w:val="affffffe"/>
            <w:noProof/>
            <w14:scene3d>
              <w14:camera w14:prst="orthographicFront"/>
              <w14:lightRig w14:rig="threePt" w14:dir="t">
                <w14:rot w14:lat="0" w14:lon="0" w14:rev="0"/>
              </w14:lightRig>
            </w14:scene3d>
          </w:rPr>
          <w:t xml:space="preserve"> </w:t>
        </w:r>
        <w:r w:rsidRPr="00D22497">
          <w:rPr>
            <w:rStyle w:val="affffffe"/>
            <w:rFonts w:hint="eastAsia"/>
            <w:noProof/>
          </w:rPr>
          <w:t xml:space="preserve"> 墙体核心性能检测</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_Toc227331194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5</w:t>
        </w:r>
        <w:r w:rsidRPr="00D22497">
          <w:rPr>
            <w:rFonts w:hint="eastAsia"/>
            <w:noProof/>
          </w:rPr>
          <w:fldChar w:fldCharType="end"/>
        </w:r>
      </w:hyperlink>
    </w:p>
    <w:p w14:paraId="06AD8B53" w14:textId="0F4EEE94"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195" w:history="1">
        <w:r w:rsidRPr="00D22497">
          <w:rPr>
            <w:rStyle w:val="affffffe"/>
            <w:rFonts w:hint="eastAsia"/>
            <w:noProof/>
            <w14:scene3d>
              <w14:camera w14:prst="orthographicFront"/>
              <w14:lightRig w14:rig="threePt" w14:dir="t">
                <w14:rot w14:lat="0" w14:lon="0" w14:rev="0"/>
              </w14:lightRig>
            </w14:scene3d>
          </w:rPr>
          <w:t>6.5</w:t>
        </w:r>
        <w:r>
          <w:rPr>
            <w:rStyle w:val="affffffe"/>
            <w:noProof/>
            <w14:scene3d>
              <w14:camera w14:prst="orthographicFront"/>
              <w14:lightRig w14:rig="threePt" w14:dir="t">
                <w14:rot w14:lat="0" w14:lon="0" w14:rev="0"/>
              </w14:lightRig>
            </w14:scene3d>
          </w:rPr>
          <w:t xml:space="preserve"> </w:t>
        </w:r>
        <w:r w:rsidRPr="00D22497">
          <w:rPr>
            <w:rStyle w:val="affffffe"/>
            <w:rFonts w:hint="eastAsia"/>
            <w:noProof/>
          </w:rPr>
          <w:t xml:space="preserve"> 检测报告与结果判定</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_Toc227331195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5</w:t>
        </w:r>
        <w:r w:rsidRPr="00D22497">
          <w:rPr>
            <w:rFonts w:hint="eastAsia"/>
            <w:noProof/>
          </w:rPr>
          <w:fldChar w:fldCharType="end"/>
        </w:r>
      </w:hyperlink>
    </w:p>
    <w:p w14:paraId="4AC6A540" w14:textId="1392350E" w:rsidR="00D22497" w:rsidRPr="00D22497" w:rsidRDefault="00D2249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1196" w:history="1">
        <w:r w:rsidRPr="00D22497">
          <w:rPr>
            <w:rStyle w:val="affffffe"/>
            <w:rFonts w:hint="eastAsia"/>
            <w:noProof/>
          </w:rPr>
          <w:t>7</w:t>
        </w:r>
        <w:r>
          <w:rPr>
            <w:rStyle w:val="affffffe"/>
            <w:noProof/>
          </w:rPr>
          <w:t xml:space="preserve"> </w:t>
        </w:r>
        <w:r w:rsidRPr="00D22497">
          <w:rPr>
            <w:rStyle w:val="affffffe"/>
            <w:rFonts w:hint="eastAsia"/>
            <w:noProof/>
          </w:rPr>
          <w:t xml:space="preserve"> 验收划分与评定</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_Toc227331196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5</w:t>
        </w:r>
        <w:r w:rsidRPr="00D22497">
          <w:rPr>
            <w:rFonts w:hint="eastAsia"/>
            <w:noProof/>
          </w:rPr>
          <w:fldChar w:fldCharType="end"/>
        </w:r>
      </w:hyperlink>
    </w:p>
    <w:p w14:paraId="41BE67A2" w14:textId="3D582D4C"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197" w:history="1">
        <w:r w:rsidRPr="00D22497">
          <w:rPr>
            <w:rStyle w:val="affffffe"/>
            <w:rFonts w:hint="eastAsia"/>
            <w:noProof/>
            <w14:scene3d>
              <w14:camera w14:prst="orthographicFront"/>
              <w14:lightRig w14:rig="threePt" w14:dir="t">
                <w14:rot w14:lat="0" w14:lon="0" w14:rev="0"/>
              </w14:lightRig>
            </w14:scene3d>
          </w:rPr>
          <w:t>7.1</w:t>
        </w:r>
        <w:r>
          <w:rPr>
            <w:rStyle w:val="affffffe"/>
            <w:noProof/>
            <w14:scene3d>
              <w14:camera w14:prst="orthographicFront"/>
              <w14:lightRig w14:rig="threePt" w14:dir="t">
                <w14:rot w14:lat="0" w14:lon="0" w14:rev="0"/>
              </w14:lightRig>
            </w14:scene3d>
          </w:rPr>
          <w:t xml:space="preserve"> </w:t>
        </w:r>
        <w:r w:rsidRPr="00D22497">
          <w:rPr>
            <w:rStyle w:val="affffffe"/>
            <w:rFonts w:hint="eastAsia"/>
            <w:noProof/>
          </w:rPr>
          <w:t xml:space="preserve"> 验收单元划分</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_Toc227331197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5</w:t>
        </w:r>
        <w:r w:rsidRPr="00D22497">
          <w:rPr>
            <w:rFonts w:hint="eastAsia"/>
            <w:noProof/>
          </w:rPr>
          <w:fldChar w:fldCharType="end"/>
        </w:r>
      </w:hyperlink>
    </w:p>
    <w:p w14:paraId="409A9475" w14:textId="55856F90"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198" w:history="1">
        <w:r w:rsidRPr="00D22497">
          <w:rPr>
            <w:rStyle w:val="affffffe"/>
            <w:rFonts w:hint="eastAsia"/>
            <w:noProof/>
            <w14:scene3d>
              <w14:camera w14:prst="orthographicFront"/>
              <w14:lightRig w14:rig="threePt" w14:dir="t">
                <w14:rot w14:lat="0" w14:lon="0" w14:rev="0"/>
              </w14:lightRig>
            </w14:scene3d>
          </w:rPr>
          <w:t>7.2</w:t>
        </w:r>
        <w:r>
          <w:rPr>
            <w:rStyle w:val="affffffe"/>
            <w:noProof/>
            <w14:scene3d>
              <w14:camera w14:prst="orthographicFront"/>
              <w14:lightRig w14:rig="threePt" w14:dir="t">
                <w14:rot w14:lat="0" w14:lon="0" w14:rev="0"/>
              </w14:lightRig>
            </w14:scene3d>
          </w:rPr>
          <w:t xml:space="preserve"> </w:t>
        </w:r>
        <w:r w:rsidRPr="00D22497">
          <w:rPr>
            <w:rStyle w:val="affffffe"/>
            <w:rFonts w:hint="eastAsia"/>
            <w:noProof/>
          </w:rPr>
          <w:t xml:space="preserve"> 验收项目划分</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_Toc227331198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6</w:t>
        </w:r>
        <w:r w:rsidRPr="00D22497">
          <w:rPr>
            <w:rFonts w:hint="eastAsia"/>
            <w:noProof/>
          </w:rPr>
          <w:fldChar w:fldCharType="end"/>
        </w:r>
      </w:hyperlink>
    </w:p>
    <w:p w14:paraId="053E27D8" w14:textId="522922A7"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199" w:history="1">
        <w:r w:rsidRPr="00D22497">
          <w:rPr>
            <w:rStyle w:val="affffffe"/>
            <w:rFonts w:hint="eastAsia"/>
            <w:noProof/>
            <w14:scene3d>
              <w14:camera w14:prst="orthographicFront"/>
              <w14:lightRig w14:rig="threePt" w14:dir="t">
                <w14:rot w14:lat="0" w14:lon="0" w14:rev="0"/>
              </w14:lightRig>
            </w14:scene3d>
          </w:rPr>
          <w:t>7.3</w:t>
        </w:r>
        <w:r>
          <w:rPr>
            <w:rStyle w:val="affffffe"/>
            <w:noProof/>
            <w14:scene3d>
              <w14:camera w14:prst="orthographicFront"/>
              <w14:lightRig w14:rig="threePt" w14:dir="t">
                <w14:rot w14:lat="0" w14:lon="0" w14:rev="0"/>
              </w14:lightRig>
            </w14:scene3d>
          </w:rPr>
          <w:t xml:space="preserve"> </w:t>
        </w:r>
        <w:r w:rsidRPr="00D22497">
          <w:rPr>
            <w:rStyle w:val="affffffe"/>
            <w:rFonts w:hint="eastAsia"/>
            <w:noProof/>
          </w:rPr>
          <w:t xml:space="preserve"> 质量等级评定标准</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_Toc227331199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6</w:t>
        </w:r>
        <w:r w:rsidRPr="00D22497">
          <w:rPr>
            <w:rFonts w:hint="eastAsia"/>
            <w:noProof/>
          </w:rPr>
          <w:fldChar w:fldCharType="end"/>
        </w:r>
      </w:hyperlink>
    </w:p>
    <w:p w14:paraId="3C8B4D0E" w14:textId="56E07187"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200" w:history="1">
        <w:r w:rsidRPr="00D22497">
          <w:rPr>
            <w:rStyle w:val="affffffe"/>
            <w:rFonts w:hint="eastAsia"/>
            <w:noProof/>
            <w14:scene3d>
              <w14:camera w14:prst="orthographicFront"/>
              <w14:lightRig w14:rig="threePt" w14:dir="t">
                <w14:rot w14:lat="0" w14:lon="0" w14:rev="0"/>
              </w14:lightRig>
            </w14:scene3d>
          </w:rPr>
          <w:t>7.4</w:t>
        </w:r>
        <w:r>
          <w:rPr>
            <w:rStyle w:val="affffffe"/>
            <w:noProof/>
            <w14:scene3d>
              <w14:camera w14:prst="orthographicFront"/>
              <w14:lightRig w14:rig="threePt" w14:dir="t">
                <w14:rot w14:lat="0" w14:lon="0" w14:rev="0"/>
              </w14:lightRig>
            </w14:scene3d>
          </w:rPr>
          <w:t xml:space="preserve"> </w:t>
        </w:r>
        <w:r w:rsidRPr="00D22497">
          <w:rPr>
            <w:rStyle w:val="affffffe"/>
            <w:rFonts w:hint="eastAsia"/>
            <w:noProof/>
          </w:rPr>
          <w:t xml:space="preserve"> 验收评定流程</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_Toc227331200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6</w:t>
        </w:r>
        <w:r w:rsidRPr="00D22497">
          <w:rPr>
            <w:rFonts w:hint="eastAsia"/>
            <w:noProof/>
          </w:rPr>
          <w:fldChar w:fldCharType="end"/>
        </w:r>
      </w:hyperlink>
    </w:p>
    <w:p w14:paraId="4717E5C8" w14:textId="04B72BA9" w:rsidR="00D22497" w:rsidRPr="00D22497" w:rsidRDefault="00D2249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1201" w:history="1">
        <w:r w:rsidRPr="00D22497">
          <w:rPr>
            <w:rStyle w:val="affffffe"/>
            <w:rFonts w:hint="eastAsia"/>
            <w:noProof/>
          </w:rPr>
          <w:t>8</w:t>
        </w:r>
        <w:r>
          <w:rPr>
            <w:rStyle w:val="affffffe"/>
            <w:noProof/>
          </w:rPr>
          <w:t xml:space="preserve"> </w:t>
        </w:r>
        <w:r w:rsidRPr="00D22497">
          <w:rPr>
            <w:rStyle w:val="affffffe"/>
            <w:rFonts w:hint="eastAsia"/>
            <w:noProof/>
          </w:rPr>
          <w:t xml:space="preserve"> 缺陷处置与复验</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_Toc227331201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6</w:t>
        </w:r>
        <w:r w:rsidRPr="00D22497">
          <w:rPr>
            <w:rFonts w:hint="eastAsia"/>
            <w:noProof/>
          </w:rPr>
          <w:fldChar w:fldCharType="end"/>
        </w:r>
      </w:hyperlink>
    </w:p>
    <w:p w14:paraId="7AD6FF5F" w14:textId="09D58512"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202" w:history="1">
        <w:r w:rsidRPr="00D22497">
          <w:rPr>
            <w:rStyle w:val="affffffe"/>
            <w:rFonts w:hint="eastAsia"/>
            <w:noProof/>
            <w14:scene3d>
              <w14:camera w14:prst="orthographicFront"/>
              <w14:lightRig w14:rig="threePt" w14:dir="t">
                <w14:rot w14:lat="0" w14:lon="0" w14:rev="0"/>
              </w14:lightRig>
            </w14:scene3d>
          </w:rPr>
          <w:t>8.1</w:t>
        </w:r>
        <w:r>
          <w:rPr>
            <w:rStyle w:val="affffffe"/>
            <w:noProof/>
            <w14:scene3d>
              <w14:camera w14:prst="orthographicFront"/>
              <w14:lightRig w14:rig="threePt" w14:dir="t">
                <w14:rot w14:lat="0" w14:lon="0" w14:rev="0"/>
              </w14:lightRig>
            </w14:scene3d>
          </w:rPr>
          <w:t xml:space="preserve"> </w:t>
        </w:r>
        <w:r w:rsidRPr="00D22497">
          <w:rPr>
            <w:rStyle w:val="affffffe"/>
            <w:rFonts w:hint="eastAsia"/>
            <w:noProof/>
          </w:rPr>
          <w:t xml:space="preserve"> 缺陷分类与识别</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_Toc227331202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6</w:t>
        </w:r>
        <w:r w:rsidRPr="00D22497">
          <w:rPr>
            <w:rFonts w:hint="eastAsia"/>
            <w:noProof/>
          </w:rPr>
          <w:fldChar w:fldCharType="end"/>
        </w:r>
      </w:hyperlink>
    </w:p>
    <w:p w14:paraId="250FD7EC" w14:textId="3A16EB85"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203" w:history="1">
        <w:r w:rsidRPr="00D22497">
          <w:rPr>
            <w:rStyle w:val="affffffe"/>
            <w:rFonts w:hint="eastAsia"/>
            <w:noProof/>
            <w14:scene3d>
              <w14:camera w14:prst="orthographicFront"/>
              <w14:lightRig w14:rig="threePt" w14:dir="t">
                <w14:rot w14:lat="0" w14:lon="0" w14:rev="0"/>
              </w14:lightRig>
            </w14:scene3d>
          </w:rPr>
          <w:t>8.2</w:t>
        </w:r>
        <w:r>
          <w:rPr>
            <w:rStyle w:val="affffffe"/>
            <w:noProof/>
            <w14:scene3d>
              <w14:camera w14:prst="orthographicFront"/>
              <w14:lightRig w14:rig="threePt" w14:dir="t">
                <w14:rot w14:lat="0" w14:lon="0" w14:rev="0"/>
              </w14:lightRig>
            </w14:scene3d>
          </w:rPr>
          <w:t xml:space="preserve"> </w:t>
        </w:r>
        <w:r w:rsidRPr="00D22497">
          <w:rPr>
            <w:rStyle w:val="affffffe"/>
            <w:rFonts w:hint="eastAsia"/>
            <w:noProof/>
          </w:rPr>
          <w:t xml:space="preserve"> 缺陷处置技术要求</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_Toc227331203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6</w:t>
        </w:r>
        <w:r w:rsidRPr="00D22497">
          <w:rPr>
            <w:rFonts w:hint="eastAsia"/>
            <w:noProof/>
          </w:rPr>
          <w:fldChar w:fldCharType="end"/>
        </w:r>
      </w:hyperlink>
    </w:p>
    <w:p w14:paraId="6BDB4EAD" w14:textId="6CB566D3"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204" w:history="1">
        <w:r w:rsidRPr="00D22497">
          <w:rPr>
            <w:rStyle w:val="affffffe"/>
            <w:rFonts w:hint="eastAsia"/>
            <w:noProof/>
            <w14:scene3d>
              <w14:camera w14:prst="orthographicFront"/>
              <w14:lightRig w14:rig="threePt" w14:dir="t">
                <w14:rot w14:lat="0" w14:lon="0" w14:rev="0"/>
              </w14:lightRig>
            </w14:scene3d>
          </w:rPr>
          <w:t>8.3</w:t>
        </w:r>
        <w:r>
          <w:rPr>
            <w:rStyle w:val="affffffe"/>
            <w:noProof/>
            <w14:scene3d>
              <w14:camera w14:prst="orthographicFront"/>
              <w14:lightRig w14:rig="threePt" w14:dir="t">
                <w14:rot w14:lat="0" w14:lon="0" w14:rev="0"/>
              </w14:lightRig>
            </w14:scene3d>
          </w:rPr>
          <w:t xml:space="preserve"> </w:t>
        </w:r>
        <w:r w:rsidRPr="00D22497">
          <w:rPr>
            <w:rStyle w:val="affffffe"/>
            <w:rFonts w:hint="eastAsia"/>
            <w:noProof/>
          </w:rPr>
          <w:t xml:space="preserve"> 复验与验收</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_Toc227331204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7</w:t>
        </w:r>
        <w:r w:rsidRPr="00D22497">
          <w:rPr>
            <w:rFonts w:hint="eastAsia"/>
            <w:noProof/>
          </w:rPr>
          <w:fldChar w:fldCharType="end"/>
        </w:r>
      </w:hyperlink>
    </w:p>
    <w:p w14:paraId="576629CC" w14:textId="7DA8646E" w:rsidR="00D22497" w:rsidRPr="00D22497" w:rsidRDefault="00D2249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1205" w:history="1">
        <w:r w:rsidRPr="00D22497">
          <w:rPr>
            <w:rStyle w:val="affffffe"/>
            <w:rFonts w:hint="eastAsia"/>
            <w:noProof/>
          </w:rPr>
          <w:t>9</w:t>
        </w:r>
        <w:r>
          <w:rPr>
            <w:rStyle w:val="affffffe"/>
            <w:noProof/>
          </w:rPr>
          <w:t xml:space="preserve"> </w:t>
        </w:r>
        <w:r w:rsidRPr="00D22497">
          <w:rPr>
            <w:rStyle w:val="affffffe"/>
            <w:rFonts w:hint="eastAsia"/>
            <w:noProof/>
          </w:rPr>
          <w:t xml:space="preserve"> 竣工验收</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_Toc227331205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7</w:t>
        </w:r>
        <w:r w:rsidRPr="00D22497">
          <w:rPr>
            <w:rFonts w:hint="eastAsia"/>
            <w:noProof/>
          </w:rPr>
          <w:fldChar w:fldCharType="end"/>
        </w:r>
      </w:hyperlink>
    </w:p>
    <w:p w14:paraId="055E6722" w14:textId="007C74D6"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206" w:history="1">
        <w:r w:rsidRPr="00D22497">
          <w:rPr>
            <w:rStyle w:val="affffffe"/>
            <w:rFonts w:hint="eastAsia"/>
            <w:noProof/>
            <w14:scene3d>
              <w14:camera w14:prst="orthographicFront"/>
              <w14:lightRig w14:rig="threePt" w14:dir="t">
                <w14:rot w14:lat="0" w14:lon="0" w14:rev="0"/>
              </w14:lightRig>
            </w14:scene3d>
          </w:rPr>
          <w:t>9.1</w:t>
        </w:r>
        <w:r>
          <w:rPr>
            <w:rStyle w:val="affffffe"/>
            <w:noProof/>
            <w14:scene3d>
              <w14:camera w14:prst="orthographicFront"/>
              <w14:lightRig w14:rig="threePt" w14:dir="t">
                <w14:rot w14:lat="0" w14:lon="0" w14:rev="0"/>
              </w14:lightRig>
            </w14:scene3d>
          </w:rPr>
          <w:t xml:space="preserve"> </w:t>
        </w:r>
        <w:r w:rsidRPr="00D22497">
          <w:rPr>
            <w:rStyle w:val="affffffe"/>
            <w:rFonts w:hint="eastAsia"/>
            <w:noProof/>
          </w:rPr>
          <w:t xml:space="preserve"> 竣工验收条件</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_Toc227331206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7</w:t>
        </w:r>
        <w:r w:rsidRPr="00D22497">
          <w:rPr>
            <w:rFonts w:hint="eastAsia"/>
            <w:noProof/>
          </w:rPr>
          <w:fldChar w:fldCharType="end"/>
        </w:r>
      </w:hyperlink>
    </w:p>
    <w:p w14:paraId="11A725AC" w14:textId="10564C00"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207" w:history="1">
        <w:r w:rsidRPr="00D22497">
          <w:rPr>
            <w:rStyle w:val="affffffe"/>
            <w:rFonts w:hint="eastAsia"/>
            <w:noProof/>
            <w14:scene3d>
              <w14:camera w14:prst="orthographicFront"/>
              <w14:lightRig w14:rig="threePt" w14:dir="t">
                <w14:rot w14:lat="0" w14:lon="0" w14:rev="0"/>
              </w14:lightRig>
            </w14:scene3d>
          </w:rPr>
          <w:t>9.2</w:t>
        </w:r>
        <w:r>
          <w:rPr>
            <w:rStyle w:val="affffffe"/>
            <w:noProof/>
            <w14:scene3d>
              <w14:camera w14:prst="orthographicFront"/>
              <w14:lightRig w14:rig="threePt" w14:dir="t">
                <w14:rot w14:lat="0" w14:lon="0" w14:rev="0"/>
              </w14:lightRig>
            </w14:scene3d>
          </w:rPr>
          <w:t xml:space="preserve"> </w:t>
        </w:r>
        <w:r w:rsidRPr="00D22497">
          <w:rPr>
            <w:rStyle w:val="affffffe"/>
            <w:rFonts w:hint="eastAsia"/>
            <w:noProof/>
          </w:rPr>
          <w:t xml:space="preserve"> 竣工验收组织与流程</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_Toc227331207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7</w:t>
        </w:r>
        <w:r w:rsidRPr="00D22497">
          <w:rPr>
            <w:rFonts w:hint="eastAsia"/>
            <w:noProof/>
          </w:rPr>
          <w:fldChar w:fldCharType="end"/>
        </w:r>
      </w:hyperlink>
    </w:p>
    <w:p w14:paraId="545CF24D" w14:textId="072EC173"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208" w:history="1">
        <w:r w:rsidRPr="00D22497">
          <w:rPr>
            <w:rStyle w:val="affffffe"/>
            <w:rFonts w:hint="eastAsia"/>
            <w:noProof/>
            <w14:scene3d>
              <w14:camera w14:prst="orthographicFront"/>
              <w14:lightRig w14:rig="threePt" w14:dir="t">
                <w14:rot w14:lat="0" w14:lon="0" w14:rev="0"/>
              </w14:lightRig>
            </w14:scene3d>
          </w:rPr>
          <w:t>9.3</w:t>
        </w:r>
        <w:r>
          <w:rPr>
            <w:rStyle w:val="affffffe"/>
            <w:noProof/>
            <w14:scene3d>
              <w14:camera w14:prst="orthographicFront"/>
              <w14:lightRig w14:rig="threePt" w14:dir="t">
                <w14:rot w14:lat="0" w14:lon="0" w14:rev="0"/>
              </w14:lightRig>
            </w14:scene3d>
          </w:rPr>
          <w:t xml:space="preserve"> </w:t>
        </w:r>
        <w:r w:rsidRPr="00D22497">
          <w:rPr>
            <w:rStyle w:val="affffffe"/>
            <w:rFonts w:hint="eastAsia"/>
            <w:noProof/>
          </w:rPr>
          <w:t xml:space="preserve"> 竣工验收内容</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_Toc227331208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7</w:t>
        </w:r>
        <w:r w:rsidRPr="00D22497">
          <w:rPr>
            <w:rFonts w:hint="eastAsia"/>
            <w:noProof/>
          </w:rPr>
          <w:fldChar w:fldCharType="end"/>
        </w:r>
      </w:hyperlink>
    </w:p>
    <w:p w14:paraId="0CC8645E" w14:textId="2E949656"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209" w:history="1">
        <w:r w:rsidRPr="00D22497">
          <w:rPr>
            <w:rStyle w:val="affffffe"/>
            <w:rFonts w:hint="eastAsia"/>
            <w:noProof/>
            <w14:scene3d>
              <w14:camera w14:prst="orthographicFront"/>
              <w14:lightRig w14:rig="threePt" w14:dir="t">
                <w14:rot w14:lat="0" w14:lon="0" w14:rev="0"/>
              </w14:lightRig>
            </w14:scene3d>
          </w:rPr>
          <w:t>9.4</w:t>
        </w:r>
        <w:r>
          <w:rPr>
            <w:rStyle w:val="affffffe"/>
            <w:noProof/>
            <w14:scene3d>
              <w14:camera w14:prst="orthographicFront"/>
              <w14:lightRig w14:rig="threePt" w14:dir="t">
                <w14:rot w14:lat="0" w14:lon="0" w14:rev="0"/>
              </w14:lightRig>
            </w14:scene3d>
          </w:rPr>
          <w:t xml:space="preserve"> </w:t>
        </w:r>
        <w:r w:rsidRPr="00D22497">
          <w:rPr>
            <w:rStyle w:val="affffffe"/>
            <w:rFonts w:hint="eastAsia"/>
            <w:noProof/>
          </w:rPr>
          <w:t xml:space="preserve"> 验收结论与处置</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_Toc227331209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7</w:t>
        </w:r>
        <w:r w:rsidRPr="00D22497">
          <w:rPr>
            <w:rFonts w:hint="eastAsia"/>
            <w:noProof/>
          </w:rPr>
          <w:fldChar w:fldCharType="end"/>
        </w:r>
      </w:hyperlink>
    </w:p>
    <w:p w14:paraId="7EBF2F4E" w14:textId="58EF3EE6" w:rsidR="00D22497" w:rsidRPr="00D22497" w:rsidRDefault="00D2249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1210" w:history="1">
        <w:r w:rsidRPr="00D22497">
          <w:rPr>
            <w:rStyle w:val="affffffe"/>
            <w:rFonts w:hint="eastAsia"/>
            <w:noProof/>
          </w:rPr>
          <w:t>10</w:t>
        </w:r>
        <w:r>
          <w:rPr>
            <w:rStyle w:val="affffffe"/>
            <w:noProof/>
          </w:rPr>
          <w:t xml:space="preserve"> </w:t>
        </w:r>
        <w:r w:rsidRPr="00D22497">
          <w:rPr>
            <w:rStyle w:val="affffffe"/>
            <w:rFonts w:hint="eastAsia"/>
            <w:noProof/>
          </w:rPr>
          <w:t xml:space="preserve"> 资料归档</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_Toc227331210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7</w:t>
        </w:r>
        <w:r w:rsidRPr="00D22497">
          <w:rPr>
            <w:rFonts w:hint="eastAsia"/>
            <w:noProof/>
          </w:rPr>
          <w:fldChar w:fldCharType="end"/>
        </w:r>
      </w:hyperlink>
    </w:p>
    <w:p w14:paraId="0786B648" w14:textId="723453DC"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211" w:history="1">
        <w:r w:rsidRPr="00D22497">
          <w:rPr>
            <w:rStyle w:val="affffffe"/>
            <w:rFonts w:hint="eastAsia"/>
            <w:noProof/>
            <w14:scene3d>
              <w14:camera w14:prst="orthographicFront"/>
              <w14:lightRig w14:rig="threePt" w14:dir="t">
                <w14:rot w14:lat="0" w14:lon="0" w14:rev="0"/>
              </w14:lightRig>
            </w14:scene3d>
          </w:rPr>
          <w:t>10.1</w:t>
        </w:r>
        <w:r>
          <w:rPr>
            <w:rStyle w:val="affffffe"/>
            <w:noProof/>
            <w14:scene3d>
              <w14:camera w14:prst="orthographicFront"/>
              <w14:lightRig w14:rig="threePt" w14:dir="t">
                <w14:rot w14:lat="0" w14:lon="0" w14:rev="0"/>
              </w14:lightRig>
            </w14:scene3d>
          </w:rPr>
          <w:t xml:space="preserve"> </w:t>
        </w:r>
        <w:r w:rsidRPr="00D22497">
          <w:rPr>
            <w:rStyle w:val="affffffe"/>
            <w:rFonts w:hint="eastAsia"/>
            <w:noProof/>
          </w:rPr>
          <w:t xml:space="preserve"> 归档资料范围</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_Toc227331211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7</w:t>
        </w:r>
        <w:r w:rsidRPr="00D22497">
          <w:rPr>
            <w:rFonts w:hint="eastAsia"/>
            <w:noProof/>
          </w:rPr>
          <w:fldChar w:fldCharType="end"/>
        </w:r>
      </w:hyperlink>
    </w:p>
    <w:p w14:paraId="560B8DD8" w14:textId="54DA04CF"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212" w:history="1">
        <w:r w:rsidRPr="00D22497">
          <w:rPr>
            <w:rStyle w:val="affffffe"/>
            <w:rFonts w:hint="eastAsia"/>
            <w:noProof/>
            <w14:scene3d>
              <w14:camera w14:prst="orthographicFront"/>
              <w14:lightRig w14:rig="threePt" w14:dir="t">
                <w14:rot w14:lat="0" w14:lon="0" w14:rev="0"/>
              </w14:lightRig>
            </w14:scene3d>
          </w:rPr>
          <w:t>10.2</w:t>
        </w:r>
        <w:r>
          <w:rPr>
            <w:rStyle w:val="affffffe"/>
            <w:noProof/>
            <w14:scene3d>
              <w14:camera w14:prst="orthographicFront"/>
              <w14:lightRig w14:rig="threePt" w14:dir="t">
                <w14:rot w14:lat="0" w14:lon="0" w14:rev="0"/>
              </w14:lightRig>
            </w14:scene3d>
          </w:rPr>
          <w:t xml:space="preserve"> </w:t>
        </w:r>
        <w:r w:rsidRPr="00D22497">
          <w:rPr>
            <w:rStyle w:val="affffffe"/>
            <w:rFonts w:hint="eastAsia"/>
            <w:noProof/>
          </w:rPr>
          <w:t xml:space="preserve"> 资料编制要求</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_Toc227331212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7</w:t>
        </w:r>
        <w:r w:rsidRPr="00D22497">
          <w:rPr>
            <w:rFonts w:hint="eastAsia"/>
            <w:noProof/>
          </w:rPr>
          <w:fldChar w:fldCharType="end"/>
        </w:r>
      </w:hyperlink>
    </w:p>
    <w:p w14:paraId="144D7F53" w14:textId="543D7FEE"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213" w:history="1">
        <w:r w:rsidRPr="00D22497">
          <w:rPr>
            <w:rStyle w:val="affffffe"/>
            <w:rFonts w:hint="eastAsia"/>
            <w:noProof/>
            <w14:scene3d>
              <w14:camera w14:prst="orthographicFront"/>
              <w14:lightRig w14:rig="threePt" w14:dir="t">
                <w14:rot w14:lat="0" w14:lon="0" w14:rev="0"/>
              </w14:lightRig>
            </w14:scene3d>
          </w:rPr>
          <w:t>10.3</w:t>
        </w:r>
        <w:r>
          <w:rPr>
            <w:rStyle w:val="affffffe"/>
            <w:noProof/>
            <w14:scene3d>
              <w14:camera w14:prst="orthographicFront"/>
              <w14:lightRig w14:rig="threePt" w14:dir="t">
                <w14:rot w14:lat="0" w14:lon="0" w14:rev="0"/>
              </w14:lightRig>
            </w14:scene3d>
          </w:rPr>
          <w:t xml:space="preserve"> </w:t>
        </w:r>
        <w:r w:rsidRPr="00D22497">
          <w:rPr>
            <w:rStyle w:val="affffffe"/>
            <w:rFonts w:hint="eastAsia"/>
            <w:noProof/>
          </w:rPr>
          <w:t xml:space="preserve"> 归档与保存</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_Toc227331213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7</w:t>
        </w:r>
        <w:r w:rsidRPr="00D22497">
          <w:rPr>
            <w:rFonts w:hint="eastAsia"/>
            <w:noProof/>
          </w:rPr>
          <w:fldChar w:fldCharType="end"/>
        </w:r>
      </w:hyperlink>
    </w:p>
    <w:p w14:paraId="7C1A3D2F" w14:textId="04EF7F69" w:rsidR="00D22497" w:rsidRPr="00D22497" w:rsidRDefault="00D2249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1214" w:history="1">
        <w:r w:rsidRPr="00D22497">
          <w:rPr>
            <w:rStyle w:val="affffffe"/>
            <w:rFonts w:hint="eastAsia"/>
            <w:noProof/>
          </w:rPr>
          <w:t>附录A（资料性）</w:t>
        </w:r>
        <w:r>
          <w:rPr>
            <w:rStyle w:val="affffffe"/>
            <w:noProof/>
          </w:rPr>
          <w:t xml:space="preserve"> </w:t>
        </w:r>
        <w:r w:rsidRPr="00D22497">
          <w:rPr>
            <w:rStyle w:val="affffffe"/>
            <w:rFonts w:hint="eastAsia"/>
            <w:noProof/>
          </w:rPr>
          <w:t xml:space="preserve"> 新型防渗墙施工质量验收记录编写要求</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_Toc227331214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9</w:t>
        </w:r>
        <w:r w:rsidRPr="00D22497">
          <w:rPr>
            <w:rFonts w:hint="eastAsia"/>
            <w:noProof/>
          </w:rPr>
          <w:fldChar w:fldCharType="end"/>
        </w:r>
      </w:hyperlink>
    </w:p>
    <w:p w14:paraId="15AA3075" w14:textId="73241C0B"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215" w:history="1">
        <w:r w:rsidRPr="00D22497">
          <w:rPr>
            <w:rStyle w:val="affffffe"/>
            <w:rFonts w:hint="eastAsia"/>
            <w:noProof/>
          </w:rPr>
          <w:t>A.1</w:t>
        </w:r>
        <w:r>
          <w:rPr>
            <w:rStyle w:val="affffffe"/>
            <w:noProof/>
          </w:rPr>
          <w:t xml:space="preserve"> </w:t>
        </w:r>
        <w:r w:rsidRPr="00D22497">
          <w:rPr>
            <w:rStyle w:val="affffffe"/>
            <w:rFonts w:hint="eastAsia"/>
            <w:noProof/>
          </w:rPr>
          <w:t xml:space="preserve"> 基本要求</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_Toc227331215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9</w:t>
        </w:r>
        <w:r w:rsidRPr="00D22497">
          <w:rPr>
            <w:rFonts w:hint="eastAsia"/>
            <w:noProof/>
          </w:rPr>
          <w:fldChar w:fldCharType="end"/>
        </w:r>
      </w:hyperlink>
    </w:p>
    <w:p w14:paraId="3D11C010" w14:textId="331B46ED"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216" w:history="1">
        <w:r w:rsidRPr="00D22497">
          <w:rPr>
            <w:rStyle w:val="affffffe"/>
            <w:rFonts w:hint="eastAsia"/>
            <w:noProof/>
          </w:rPr>
          <w:t>A.2</w:t>
        </w:r>
        <w:r>
          <w:rPr>
            <w:rStyle w:val="affffffe"/>
            <w:noProof/>
          </w:rPr>
          <w:t xml:space="preserve"> </w:t>
        </w:r>
        <w:r w:rsidRPr="00D22497">
          <w:rPr>
            <w:rStyle w:val="affffffe"/>
            <w:rFonts w:hint="eastAsia"/>
            <w:noProof/>
          </w:rPr>
          <w:t xml:space="preserve"> 记录分类与核心内容</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_Toc227331216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9</w:t>
        </w:r>
        <w:r w:rsidRPr="00D22497">
          <w:rPr>
            <w:rFonts w:hint="eastAsia"/>
            <w:noProof/>
          </w:rPr>
          <w:fldChar w:fldCharType="end"/>
        </w:r>
      </w:hyperlink>
    </w:p>
    <w:p w14:paraId="6D01EB32" w14:textId="3F74542C"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217" w:history="1">
        <w:r w:rsidRPr="00D22497">
          <w:rPr>
            <w:rStyle w:val="affffffe"/>
            <w:rFonts w:hint="eastAsia"/>
            <w:noProof/>
          </w:rPr>
          <w:t>A.3</w:t>
        </w:r>
        <w:r>
          <w:rPr>
            <w:rStyle w:val="affffffe"/>
            <w:noProof/>
          </w:rPr>
          <w:t xml:space="preserve"> </w:t>
        </w:r>
        <w:r w:rsidRPr="00D22497">
          <w:rPr>
            <w:rStyle w:val="affffffe"/>
            <w:rFonts w:hint="eastAsia"/>
            <w:noProof/>
          </w:rPr>
          <w:t xml:space="preserve"> 签署与归档规范</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_Toc227331217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9</w:t>
        </w:r>
        <w:r w:rsidRPr="00D22497">
          <w:rPr>
            <w:rFonts w:hint="eastAsia"/>
            <w:noProof/>
          </w:rPr>
          <w:fldChar w:fldCharType="end"/>
        </w:r>
      </w:hyperlink>
    </w:p>
    <w:p w14:paraId="7DA8BEA4" w14:textId="4E50CDD3" w:rsidR="00D22497" w:rsidRPr="00D22497" w:rsidRDefault="00D22497">
      <w:pPr>
        <w:pStyle w:val="TOC2"/>
        <w:rPr>
          <w:rFonts w:asciiTheme="minorHAnsi" w:eastAsiaTheme="minorEastAsia" w:hAnsiTheme="minorHAnsi" w:cstheme="minorBidi" w:hint="eastAsia"/>
          <w:noProof/>
          <w:sz w:val="22"/>
          <w:szCs w:val="24"/>
          <w14:ligatures w14:val="standardContextual"/>
        </w:rPr>
      </w:pPr>
      <w:hyperlink w:anchor="_Toc227331218" w:history="1">
        <w:r w:rsidRPr="00D22497">
          <w:rPr>
            <w:rStyle w:val="affffffe"/>
            <w:rFonts w:hint="eastAsia"/>
            <w:noProof/>
          </w:rPr>
          <w:t>A.4</w:t>
        </w:r>
        <w:r>
          <w:rPr>
            <w:rStyle w:val="affffffe"/>
            <w:noProof/>
          </w:rPr>
          <w:t xml:space="preserve"> </w:t>
        </w:r>
        <w:r w:rsidRPr="00D22497">
          <w:rPr>
            <w:rStyle w:val="affffffe"/>
            <w:rFonts w:hint="eastAsia"/>
            <w:noProof/>
          </w:rPr>
          <w:t xml:space="preserve"> 特殊工况记录补充要求</w:t>
        </w:r>
        <w:r w:rsidRPr="00D22497">
          <w:rPr>
            <w:rFonts w:hint="eastAsia"/>
            <w:noProof/>
          </w:rPr>
          <w:tab/>
        </w:r>
        <w:r w:rsidRPr="00D22497">
          <w:rPr>
            <w:rFonts w:hint="eastAsia"/>
            <w:noProof/>
          </w:rPr>
          <w:fldChar w:fldCharType="begin"/>
        </w:r>
        <w:r w:rsidRPr="00D22497">
          <w:rPr>
            <w:rFonts w:hint="eastAsia"/>
            <w:noProof/>
          </w:rPr>
          <w:instrText xml:space="preserve"> </w:instrText>
        </w:r>
        <w:r w:rsidRPr="00D22497">
          <w:rPr>
            <w:noProof/>
          </w:rPr>
          <w:instrText>PAGEREF _Toc227331218 \h</w:instrText>
        </w:r>
        <w:r w:rsidRPr="00D22497">
          <w:rPr>
            <w:rFonts w:hint="eastAsia"/>
            <w:noProof/>
          </w:rPr>
          <w:instrText xml:space="preserve"> </w:instrText>
        </w:r>
        <w:r w:rsidRPr="00D22497">
          <w:rPr>
            <w:rFonts w:hint="eastAsia"/>
            <w:noProof/>
          </w:rPr>
        </w:r>
        <w:r w:rsidRPr="00D22497">
          <w:rPr>
            <w:rFonts w:hint="eastAsia"/>
            <w:noProof/>
          </w:rPr>
          <w:fldChar w:fldCharType="separate"/>
        </w:r>
        <w:r w:rsidRPr="00D22497">
          <w:rPr>
            <w:noProof/>
          </w:rPr>
          <w:t>9</w:t>
        </w:r>
        <w:r w:rsidRPr="00D22497">
          <w:rPr>
            <w:rFonts w:hint="eastAsia"/>
            <w:noProof/>
          </w:rPr>
          <w:fldChar w:fldCharType="end"/>
        </w:r>
      </w:hyperlink>
    </w:p>
    <w:p w14:paraId="2880E031" w14:textId="4DA6A5EB" w:rsidR="00D22497" w:rsidRPr="00D22497" w:rsidRDefault="00D22497" w:rsidP="00D22497">
      <w:pPr>
        <w:pStyle w:val="affffff2"/>
        <w:spacing w:after="360"/>
        <w:sectPr w:rsidR="00D22497" w:rsidRPr="00D22497" w:rsidSect="00785286">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D22497">
        <w:fldChar w:fldCharType="end"/>
      </w:r>
    </w:p>
    <w:p w14:paraId="6F035947" w14:textId="77777777" w:rsidR="00785286" w:rsidRDefault="00785286" w:rsidP="00785286">
      <w:pPr>
        <w:pStyle w:val="a6"/>
        <w:spacing w:before="900" w:after="360"/>
      </w:pPr>
      <w:bookmarkStart w:id="2" w:name="_Toc227331172"/>
      <w:bookmarkStart w:id="3" w:name="BookMark2"/>
      <w:bookmarkEnd w:id="0"/>
      <w:r w:rsidRPr="00785286">
        <w:rPr>
          <w:rFonts w:hint="eastAsia"/>
          <w:spacing w:val="320"/>
        </w:rPr>
        <w:lastRenderedPageBreak/>
        <w:t>前</w:t>
      </w:r>
      <w:r>
        <w:rPr>
          <w:rFonts w:hint="eastAsia"/>
        </w:rPr>
        <w:t>言</w:t>
      </w:r>
      <w:bookmarkEnd w:id="2"/>
    </w:p>
    <w:p w14:paraId="2E7E8AF4" w14:textId="77777777" w:rsidR="00785286" w:rsidRDefault="00785286" w:rsidP="00785286">
      <w:pPr>
        <w:pStyle w:val="affffb"/>
        <w:ind w:firstLine="420"/>
      </w:pPr>
      <w:r>
        <w:rPr>
          <w:rFonts w:hint="eastAsia"/>
        </w:rPr>
        <w:t>本文件按照GB/T 1.1—2020《标准化工作导则  第1部分：标准化文件的结构和起草规则》的规定起草。</w:t>
      </w:r>
    </w:p>
    <w:p w14:paraId="4B8A2912" w14:textId="20324587" w:rsidR="00785286" w:rsidRDefault="00390CD0" w:rsidP="00785286">
      <w:pPr>
        <w:pStyle w:val="affffb"/>
        <w:ind w:firstLine="420"/>
      </w:pPr>
      <w:r w:rsidRPr="00390CD0">
        <w:rPr>
          <w:rFonts w:hint="eastAsia"/>
        </w:rPr>
        <w:t>请注意本文件的某些内容可能涉及专利。本文件的发布机构不承担识别专利的责任。</w:t>
      </w:r>
    </w:p>
    <w:p w14:paraId="28398607" w14:textId="77777777" w:rsidR="00785286" w:rsidRDefault="00785286" w:rsidP="00785286">
      <w:pPr>
        <w:pStyle w:val="affffb"/>
        <w:ind w:firstLine="420"/>
      </w:pPr>
      <w:r>
        <w:rPr>
          <w:rFonts w:hint="eastAsia"/>
        </w:rPr>
        <w:t>本文件由××××提出。</w:t>
      </w:r>
    </w:p>
    <w:p w14:paraId="057E4FA0" w14:textId="09AF836B" w:rsidR="00785286" w:rsidRDefault="00785286" w:rsidP="00785286">
      <w:pPr>
        <w:pStyle w:val="affffb"/>
        <w:ind w:firstLine="420"/>
      </w:pPr>
      <w:r>
        <w:rPr>
          <w:rFonts w:hint="eastAsia"/>
        </w:rPr>
        <w:t>本文件由中国西部开发促进会归口。</w:t>
      </w:r>
    </w:p>
    <w:p w14:paraId="683CA14A" w14:textId="77777777" w:rsidR="00785286" w:rsidRDefault="00785286" w:rsidP="00785286">
      <w:pPr>
        <w:pStyle w:val="affffb"/>
        <w:ind w:firstLine="420"/>
      </w:pPr>
      <w:r>
        <w:rPr>
          <w:rFonts w:hint="eastAsia"/>
        </w:rPr>
        <w:t>本文件起草单位：</w:t>
      </w:r>
    </w:p>
    <w:p w14:paraId="51DADF35" w14:textId="77777777" w:rsidR="00785286" w:rsidRDefault="00785286" w:rsidP="00785286">
      <w:pPr>
        <w:pStyle w:val="affffb"/>
        <w:ind w:firstLine="420"/>
      </w:pPr>
      <w:r>
        <w:rPr>
          <w:rFonts w:hint="eastAsia"/>
        </w:rPr>
        <w:t>本文件主要起草人：</w:t>
      </w:r>
    </w:p>
    <w:p w14:paraId="5553D0B0" w14:textId="77777777" w:rsidR="00785286" w:rsidRDefault="00785286" w:rsidP="00785286">
      <w:pPr>
        <w:pStyle w:val="affffb"/>
        <w:ind w:firstLine="420"/>
      </w:pPr>
    </w:p>
    <w:p w14:paraId="33BDC7A3" w14:textId="7904932F" w:rsidR="00785286" w:rsidRPr="00785286" w:rsidRDefault="00785286" w:rsidP="00785286">
      <w:pPr>
        <w:pStyle w:val="affffb"/>
        <w:ind w:firstLine="420"/>
        <w:sectPr w:rsidR="00785286" w:rsidRPr="00785286" w:rsidSect="00D22497">
          <w:pgSz w:w="11906" w:h="16838" w:code="9"/>
          <w:pgMar w:top="1928" w:right="1134" w:bottom="1134" w:left="1134" w:header="1418" w:footer="1134" w:gutter="284"/>
          <w:pgNumType w:fmt="upperRoman"/>
          <w:cols w:space="425"/>
          <w:formProt w:val="0"/>
          <w:docGrid w:linePitch="312"/>
        </w:sectPr>
      </w:pPr>
    </w:p>
    <w:p w14:paraId="3EAA3EDF" w14:textId="77777777" w:rsidR="00894836" w:rsidRPr="00145D9D" w:rsidRDefault="00894836" w:rsidP="00093D25">
      <w:pPr>
        <w:spacing w:line="20" w:lineRule="exact"/>
        <w:jc w:val="center"/>
        <w:rPr>
          <w:rFonts w:ascii="黑体" w:eastAsia="黑体" w:hAnsi="黑体" w:hint="eastAsia"/>
          <w:sz w:val="32"/>
          <w:szCs w:val="32"/>
        </w:rPr>
      </w:pPr>
      <w:bookmarkStart w:id="4" w:name="BookMark4"/>
      <w:bookmarkEnd w:id="3"/>
    </w:p>
    <w:p w14:paraId="243AD5F1"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7120FEDFDEA7450EA388E20352834381"/>
        </w:placeholder>
      </w:sdtPr>
      <w:sdtContent>
        <w:bookmarkStart w:id="5" w:name="NEW_STAND_NAME" w:displacedByCustomXml="prev"/>
        <w:p w14:paraId="002E4BBB" w14:textId="1D12CBEB" w:rsidR="00F26B7E" w:rsidRPr="00F26B7E" w:rsidRDefault="00E834D4" w:rsidP="00BC20F9">
          <w:pPr>
            <w:pStyle w:val="afffffffff8"/>
            <w:spacing w:beforeLines="1" w:before="2" w:afterLines="1" w:after="2"/>
            <w:rPr>
              <w:rFonts w:hint="eastAsia"/>
            </w:rPr>
          </w:pPr>
          <w:r>
            <w:rPr>
              <w:rFonts w:hint="eastAsia"/>
            </w:rPr>
            <w:t>水利水电工程新型防渗墙施工质量验收规范</w:t>
          </w:r>
        </w:p>
      </w:sdtContent>
    </w:sdt>
    <w:bookmarkEnd w:id="5" w:displacedByCustomXml="prev"/>
    <w:p w14:paraId="0B1BFBDC" w14:textId="77777777" w:rsidR="00E2552F" w:rsidRDefault="00E2552F" w:rsidP="00A77CCB">
      <w:pPr>
        <w:pStyle w:val="affc"/>
        <w:spacing w:before="240" w:after="240"/>
      </w:pPr>
      <w:bookmarkStart w:id="6" w:name="_Toc17233325"/>
      <w:bookmarkStart w:id="7" w:name="_Toc17233333"/>
      <w:bookmarkStart w:id="8" w:name="_Toc24884211"/>
      <w:bookmarkStart w:id="9" w:name="_Toc24884218"/>
      <w:bookmarkStart w:id="10" w:name="_Toc26648465"/>
      <w:bookmarkStart w:id="11" w:name="_Toc26718930"/>
      <w:bookmarkStart w:id="12" w:name="_Toc26986530"/>
      <w:bookmarkStart w:id="13" w:name="_Toc26986771"/>
      <w:bookmarkStart w:id="14" w:name="_Toc97192964"/>
      <w:bookmarkStart w:id="15" w:name="_Toc227331173"/>
      <w:r>
        <w:rPr>
          <w:rFonts w:hint="eastAsia"/>
        </w:rPr>
        <w:t>范围</w:t>
      </w:r>
      <w:bookmarkEnd w:id="6"/>
      <w:bookmarkEnd w:id="7"/>
      <w:bookmarkEnd w:id="8"/>
      <w:bookmarkEnd w:id="9"/>
      <w:bookmarkEnd w:id="10"/>
      <w:bookmarkEnd w:id="11"/>
      <w:bookmarkEnd w:id="12"/>
      <w:bookmarkEnd w:id="13"/>
      <w:bookmarkEnd w:id="14"/>
      <w:bookmarkEnd w:id="15"/>
    </w:p>
    <w:p w14:paraId="0FD6EACC" w14:textId="77777777" w:rsidR="00C1445C" w:rsidRDefault="00C1445C" w:rsidP="00C1445C">
      <w:pPr>
        <w:pStyle w:val="affffb"/>
        <w:ind w:firstLine="420"/>
      </w:pPr>
      <w:bookmarkStart w:id="16" w:name="_Toc17233326"/>
      <w:bookmarkStart w:id="17" w:name="_Toc17233334"/>
      <w:bookmarkStart w:id="18" w:name="_Toc24884212"/>
      <w:bookmarkStart w:id="19" w:name="_Toc24884219"/>
      <w:bookmarkStart w:id="20" w:name="_Toc26648466"/>
      <w:r>
        <w:rPr>
          <w:rFonts w:hint="eastAsia"/>
        </w:rPr>
        <w:t>本文件规定了水利水电工程新型防渗墙施工质量验收的术语定义、规范性引用文件、施工准备、施工过程、质量检测、验收评定、缺陷处置、竣工验收及资料归档等技术要求。</w:t>
      </w:r>
    </w:p>
    <w:p w14:paraId="4B99DFDE" w14:textId="7FA4E402" w:rsidR="008B0C9C" w:rsidRDefault="00C1445C" w:rsidP="00C1445C">
      <w:pPr>
        <w:pStyle w:val="affffb"/>
        <w:ind w:firstLine="420"/>
      </w:pPr>
      <w:r>
        <w:rPr>
          <w:rFonts w:hint="eastAsia"/>
        </w:rPr>
        <w:t>本文件适用于水利水电工程新建、改扩建及加固工程中TRD工法、液压铣深搅、塑性混凝土、复合防渗等新型防渗墙的施工质量验收；水库除险加固、河道堤防、闸坝基础、基坑止水、深部地基防渗等岩土防渗工程可参照执行。</w:t>
      </w:r>
    </w:p>
    <w:p w14:paraId="692E31A9" w14:textId="77777777" w:rsidR="00E2552F" w:rsidRDefault="00E2552F" w:rsidP="00A77CCB">
      <w:pPr>
        <w:pStyle w:val="affc"/>
        <w:spacing w:before="240" w:after="240"/>
      </w:pPr>
      <w:bookmarkStart w:id="21" w:name="_Toc26718931"/>
      <w:bookmarkStart w:id="22" w:name="_Toc26986531"/>
      <w:bookmarkStart w:id="23" w:name="_Toc26986772"/>
      <w:bookmarkStart w:id="24" w:name="_Toc97192965"/>
      <w:bookmarkStart w:id="25" w:name="_Toc227331174"/>
      <w:r>
        <w:rPr>
          <w:rFonts w:hint="eastAsia"/>
        </w:rPr>
        <w:t>规范性引用文件</w:t>
      </w:r>
      <w:bookmarkEnd w:id="16"/>
      <w:bookmarkEnd w:id="17"/>
      <w:bookmarkEnd w:id="18"/>
      <w:bookmarkEnd w:id="19"/>
      <w:bookmarkEnd w:id="20"/>
      <w:bookmarkEnd w:id="21"/>
      <w:bookmarkEnd w:id="22"/>
      <w:bookmarkEnd w:id="23"/>
      <w:bookmarkEnd w:id="24"/>
      <w:bookmarkEnd w:id="25"/>
    </w:p>
    <w:sdt>
      <w:sdtPr>
        <w:rPr>
          <w:rFonts w:hint="eastAsia"/>
        </w:rPr>
        <w:id w:val="715848253"/>
        <w:placeholder>
          <w:docPart w:val="58B802A9241E4CD0A2C7B6E28035DD8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C341223"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619EED5" w14:textId="4A3D7A8B" w:rsidR="00AE4E3F" w:rsidRDefault="00AE4E3F" w:rsidP="00AE4E3F">
      <w:pPr>
        <w:pStyle w:val="affffb"/>
        <w:ind w:firstLine="420"/>
      </w:pPr>
      <w:r w:rsidRPr="00AE4E3F">
        <w:t xml:space="preserve">DL/T 5888 </w:t>
      </w:r>
      <w:r>
        <w:rPr>
          <w:rFonts w:hint="eastAsia"/>
        </w:rPr>
        <w:t xml:space="preserve"> </w:t>
      </w:r>
      <w:r w:rsidRPr="00AE4E3F">
        <w:t>水利水电工程液压深搅铣防渗墙施工技术规范</w:t>
      </w:r>
    </w:p>
    <w:p w14:paraId="17AC5BD4" w14:textId="22634E60" w:rsidR="00AE4E3F" w:rsidRDefault="00AE4E3F" w:rsidP="00AE4E3F">
      <w:pPr>
        <w:pStyle w:val="affffb"/>
        <w:ind w:firstLine="420"/>
      </w:pPr>
      <w:r w:rsidRPr="00AE4E3F">
        <w:t xml:space="preserve">SL/T 174 </w:t>
      </w:r>
      <w:r>
        <w:rPr>
          <w:rFonts w:hint="eastAsia"/>
        </w:rPr>
        <w:t xml:space="preserve"> </w:t>
      </w:r>
      <w:r w:rsidRPr="00AE4E3F">
        <w:t>水利水电工程混凝土防渗墙施工技术规范</w:t>
      </w:r>
    </w:p>
    <w:p w14:paraId="2A71E4C1" w14:textId="4C3AA3BB" w:rsidR="00AE4E3F" w:rsidRPr="00AE4E3F" w:rsidRDefault="00AE4E3F" w:rsidP="00AE4E3F">
      <w:pPr>
        <w:pStyle w:val="affffb"/>
        <w:ind w:firstLine="420"/>
      </w:pPr>
      <w:r w:rsidRPr="00AE4E3F">
        <w:t>SL 176</w:t>
      </w:r>
      <w:r>
        <w:rPr>
          <w:rFonts w:hint="eastAsia"/>
        </w:rPr>
        <w:t xml:space="preserve"> </w:t>
      </w:r>
      <w:r w:rsidRPr="00AE4E3F">
        <w:t xml:space="preserve"> 水利水电工程施工质量检验与评定规程</w:t>
      </w:r>
    </w:p>
    <w:p w14:paraId="32E4451B" w14:textId="3600A477" w:rsidR="00B265BC" w:rsidRPr="00E030F9" w:rsidRDefault="00FD59EB" w:rsidP="00FD59EB">
      <w:pPr>
        <w:pStyle w:val="affc"/>
        <w:spacing w:before="240" w:after="240"/>
      </w:pPr>
      <w:bookmarkStart w:id="26" w:name="_Toc97192966"/>
      <w:bookmarkStart w:id="27" w:name="_Toc227331175"/>
      <w:r>
        <w:rPr>
          <w:rFonts w:hint="eastAsia"/>
          <w:szCs w:val="21"/>
        </w:rPr>
        <w:t>术语和定义</w:t>
      </w:r>
      <w:bookmarkEnd w:id="26"/>
      <w:bookmarkEnd w:id="27"/>
    </w:p>
    <w:bookmarkStart w:id="28" w:name="_Toc26986532" w:displacedByCustomXml="next"/>
    <w:bookmarkEnd w:id="28" w:displacedByCustomXml="next"/>
    <w:sdt>
      <w:sdtPr>
        <w:id w:val="-1909835108"/>
        <w:placeholder>
          <w:docPart w:val="5868A4EB54FF47D381CB8E4198BA888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A3BEF74" w14:textId="41266F0E" w:rsidR="003C010C" w:rsidRDefault="00C1445C" w:rsidP="00BA263B">
          <w:pPr>
            <w:pStyle w:val="affffb"/>
            <w:ind w:firstLine="420"/>
          </w:pPr>
          <w:r>
            <w:t>下列术语和定义适用于本文件。</w:t>
          </w:r>
        </w:p>
      </w:sdtContent>
    </w:sdt>
    <w:p w14:paraId="246E9138" w14:textId="1904B78D" w:rsidR="00C1445C" w:rsidRPr="00C1445C" w:rsidRDefault="00C1445C" w:rsidP="00C1445C">
      <w:pPr>
        <w:pStyle w:val="afffffffffff5"/>
        <w:ind w:left="420" w:hangingChars="200" w:hanging="420"/>
        <w:rPr>
          <w:rFonts w:ascii="黑体" w:eastAsia="黑体" w:hAnsi="黑体" w:hint="eastAsia"/>
          <w:noProof/>
        </w:rPr>
      </w:pPr>
      <w:r w:rsidRPr="00C1445C">
        <w:rPr>
          <w:rFonts w:ascii="黑体" w:eastAsia="黑体" w:hAnsi="黑体"/>
        </w:rPr>
        <w:br/>
      </w:r>
      <w:r w:rsidRPr="00C1445C">
        <w:rPr>
          <w:rFonts w:ascii="黑体" w:eastAsia="黑体" w:hAnsi="黑体"/>
          <w:noProof/>
        </w:rPr>
        <w:t>新型防渗墙 new type cut-off wall</w:t>
      </w:r>
    </w:p>
    <w:p w14:paraId="40C5E7BD" w14:textId="091D6133" w:rsidR="00C1445C" w:rsidRPr="00C1445C" w:rsidRDefault="00C1445C" w:rsidP="00C1445C">
      <w:pPr>
        <w:pStyle w:val="affffb"/>
        <w:ind w:firstLine="420"/>
      </w:pPr>
      <w:r w:rsidRPr="00C1445C">
        <w:t>采用TRD工法、液压铣深搅、塑性混凝土、复合防渗等新工艺、新材料施工，用于水利水电工程地基截水、防渗的地下连续墙体结构。</w:t>
      </w:r>
    </w:p>
    <w:p w14:paraId="6245E0CE" w14:textId="654CE4B6" w:rsidR="00C1445C" w:rsidRPr="00C1445C" w:rsidRDefault="00C1445C" w:rsidP="00C1445C">
      <w:pPr>
        <w:pStyle w:val="afffffffffff5"/>
        <w:ind w:left="420" w:hangingChars="200" w:hanging="420"/>
        <w:rPr>
          <w:rFonts w:ascii="黑体" w:eastAsia="黑体" w:hAnsi="黑体" w:hint="eastAsia"/>
          <w:noProof/>
        </w:rPr>
      </w:pPr>
      <w:r w:rsidRPr="00C1445C">
        <w:rPr>
          <w:rFonts w:ascii="黑体" w:eastAsia="黑体" w:hAnsi="黑体"/>
        </w:rPr>
        <w:br/>
      </w:r>
      <w:r w:rsidRPr="00C1445C">
        <w:rPr>
          <w:rFonts w:ascii="黑体" w:eastAsia="黑体" w:hAnsi="黑体"/>
          <w:noProof/>
        </w:rPr>
        <w:t>TRD工法防渗墙 cut-off wall by trd method</w:t>
      </w:r>
    </w:p>
    <w:p w14:paraId="2DCE2231" w14:textId="77777777" w:rsidR="00C1445C" w:rsidRPr="00C1445C" w:rsidRDefault="00C1445C" w:rsidP="00C1445C">
      <w:pPr>
        <w:pStyle w:val="affffb"/>
        <w:ind w:firstLine="420"/>
      </w:pPr>
      <w:r w:rsidRPr="00C1445C">
        <w:t>采用等厚度水泥土地下连续墙施工设备，通过切削搅拌原位土体与固化剂浆液形成的等厚度防渗墙体。</w:t>
      </w:r>
    </w:p>
    <w:p w14:paraId="73DF2DD1" w14:textId="76D46A7A" w:rsidR="00C1445C" w:rsidRPr="00C1445C" w:rsidRDefault="00C1445C" w:rsidP="00C1445C">
      <w:pPr>
        <w:pStyle w:val="afffffffffff5"/>
        <w:ind w:left="420" w:hangingChars="200" w:hanging="420"/>
        <w:rPr>
          <w:rFonts w:ascii="黑体" w:eastAsia="黑体" w:hAnsi="黑体" w:hint="eastAsia"/>
          <w:noProof/>
        </w:rPr>
      </w:pPr>
      <w:r w:rsidRPr="00C1445C">
        <w:rPr>
          <w:rFonts w:ascii="黑体" w:eastAsia="黑体" w:hAnsi="黑体"/>
        </w:rPr>
        <w:br/>
      </w:r>
      <w:r w:rsidRPr="00C1445C">
        <w:rPr>
          <w:rFonts w:ascii="黑体" w:eastAsia="黑体" w:hAnsi="黑体"/>
          <w:noProof/>
        </w:rPr>
        <w:t>液压铣深搅防渗墙 cut-off wall by hydraulic milling and deep mixing</w:t>
      </w:r>
    </w:p>
    <w:p w14:paraId="53EDA8BB" w14:textId="77777777" w:rsidR="00C1445C" w:rsidRPr="00C1445C" w:rsidRDefault="00C1445C" w:rsidP="00C1445C">
      <w:pPr>
        <w:pStyle w:val="affffb"/>
        <w:ind w:firstLine="420"/>
      </w:pPr>
      <w:r w:rsidRPr="00C1445C">
        <w:t>采用液压铣削设备结合深层搅拌工艺，切削土体并注入浆液形成的防渗墙体。</w:t>
      </w:r>
    </w:p>
    <w:p w14:paraId="3C9BEA27" w14:textId="484650EF" w:rsidR="00C1445C" w:rsidRPr="00C1445C" w:rsidRDefault="00C1445C" w:rsidP="00C1445C">
      <w:pPr>
        <w:pStyle w:val="afffffffffff5"/>
        <w:ind w:left="420" w:hangingChars="200" w:hanging="420"/>
        <w:rPr>
          <w:rFonts w:ascii="黑体" w:eastAsia="黑体" w:hAnsi="黑体" w:hint="eastAsia"/>
          <w:noProof/>
        </w:rPr>
      </w:pPr>
      <w:r w:rsidRPr="00C1445C">
        <w:rPr>
          <w:rFonts w:ascii="黑体" w:eastAsia="黑体" w:hAnsi="黑体"/>
        </w:rPr>
        <w:br/>
      </w:r>
      <w:r w:rsidRPr="00C1445C">
        <w:rPr>
          <w:rFonts w:ascii="黑体" w:eastAsia="黑体" w:hAnsi="黑体"/>
          <w:noProof/>
        </w:rPr>
        <w:t>塑性混凝土防渗墙 plastic concrete cut-off wall</w:t>
      </w:r>
    </w:p>
    <w:p w14:paraId="4472BEA6" w14:textId="77777777" w:rsidR="00C1445C" w:rsidRPr="00C1445C" w:rsidRDefault="00C1445C" w:rsidP="00C1445C">
      <w:pPr>
        <w:pStyle w:val="affffb"/>
        <w:ind w:firstLine="420"/>
      </w:pPr>
      <w:r w:rsidRPr="00C1445C">
        <w:t>以塑性混凝土为墙体材料，低弹性模量、大变形性能，适配地基不均匀沉降的防渗墙体。</w:t>
      </w:r>
    </w:p>
    <w:p w14:paraId="455618EB" w14:textId="34FDB6F5" w:rsidR="00C1445C" w:rsidRPr="00C1445C" w:rsidRDefault="00C1445C" w:rsidP="00C1445C">
      <w:pPr>
        <w:pStyle w:val="afffffffffff5"/>
        <w:ind w:left="420" w:hangingChars="200" w:hanging="420"/>
        <w:rPr>
          <w:rFonts w:ascii="黑体" w:eastAsia="黑体" w:hAnsi="黑体" w:hint="eastAsia"/>
          <w:noProof/>
        </w:rPr>
      </w:pPr>
      <w:r w:rsidRPr="00C1445C">
        <w:rPr>
          <w:rFonts w:ascii="黑体" w:eastAsia="黑体" w:hAnsi="黑体"/>
        </w:rPr>
        <w:br/>
      </w:r>
      <w:r w:rsidRPr="00C1445C">
        <w:rPr>
          <w:rFonts w:ascii="黑体" w:eastAsia="黑体" w:hAnsi="黑体"/>
          <w:noProof/>
        </w:rPr>
        <w:t>复合防渗墙 composite cut-off wall</w:t>
      </w:r>
    </w:p>
    <w:p w14:paraId="1306CC70" w14:textId="77777777" w:rsidR="00C1445C" w:rsidRPr="00C1445C" w:rsidRDefault="00C1445C" w:rsidP="00C1445C">
      <w:pPr>
        <w:pStyle w:val="affffb"/>
        <w:ind w:firstLine="420"/>
      </w:pPr>
      <w:r w:rsidRPr="00C1445C">
        <w:t>由两种及以上防渗材料、施工工艺组合成型，兼具刚性与柔性防渗性能的一体化墙体。</w:t>
      </w:r>
    </w:p>
    <w:p w14:paraId="7D8AFBC8" w14:textId="08434EC9" w:rsidR="00C1445C" w:rsidRPr="00C1445C" w:rsidRDefault="00C1445C" w:rsidP="00C1445C">
      <w:pPr>
        <w:pStyle w:val="afffffffffff5"/>
        <w:ind w:left="420" w:hangingChars="200" w:hanging="420"/>
        <w:rPr>
          <w:rFonts w:ascii="黑体" w:eastAsia="黑体" w:hAnsi="黑体" w:hint="eastAsia"/>
          <w:noProof/>
        </w:rPr>
      </w:pPr>
      <w:r w:rsidRPr="00C1445C">
        <w:rPr>
          <w:rFonts w:ascii="黑体" w:eastAsia="黑体" w:hAnsi="黑体"/>
        </w:rPr>
        <w:br/>
      </w:r>
      <w:r w:rsidRPr="00C1445C">
        <w:rPr>
          <w:rFonts w:ascii="黑体" w:eastAsia="黑体" w:hAnsi="黑体"/>
          <w:noProof/>
        </w:rPr>
        <w:t>墙体搭接 wall lapping</w:t>
      </w:r>
    </w:p>
    <w:p w14:paraId="57EA1BA5" w14:textId="77777777" w:rsidR="00C1445C" w:rsidRPr="00C1445C" w:rsidRDefault="00C1445C" w:rsidP="00C1445C">
      <w:pPr>
        <w:pStyle w:val="affffb"/>
        <w:ind w:firstLine="420"/>
      </w:pPr>
      <w:r w:rsidRPr="00C1445C">
        <w:t>相邻防渗墙施工段之间的连接部位，保障墙体连续性与密闭性的构造形式。</w:t>
      </w:r>
    </w:p>
    <w:p w14:paraId="0E69D86F" w14:textId="1BCD6B32" w:rsidR="00C1445C" w:rsidRPr="00C1445C" w:rsidRDefault="00C1445C" w:rsidP="00C1445C">
      <w:pPr>
        <w:pStyle w:val="afffffffffff5"/>
        <w:ind w:left="420" w:hangingChars="200" w:hanging="420"/>
        <w:rPr>
          <w:rFonts w:ascii="黑体" w:eastAsia="黑体" w:hAnsi="黑体" w:hint="eastAsia"/>
          <w:noProof/>
        </w:rPr>
      </w:pPr>
      <w:r w:rsidRPr="00C1445C">
        <w:rPr>
          <w:rFonts w:ascii="黑体" w:eastAsia="黑体" w:hAnsi="黑体"/>
        </w:rPr>
        <w:br/>
      </w:r>
      <w:r w:rsidRPr="00C1445C">
        <w:rPr>
          <w:rFonts w:ascii="黑体" w:eastAsia="黑体" w:hAnsi="黑体"/>
          <w:noProof/>
        </w:rPr>
        <w:t>渗透系数 permeability coefficient</w:t>
      </w:r>
    </w:p>
    <w:p w14:paraId="0DA0D1D9" w14:textId="6559EC29" w:rsidR="00C1445C" w:rsidRDefault="00C1445C" w:rsidP="00C1445C">
      <w:pPr>
        <w:pStyle w:val="affffb"/>
        <w:ind w:firstLine="420"/>
      </w:pPr>
      <w:r w:rsidRPr="00C1445C">
        <w:t>表征墙体材料抗渗性能的物理指标，单位为cm/s。</w:t>
      </w:r>
    </w:p>
    <w:p w14:paraId="7B9BF065" w14:textId="602E9964" w:rsidR="00AE4E3F" w:rsidRDefault="00AE4E3F" w:rsidP="00AE4E3F">
      <w:pPr>
        <w:pStyle w:val="affc"/>
        <w:spacing w:before="240" w:after="240"/>
        <w:rPr>
          <w:noProof/>
        </w:rPr>
      </w:pPr>
      <w:bookmarkStart w:id="29" w:name="_Toc227331176"/>
      <w:r w:rsidRPr="00AE4E3F">
        <w:rPr>
          <w:noProof/>
        </w:rPr>
        <w:t>施工准备质量验收</w:t>
      </w:r>
      <w:bookmarkEnd w:id="29"/>
    </w:p>
    <w:p w14:paraId="6BCA34B5" w14:textId="42CAC673" w:rsidR="00AE4E3F" w:rsidRPr="00AE4E3F" w:rsidRDefault="00AE4E3F" w:rsidP="00AE4E3F">
      <w:pPr>
        <w:pStyle w:val="affd"/>
        <w:spacing w:before="120" w:after="120"/>
      </w:pPr>
      <w:bookmarkStart w:id="30" w:name="_Toc227331177"/>
      <w:r w:rsidRPr="00AE4E3F">
        <w:t>一般规定</w:t>
      </w:r>
      <w:bookmarkEnd w:id="30"/>
    </w:p>
    <w:p w14:paraId="7E6D12FD" w14:textId="77777777" w:rsidR="00CA1986" w:rsidRPr="00CA1986" w:rsidRDefault="00CA1986" w:rsidP="00CA1986">
      <w:pPr>
        <w:pStyle w:val="afffffffff1"/>
      </w:pPr>
      <w:r w:rsidRPr="00CA1986">
        <w:lastRenderedPageBreak/>
        <w:t>新型防渗墙施工前必须完成全流程准备工作专项验收，未经验收、验收不合格或整改未闭环的，严禁开展主体成墙施工。</w:t>
      </w:r>
    </w:p>
    <w:p w14:paraId="397E5CF6" w14:textId="4869A8F0" w:rsidR="00CA1986" w:rsidRPr="00CA1986" w:rsidRDefault="00CA1986" w:rsidP="00CA1986">
      <w:pPr>
        <w:pStyle w:val="afffffffff1"/>
      </w:pPr>
      <w:r w:rsidRPr="00CA1986">
        <w:t>施工准备验收实行资料核查与现场实体核验双控制度，所有验收记录应现场签署、实时归档，严禁事后补录、代签。</w:t>
      </w:r>
    </w:p>
    <w:p w14:paraId="3FC11652" w14:textId="1BC8EF37" w:rsidR="00CA1986" w:rsidRPr="00CA1986" w:rsidRDefault="00CA1986" w:rsidP="00CA1986">
      <w:pPr>
        <w:pStyle w:val="afffffffff1"/>
      </w:pPr>
      <w:r w:rsidRPr="00CA1986">
        <w:t>施工准备阶段的安全生产、水土保持、环境保护措施应符合水利工程施工现场管理相关规定，临时设施验收合格后方可投用。</w:t>
      </w:r>
    </w:p>
    <w:p w14:paraId="685E1C64" w14:textId="1654CB64" w:rsidR="004B3E93" w:rsidRDefault="00CA1986" w:rsidP="00CA1986">
      <w:pPr>
        <w:pStyle w:val="afffffffff1"/>
      </w:pPr>
      <w:r w:rsidRPr="00CA1986">
        <w:t>施工区域地质勘察资料、设计图纸、技术要求应完成会审与交底，设计变更文件应正式批复并纳入验收依据。</w:t>
      </w:r>
    </w:p>
    <w:p w14:paraId="7D740DDA" w14:textId="7C1EE4B2" w:rsidR="002A1260" w:rsidRPr="00AE4E3F" w:rsidRDefault="00AE4E3F" w:rsidP="00AE4E3F">
      <w:pPr>
        <w:pStyle w:val="affd"/>
        <w:spacing w:before="120" w:after="120"/>
      </w:pPr>
      <w:bookmarkStart w:id="31" w:name="_Toc227331178"/>
      <w:r w:rsidRPr="00AE4E3F">
        <w:t>场地布设验收</w:t>
      </w:r>
      <w:bookmarkEnd w:id="31"/>
    </w:p>
    <w:p w14:paraId="796231E5" w14:textId="30CDC590" w:rsidR="00CA1986" w:rsidRPr="00CA1986" w:rsidRDefault="00CA1986" w:rsidP="00CA1986">
      <w:pPr>
        <w:pStyle w:val="afffffffff1"/>
        <w:rPr>
          <w:rFonts w:ascii="Times New Roman"/>
        </w:rPr>
      </w:pPr>
      <w:r w:rsidRPr="00CA1986">
        <w:t>施工作业场地应平整压实，地基承载力不应小于</w:t>
      </w:r>
      <w:r w:rsidRPr="00CA1986">
        <w:rPr>
          <w:rFonts w:ascii="Times New Roman"/>
        </w:rPr>
        <w:t>120</w:t>
      </w:r>
      <w:r w:rsidRPr="007375A5">
        <w:rPr>
          <w:rFonts w:ascii="Times New Roman"/>
        </w:rPr>
        <w:t> </w:t>
      </w:r>
      <w:r w:rsidRPr="00CA1986">
        <w:rPr>
          <w:rFonts w:ascii="Times New Roman"/>
        </w:rPr>
        <w:t>kPa</w:t>
      </w:r>
      <w:r w:rsidRPr="00CA1986">
        <w:rPr>
          <w:rFonts w:ascii="Times New Roman"/>
        </w:rPr>
        <w:t>，满足重型设备行走、静置作业及大宗材料堆放要求，场地平整度偏差不应大于</w:t>
      </w:r>
      <w:r w:rsidRPr="00CA1986">
        <w:rPr>
          <w:rFonts w:ascii="Times New Roman"/>
        </w:rPr>
        <w:t>50</w:t>
      </w:r>
      <w:r w:rsidRPr="007375A5">
        <w:rPr>
          <w:rFonts w:ascii="Times New Roman"/>
        </w:rPr>
        <w:t> </w:t>
      </w:r>
      <w:r w:rsidRPr="00CA1986">
        <w:rPr>
          <w:rFonts w:ascii="Times New Roman"/>
        </w:rPr>
        <w:t>mm</w:t>
      </w:r>
      <w:r w:rsidRPr="00CA1986">
        <w:rPr>
          <w:rFonts w:ascii="Times New Roman"/>
        </w:rPr>
        <w:t>。</w:t>
      </w:r>
    </w:p>
    <w:p w14:paraId="47210EA9" w14:textId="3E36F4C0" w:rsidR="00CA1986" w:rsidRPr="00CA1986" w:rsidRDefault="00CA1986" w:rsidP="00CA1986">
      <w:pPr>
        <w:pStyle w:val="afffffffff1"/>
        <w:rPr>
          <w:rFonts w:ascii="Times New Roman"/>
        </w:rPr>
      </w:pPr>
      <w:r w:rsidRPr="00CA1986">
        <w:rPr>
          <w:rFonts w:ascii="Times New Roman"/>
        </w:rPr>
        <w:t>施工主便道宽度不应小于</w:t>
      </w:r>
      <w:r w:rsidRPr="00CA1986">
        <w:rPr>
          <w:rFonts w:ascii="Times New Roman"/>
        </w:rPr>
        <w:t>6</w:t>
      </w:r>
      <w:r w:rsidRPr="007375A5">
        <w:rPr>
          <w:rFonts w:ascii="Times New Roman"/>
        </w:rPr>
        <w:t> </w:t>
      </w:r>
      <w:r w:rsidRPr="00CA1986">
        <w:rPr>
          <w:rFonts w:ascii="Times New Roman"/>
        </w:rPr>
        <w:t>m</w:t>
      </w:r>
      <w:r w:rsidRPr="00CA1986">
        <w:rPr>
          <w:rFonts w:ascii="Times New Roman"/>
        </w:rPr>
        <w:t>，承载力满足</w:t>
      </w:r>
      <w:r w:rsidRPr="00CA1986">
        <w:rPr>
          <w:rFonts w:ascii="Times New Roman"/>
        </w:rPr>
        <w:t>50</w:t>
      </w:r>
      <w:r w:rsidRPr="007375A5">
        <w:rPr>
          <w:rFonts w:ascii="Times New Roman"/>
        </w:rPr>
        <w:t> </w:t>
      </w:r>
      <w:r w:rsidRPr="00CA1986">
        <w:rPr>
          <w:rFonts w:ascii="Times New Roman"/>
        </w:rPr>
        <w:t>t</w:t>
      </w:r>
      <w:r w:rsidRPr="00CA1986">
        <w:rPr>
          <w:rFonts w:ascii="Times New Roman"/>
        </w:rPr>
        <w:t>级设备通行，临边防护、限速标识、警示灯设置齐全，软基路段应采取硬化加固措施。</w:t>
      </w:r>
    </w:p>
    <w:p w14:paraId="5A3C3598" w14:textId="345A4EAF" w:rsidR="00CA1986" w:rsidRPr="00CA1986" w:rsidRDefault="00CA1986" w:rsidP="00CA1986">
      <w:pPr>
        <w:pStyle w:val="afffffffff1"/>
        <w:rPr>
          <w:rFonts w:ascii="Times New Roman"/>
        </w:rPr>
      </w:pPr>
      <w:r w:rsidRPr="00CA1986">
        <w:rPr>
          <w:rFonts w:ascii="Times New Roman"/>
        </w:rPr>
        <w:t>浆液拌合站、原材料堆场、废浆处置区应分区隔离布设，堆场地面应做硬化防渗处理，防雨棚、排水沟、沉淀池配套完善，废浆严禁直排。</w:t>
      </w:r>
    </w:p>
    <w:p w14:paraId="52E0FE01" w14:textId="11DBFBA6" w:rsidR="00CA1986" w:rsidRPr="00CA1986" w:rsidRDefault="00CA1986" w:rsidP="00CA1986">
      <w:pPr>
        <w:pStyle w:val="afffffffff1"/>
      </w:pPr>
      <w:r w:rsidRPr="00CA1986">
        <w:rPr>
          <w:rFonts w:ascii="Times New Roman"/>
        </w:rPr>
        <w:t>施工用水水质应符合拌合用水标准，供电系统采用双回路备用电源，电压波动控制在</w:t>
      </w:r>
      <w:r w:rsidRPr="00CA1986">
        <w:rPr>
          <w:rFonts w:ascii="Times New Roman"/>
        </w:rPr>
        <w:t>±5%</w:t>
      </w:r>
      <w:r w:rsidRPr="00CA1986">
        <w:rPr>
          <w:rFonts w:ascii="Times New Roman"/>
        </w:rPr>
        <w:t>以内，接地电阻不应大于</w:t>
      </w:r>
      <w:r w:rsidRPr="00CA1986">
        <w:rPr>
          <w:rFonts w:ascii="Times New Roman"/>
        </w:rPr>
        <w:t>4</w:t>
      </w:r>
      <w:r w:rsidRPr="007375A5">
        <w:rPr>
          <w:rFonts w:ascii="Times New Roman"/>
        </w:rPr>
        <w:t> </w:t>
      </w:r>
      <w:r w:rsidRPr="00CA1986">
        <w:rPr>
          <w:rFonts w:ascii="Times New Roman"/>
        </w:rPr>
        <w:t>Ω</w:t>
      </w:r>
      <w:r w:rsidRPr="00CA1986">
        <w:rPr>
          <w:rFonts w:ascii="Times New Roman"/>
        </w:rPr>
        <w:t>，漏电保护装置灵敏</w:t>
      </w:r>
      <w:r w:rsidRPr="00CA1986">
        <w:t>有效。</w:t>
      </w:r>
    </w:p>
    <w:p w14:paraId="6844691E" w14:textId="4C371DE4" w:rsidR="001D212F" w:rsidRDefault="00CA1986" w:rsidP="00CA1986">
      <w:pPr>
        <w:pStyle w:val="afffffffff1"/>
      </w:pPr>
      <w:r w:rsidRPr="00CA1986">
        <w:t>测量控制点、水准基点应布设在施工扰动范围外，设置混凝土保护墩，标识清晰，完成闭合复核并经监理签字确认。</w:t>
      </w:r>
    </w:p>
    <w:p w14:paraId="238186BB" w14:textId="6D530113" w:rsidR="007A5D3A" w:rsidRPr="00AE4E3F" w:rsidRDefault="00AE4E3F" w:rsidP="00AE4E3F">
      <w:pPr>
        <w:pStyle w:val="affd"/>
        <w:spacing w:before="120" w:after="120"/>
      </w:pPr>
      <w:bookmarkStart w:id="32" w:name="_Toc227331179"/>
      <w:r w:rsidRPr="00AE4E3F">
        <w:t>施工设备校验验收</w:t>
      </w:r>
      <w:bookmarkEnd w:id="32"/>
    </w:p>
    <w:p w14:paraId="00EAC71D" w14:textId="272F9756" w:rsidR="007375A5" w:rsidRPr="007375A5" w:rsidRDefault="007375A5" w:rsidP="007375A5">
      <w:pPr>
        <w:pStyle w:val="afffffffff1"/>
        <w:rPr>
          <w:rFonts w:ascii="Times New Roman"/>
        </w:rPr>
      </w:pPr>
      <w:r w:rsidRPr="007375A5">
        <w:rPr>
          <w:rFonts w:ascii="Times New Roman"/>
        </w:rPr>
        <w:t>TRD</w:t>
      </w:r>
      <w:r w:rsidRPr="007375A5">
        <w:rPr>
          <w:rFonts w:ascii="Times New Roman"/>
        </w:rPr>
        <w:t>成墙机、液压铣削机、深层搅拌机、高压注浆泵、成槽机等核心施工设备进场时，应提供产品合格证、出厂检验报告、设备检定证书，报验合格后方可安装。</w:t>
      </w:r>
    </w:p>
    <w:p w14:paraId="49E55AE8" w14:textId="41C9535A" w:rsidR="007375A5" w:rsidRPr="007375A5" w:rsidRDefault="007375A5" w:rsidP="007375A5">
      <w:pPr>
        <w:pStyle w:val="afffffffff1"/>
        <w:rPr>
          <w:rFonts w:ascii="Times New Roman"/>
        </w:rPr>
      </w:pPr>
      <w:r w:rsidRPr="007375A5">
        <w:rPr>
          <w:rFonts w:ascii="Times New Roman"/>
        </w:rPr>
        <w:t>设备安装完成后应进行空载、负载联动调试，切削深度、搅拌转速、注浆压力、行进速度等计量装置校准合格，系统误差应符合设备技术说明书要求。</w:t>
      </w:r>
    </w:p>
    <w:p w14:paraId="7EDD5909" w14:textId="5DF89171" w:rsidR="007375A5" w:rsidRPr="007375A5" w:rsidRDefault="007375A5" w:rsidP="007375A5">
      <w:pPr>
        <w:pStyle w:val="afffffffff1"/>
        <w:rPr>
          <w:rFonts w:ascii="Times New Roman"/>
        </w:rPr>
      </w:pPr>
      <w:r w:rsidRPr="007375A5">
        <w:rPr>
          <w:rFonts w:ascii="Times New Roman"/>
        </w:rPr>
        <w:t>切削刀具、钻杆、搅拌翼、导管等易损部件应逐件检查，磨损量超过设计限值</w:t>
      </w:r>
      <w:r w:rsidRPr="007375A5">
        <w:rPr>
          <w:rFonts w:ascii="Times New Roman"/>
        </w:rPr>
        <w:t>10%</w:t>
      </w:r>
      <w:r w:rsidRPr="007375A5">
        <w:rPr>
          <w:rFonts w:ascii="Times New Roman"/>
        </w:rPr>
        <w:t>的应立即更换，接头连接牢固无松动。</w:t>
      </w:r>
    </w:p>
    <w:p w14:paraId="0CADA303" w14:textId="3C1489F8" w:rsidR="007375A5" w:rsidRPr="007375A5" w:rsidRDefault="007375A5" w:rsidP="007375A5">
      <w:pPr>
        <w:pStyle w:val="afffffffff1"/>
        <w:rPr>
          <w:rFonts w:ascii="Times New Roman"/>
        </w:rPr>
      </w:pPr>
      <w:r w:rsidRPr="007375A5">
        <w:rPr>
          <w:rFonts w:ascii="Times New Roman"/>
        </w:rPr>
        <w:t>注浆系统流量计量精度不应低于</w:t>
      </w:r>
      <w:r w:rsidRPr="007375A5">
        <w:rPr>
          <w:rFonts w:ascii="Times New Roman"/>
        </w:rPr>
        <w:t>1.5</w:t>
      </w:r>
      <w:r w:rsidRPr="007375A5">
        <w:rPr>
          <w:rFonts w:ascii="Times New Roman"/>
        </w:rPr>
        <w:t>级，注浆压力调节范围覆盖</w:t>
      </w:r>
      <w:r w:rsidRPr="007375A5">
        <w:rPr>
          <w:rFonts w:ascii="Times New Roman"/>
        </w:rPr>
        <w:t>0.2~6.0</w:t>
      </w:r>
      <w:r w:rsidRPr="00DB6AD0">
        <w:rPr>
          <w:rFonts w:ascii="Times New Roman"/>
        </w:rPr>
        <w:t> </w:t>
      </w:r>
      <w:r w:rsidRPr="007375A5">
        <w:rPr>
          <w:rFonts w:ascii="Times New Roman"/>
        </w:rPr>
        <w:t>MPa</w:t>
      </w:r>
      <w:r w:rsidRPr="007375A5">
        <w:rPr>
          <w:rFonts w:ascii="Times New Roman"/>
        </w:rPr>
        <w:t>，管路耐压等级匹配施工压力，无渗漏、无堵塞、无脉冲波动。</w:t>
      </w:r>
    </w:p>
    <w:p w14:paraId="3B1A7DD0" w14:textId="3FF66B2E" w:rsidR="003E019F" w:rsidRDefault="007375A5" w:rsidP="007375A5">
      <w:pPr>
        <w:pStyle w:val="afffffffff1"/>
      </w:pPr>
      <w:r w:rsidRPr="007375A5">
        <w:rPr>
          <w:rFonts w:ascii="Times New Roman"/>
        </w:rPr>
        <w:t>超声波检测仪、地质雷达、测斜仪、渗透试验仪等检测设备应在法定检定有效期内，开机自检合格后方可使用。</w:t>
      </w:r>
    </w:p>
    <w:p w14:paraId="0A0C6C19" w14:textId="67819C08" w:rsidR="00AE4E3F" w:rsidRDefault="00AE4E3F" w:rsidP="00AE4E3F">
      <w:pPr>
        <w:pStyle w:val="affd"/>
        <w:spacing w:before="120" w:after="120"/>
      </w:pPr>
      <w:bookmarkStart w:id="33" w:name="_Toc227331180"/>
      <w:r w:rsidRPr="00AE4E3F">
        <w:t>槽孔定位测量验收</w:t>
      </w:r>
      <w:bookmarkEnd w:id="33"/>
    </w:p>
    <w:p w14:paraId="731290CC" w14:textId="155ED347" w:rsidR="00AE4E3F" w:rsidRPr="00AE4E3F" w:rsidRDefault="00AE4E3F" w:rsidP="00AE4E3F">
      <w:pPr>
        <w:pStyle w:val="afffffffff1"/>
      </w:pPr>
      <w:r w:rsidRPr="00AE4E3F">
        <w:t>防渗墙轴线、槽孔定位测量应符合</w:t>
      </w:r>
      <w:r w:rsidRPr="00AE4E3F">
        <w:rPr>
          <w:rFonts w:ascii="Times New Roman"/>
        </w:rPr>
        <w:t>SL 176</w:t>
      </w:r>
      <w:r w:rsidRPr="00AE4E3F">
        <w:t>的规定，测量控制点应复核无误，布设牢固且不易被扰动。</w:t>
      </w:r>
    </w:p>
    <w:p w14:paraId="2A49E409" w14:textId="58B32D70" w:rsidR="00AE4E3F" w:rsidRPr="00AE4E3F" w:rsidRDefault="00AE4E3F" w:rsidP="00AE4E3F">
      <w:pPr>
        <w:pStyle w:val="afffffffff1"/>
        <w:rPr>
          <w:rFonts w:ascii="Times New Roman"/>
        </w:rPr>
      </w:pPr>
      <w:r w:rsidRPr="00AE4E3F">
        <w:t>墙体轴线定位偏差不应大于10</w:t>
      </w:r>
      <w:r>
        <w:t> </w:t>
      </w:r>
      <w:r w:rsidRPr="00AE4E3F">
        <w:t>mm，槽孔中心偏差不应大</w:t>
      </w:r>
      <w:r w:rsidRPr="00AE4E3F">
        <w:rPr>
          <w:rFonts w:ascii="Times New Roman"/>
        </w:rPr>
        <w:t>于</w:t>
      </w:r>
      <w:r w:rsidRPr="00AE4E3F">
        <w:rPr>
          <w:rFonts w:ascii="Times New Roman"/>
        </w:rPr>
        <w:t>20 mm</w:t>
      </w:r>
      <w:r w:rsidRPr="00AE4E3F">
        <w:rPr>
          <w:rFonts w:ascii="Times New Roman"/>
        </w:rPr>
        <w:t>，墙体厚度定位误差应控制在设计允许范围内。</w:t>
      </w:r>
    </w:p>
    <w:p w14:paraId="6FBE05E8" w14:textId="3BD85612" w:rsidR="00AE4E3F" w:rsidRPr="00AE4E3F" w:rsidRDefault="00AE4E3F" w:rsidP="00AE4E3F">
      <w:pPr>
        <w:pStyle w:val="afffffffff1"/>
        <w:rPr>
          <w:rFonts w:ascii="Times New Roman"/>
        </w:rPr>
      </w:pPr>
      <w:r w:rsidRPr="00AE4E3F">
        <w:rPr>
          <w:rFonts w:ascii="Times New Roman"/>
        </w:rPr>
        <w:t>高程控制点应闭合测量，施工基准面高程偏差不应大于</w:t>
      </w:r>
      <w:r w:rsidRPr="00AE4E3F">
        <w:rPr>
          <w:rFonts w:ascii="Times New Roman"/>
        </w:rPr>
        <w:t>5 mm</w:t>
      </w:r>
      <w:r w:rsidRPr="00AE4E3F">
        <w:rPr>
          <w:rFonts w:ascii="Times New Roman"/>
        </w:rPr>
        <w:t>，测量记录完整、签字齐全。</w:t>
      </w:r>
    </w:p>
    <w:p w14:paraId="08CE1C95" w14:textId="240A8B97" w:rsidR="00AE4E3F" w:rsidRDefault="00AE4E3F" w:rsidP="00AE4E3F">
      <w:pPr>
        <w:pStyle w:val="afffffffff1"/>
      </w:pPr>
      <w:r w:rsidRPr="00AE4E3F">
        <w:rPr>
          <w:rFonts w:ascii="Times New Roman"/>
        </w:rPr>
        <w:t>定位放线完成后应进行现场复核，监理单位签字确认后方可进行</w:t>
      </w:r>
      <w:r w:rsidRPr="00AE4E3F">
        <w:t>下道工序。</w:t>
      </w:r>
    </w:p>
    <w:p w14:paraId="7B9429D8" w14:textId="2EA7AF33" w:rsidR="00AE4E3F" w:rsidRDefault="00AE4E3F" w:rsidP="00AE4E3F">
      <w:pPr>
        <w:pStyle w:val="affd"/>
        <w:spacing w:before="120" w:after="120"/>
      </w:pPr>
      <w:bookmarkStart w:id="34" w:name="_Toc227331181"/>
      <w:r w:rsidRPr="00AE4E3F">
        <w:t>浆液配合比设计与验证验收</w:t>
      </w:r>
      <w:bookmarkEnd w:id="34"/>
    </w:p>
    <w:p w14:paraId="27807953" w14:textId="77777777" w:rsidR="00DB6AD0" w:rsidRPr="00DB6AD0" w:rsidRDefault="00DB6AD0" w:rsidP="00DB6AD0">
      <w:pPr>
        <w:pStyle w:val="afffffffff1"/>
      </w:pPr>
      <w:r w:rsidRPr="00DB6AD0">
        <w:t>固化剂、外加剂、拌合料、防渗基材等原材料进场检验合格后，方可开展室内配合比设计，严禁使用未检材料试配。</w:t>
      </w:r>
    </w:p>
    <w:p w14:paraId="06BB25AB" w14:textId="0ADB16CD" w:rsidR="00DB6AD0" w:rsidRPr="00DB6AD0" w:rsidRDefault="00DB6AD0" w:rsidP="00DB6AD0">
      <w:pPr>
        <w:pStyle w:val="afffffffff1"/>
        <w:rPr>
          <w:rFonts w:ascii="Times New Roman"/>
        </w:rPr>
      </w:pPr>
      <w:r w:rsidRPr="00DB6AD0">
        <w:t>水泥浆液、塑性混凝土配合比应根据设计渗透系数、抗压强度、地质条件试验确定，水灰比、外加剂掺量偏差不应大</w:t>
      </w:r>
      <w:r w:rsidRPr="00DB6AD0">
        <w:rPr>
          <w:rFonts w:ascii="Times New Roman"/>
        </w:rPr>
        <w:t>于</w:t>
      </w:r>
      <w:r w:rsidRPr="00DB6AD0">
        <w:rPr>
          <w:rFonts w:ascii="Times New Roman"/>
        </w:rPr>
        <w:t>±1%</w:t>
      </w:r>
      <w:r w:rsidRPr="00DB6AD0">
        <w:rPr>
          <w:rFonts w:ascii="Times New Roman"/>
        </w:rPr>
        <w:t>。</w:t>
      </w:r>
    </w:p>
    <w:p w14:paraId="54A0D3A8" w14:textId="0F4CBA9A" w:rsidR="00DB6AD0" w:rsidRPr="00DB6AD0" w:rsidRDefault="00DB6AD0" w:rsidP="00DB6AD0">
      <w:pPr>
        <w:pStyle w:val="afffffffff1"/>
      </w:pPr>
      <w:r w:rsidRPr="00DB6AD0">
        <w:rPr>
          <w:rFonts w:ascii="Times New Roman"/>
        </w:rPr>
        <w:t>塑性混凝土配合比应满足弹性模量、极限应变、抗渗等级设计要求，坍落度控制在</w:t>
      </w:r>
      <w:r w:rsidRPr="00DB6AD0">
        <w:rPr>
          <w:rFonts w:ascii="Times New Roman"/>
        </w:rPr>
        <w:t>180~220 mm</w:t>
      </w:r>
      <w:r w:rsidRPr="00DB6AD0">
        <w:rPr>
          <w:rFonts w:ascii="Times New Roman"/>
        </w:rPr>
        <w:t>，扩展度</w:t>
      </w:r>
      <w:r w:rsidRPr="00DB6AD0">
        <w:rPr>
          <w:rFonts w:ascii="Times New Roman"/>
        </w:rPr>
        <w:t>≥450 mm</w:t>
      </w:r>
      <w:r w:rsidRPr="00DB6AD0">
        <w:rPr>
          <w:rFonts w:ascii="Times New Roman"/>
        </w:rPr>
        <w:t>，</w:t>
      </w:r>
      <w:r w:rsidRPr="00DB6AD0">
        <w:t>适配导管浇筑工艺。</w:t>
      </w:r>
    </w:p>
    <w:p w14:paraId="38E4B943" w14:textId="23F1F067" w:rsidR="00DB6AD0" w:rsidRPr="00DB6AD0" w:rsidRDefault="00DB6AD0" w:rsidP="00DB6AD0">
      <w:pPr>
        <w:pStyle w:val="afffffffff1"/>
      </w:pPr>
      <w:r w:rsidRPr="00DB6AD0">
        <w:t>配合比应进行现场试拌验证，检测浆液初凝时间、固结强度、墙体渗透系数，各项指标符合设计要求，验证报告归档留存。</w:t>
      </w:r>
    </w:p>
    <w:p w14:paraId="5A2128CF" w14:textId="00AC3DD9" w:rsidR="00AE4E3F" w:rsidRDefault="00DB6AD0" w:rsidP="00DB6AD0">
      <w:pPr>
        <w:pStyle w:val="afffffffff1"/>
      </w:pPr>
      <w:r w:rsidRPr="00DB6AD0">
        <w:lastRenderedPageBreak/>
        <w:t>原材料批次更换、地质条件变化、施工季节调整时，应重新进行配合比验证，验收合格后方可批量使用。</w:t>
      </w:r>
    </w:p>
    <w:p w14:paraId="23C8B5C6" w14:textId="1A658A13" w:rsidR="00BB384D" w:rsidRDefault="00BB384D" w:rsidP="00BB384D">
      <w:pPr>
        <w:pStyle w:val="affd"/>
        <w:spacing w:before="120" w:after="120"/>
      </w:pPr>
      <w:bookmarkStart w:id="35" w:name="_Toc227331182"/>
      <w:r w:rsidRPr="00BB384D">
        <w:t>施工方案审批验收</w:t>
      </w:r>
      <w:bookmarkEnd w:id="35"/>
    </w:p>
    <w:p w14:paraId="2AB6D7EA" w14:textId="77777777" w:rsidR="00171075" w:rsidRPr="00171075" w:rsidRDefault="00171075" w:rsidP="00171075">
      <w:pPr>
        <w:pStyle w:val="afffffffff1"/>
      </w:pPr>
      <w:r w:rsidRPr="00171075">
        <w:t>施工单位应编制新型防渗墙专项施工方案，涵盖工艺参数、质量控制、安全管控、应急处置、冬雨季施工等内容，经企业技术负责人审批后报验。</w:t>
      </w:r>
    </w:p>
    <w:p w14:paraId="4385FD4E" w14:textId="53689D7F" w:rsidR="00171075" w:rsidRPr="00171075" w:rsidRDefault="00171075" w:rsidP="00171075">
      <w:pPr>
        <w:pStyle w:val="afffffffff1"/>
      </w:pPr>
      <w:r w:rsidRPr="00171075">
        <w:t>专项方案应明确主控项目、一般项目、抽检频次、合格阈值，适配</w:t>
      </w:r>
      <w:r w:rsidRPr="00171075">
        <w:rPr>
          <w:rFonts w:ascii="Times New Roman"/>
        </w:rPr>
        <w:t>TRD</w:t>
      </w:r>
      <w:r w:rsidRPr="00171075">
        <w:t>、液压铣深搅、塑性混凝土等不同工法的工艺特点，具备现场可操作性。</w:t>
      </w:r>
    </w:p>
    <w:p w14:paraId="06537640" w14:textId="37AE9507" w:rsidR="00171075" w:rsidRPr="00171075" w:rsidRDefault="00171075" w:rsidP="00171075">
      <w:pPr>
        <w:pStyle w:val="afffffffff1"/>
      </w:pPr>
      <w:r w:rsidRPr="00171075">
        <w:t>深基坑、高水头、岩溶地层、砂卵石层等复杂工况下的防渗墙施工，应组织专家专项论证，论证通过后方可生效实施。</w:t>
      </w:r>
    </w:p>
    <w:p w14:paraId="4F294C17" w14:textId="6D92EE4A" w:rsidR="00BB384D" w:rsidRDefault="00171075" w:rsidP="00171075">
      <w:pPr>
        <w:pStyle w:val="afffffffff1"/>
      </w:pPr>
      <w:r w:rsidRPr="00171075">
        <w:t>施工技术交底应覆盖管理人员、作业人员、检测人员，交底内容与方案一致，交底记录全员签字，留存影像资料。</w:t>
      </w:r>
    </w:p>
    <w:p w14:paraId="3E3BD65C" w14:textId="317AD1B0" w:rsidR="00BB384D" w:rsidRDefault="00BB384D" w:rsidP="00BB384D">
      <w:pPr>
        <w:pStyle w:val="affd"/>
        <w:spacing w:before="120" w:after="120"/>
      </w:pPr>
      <w:bookmarkStart w:id="36" w:name="_Toc227331183"/>
      <w:r w:rsidRPr="00BB384D">
        <w:t>首件工程验证验收</w:t>
      </w:r>
      <w:bookmarkEnd w:id="36"/>
    </w:p>
    <w:p w14:paraId="064B7FD3" w14:textId="193D1123" w:rsidR="00E65B60" w:rsidRPr="00E65B60" w:rsidRDefault="00E65B60" w:rsidP="00E65B60">
      <w:pPr>
        <w:pStyle w:val="afffffffff1"/>
      </w:pPr>
      <w:r w:rsidRPr="00E65B60">
        <w:t>新型防渗墙正式施工前必须开展首件工程施工，首件长度不宜小于</w:t>
      </w:r>
      <w:r w:rsidRPr="00E65B60">
        <w:rPr>
          <w:rFonts w:ascii="Times New Roman"/>
        </w:rPr>
        <w:t>10 m</w:t>
      </w:r>
      <w:r w:rsidRPr="00E65B60">
        <w:t>，覆盖成槽、搅拌、注浆、浇筑、搭接全工序。</w:t>
      </w:r>
    </w:p>
    <w:p w14:paraId="197369D1" w14:textId="30BE3767" w:rsidR="00E65B60" w:rsidRPr="00E65B60" w:rsidRDefault="00E65B60" w:rsidP="00E65B60">
      <w:pPr>
        <w:pStyle w:val="afffffffff1"/>
      </w:pPr>
      <w:r w:rsidRPr="00E65B60">
        <w:t>首件施工全过程实时记录工艺参数，包括切削深度、搅拌时间、注浆压力、浆液用量、浇筑速度，数据连续无中断。</w:t>
      </w:r>
    </w:p>
    <w:p w14:paraId="7BAF382F" w14:textId="7713E95B" w:rsidR="00E65B60" w:rsidRPr="00E65B60" w:rsidRDefault="00E65B60" w:rsidP="00E65B60">
      <w:pPr>
        <w:pStyle w:val="afffffffff1"/>
      </w:pPr>
      <w:r w:rsidRPr="00E65B60">
        <w:t>首件完工后应开展完整性、强度、渗透性专项检测，墙体无缺陷、指标达标，形成首件验证报告。</w:t>
      </w:r>
    </w:p>
    <w:p w14:paraId="1A620F76" w14:textId="1F4ED82E" w:rsidR="00BB384D" w:rsidRDefault="00E65B60" w:rsidP="00E65B60">
      <w:pPr>
        <w:pStyle w:val="afffffffff1"/>
      </w:pPr>
      <w:r w:rsidRPr="00E65B60">
        <w:t>首件验收合格后，确定标准化施工参数，作为批量施工的控制基准；验收不合格的，优化工艺、调整参数后重新验证，直至合格。</w:t>
      </w:r>
    </w:p>
    <w:p w14:paraId="677B4122" w14:textId="165B6277" w:rsidR="00784664" w:rsidRDefault="00784664" w:rsidP="00784664">
      <w:pPr>
        <w:pStyle w:val="affc"/>
        <w:spacing w:before="240" w:after="240"/>
      </w:pPr>
      <w:bookmarkStart w:id="37" w:name="_Toc227331184"/>
      <w:r w:rsidRPr="00784664">
        <w:t>施工过程质量验收</w:t>
      </w:r>
      <w:bookmarkEnd w:id="37"/>
    </w:p>
    <w:p w14:paraId="10F0B9F6" w14:textId="47E39D4E" w:rsidR="00784664" w:rsidRDefault="00784664" w:rsidP="00784664">
      <w:pPr>
        <w:pStyle w:val="affd"/>
        <w:spacing w:before="120" w:after="120"/>
      </w:pPr>
      <w:bookmarkStart w:id="38" w:name="_Toc227331185"/>
      <w:r w:rsidRPr="00784664">
        <w:rPr>
          <w:rFonts w:hint="eastAsia"/>
        </w:rPr>
        <w:t>一般规定</w:t>
      </w:r>
      <w:bookmarkEnd w:id="38"/>
    </w:p>
    <w:p w14:paraId="7071A02B" w14:textId="12A914BA" w:rsidR="00784664" w:rsidRPr="00784664" w:rsidRDefault="00784664" w:rsidP="00784664">
      <w:pPr>
        <w:pStyle w:val="afffffffff1"/>
      </w:pPr>
      <w:r w:rsidRPr="00784664">
        <w:t>施工过程质量验收应按工序分级开展，上道工序验收不合格的，严禁进入下道工序施工</w:t>
      </w:r>
      <w:r w:rsidR="00E65B60">
        <w:rPr>
          <w:rFonts w:hint="eastAsia"/>
        </w:rPr>
        <w:t>，</w:t>
      </w:r>
      <w:r w:rsidR="00E65B60" w:rsidRPr="00E65B60">
        <w:t>隐蔽工程全程旁站监理，验收同步签署</w:t>
      </w:r>
      <w:r w:rsidRPr="00784664">
        <w:t>。</w:t>
      </w:r>
    </w:p>
    <w:p w14:paraId="11165591" w14:textId="77777777" w:rsidR="00E65B60" w:rsidRDefault="00E65B60" w:rsidP="00E65B60">
      <w:pPr>
        <w:pStyle w:val="afffffffff1"/>
      </w:pPr>
      <w:r>
        <w:rPr>
          <w:rFonts w:hint="eastAsia"/>
        </w:rPr>
        <w:t>施工参数应实时监控、自动记录，人工记录与设备数据一致，严禁篡改、删减施工数据，异常数据应标注原因并处置。</w:t>
      </w:r>
    </w:p>
    <w:p w14:paraId="20DD5B11" w14:textId="5E77E478" w:rsidR="00E65B60" w:rsidRDefault="00E65B60" w:rsidP="00E65B60">
      <w:pPr>
        <w:pStyle w:val="afffffffff1"/>
      </w:pPr>
      <w:r>
        <w:rPr>
          <w:rFonts w:hint="eastAsia"/>
        </w:rPr>
        <w:t>墙体连续性、搭接密闭性、抗渗性能为核心控制指标，所有工法均应执行专项验收标准，关键工序</w:t>
      </w:r>
      <w:r w:rsidRPr="00E65B60">
        <w:rPr>
          <w:rFonts w:ascii="Times New Roman"/>
        </w:rPr>
        <w:t>100%</w:t>
      </w:r>
      <w:r>
        <w:rPr>
          <w:rFonts w:hint="eastAsia"/>
        </w:rPr>
        <w:t>验收。</w:t>
      </w:r>
    </w:p>
    <w:p w14:paraId="04B05195" w14:textId="24B7CD84" w:rsidR="00784664" w:rsidRDefault="00E65B60" w:rsidP="00E65B60">
      <w:pPr>
        <w:pStyle w:val="afffffffff1"/>
      </w:pPr>
      <w:r>
        <w:rPr>
          <w:rFonts w:hint="eastAsia"/>
        </w:rPr>
        <w:t>施工过程中出现塌槽、漏浆、断浆、设备故障等异常情况，应立即停工处置，整改验收合格后方可复工。</w:t>
      </w:r>
    </w:p>
    <w:p w14:paraId="171A1555" w14:textId="78ACEC3D" w:rsidR="00784664" w:rsidRDefault="00784664" w:rsidP="00784664">
      <w:pPr>
        <w:pStyle w:val="affd"/>
        <w:spacing w:before="120" w:after="120"/>
      </w:pPr>
      <w:bookmarkStart w:id="39" w:name="_Toc227331186"/>
      <w:r w:rsidRPr="00784664">
        <w:t>成槽与铣削搅拌工序验收</w:t>
      </w:r>
      <w:bookmarkEnd w:id="39"/>
    </w:p>
    <w:p w14:paraId="4E36E776" w14:textId="292F93FF" w:rsidR="00784664" w:rsidRDefault="00784664" w:rsidP="00784664">
      <w:pPr>
        <w:pStyle w:val="affe"/>
        <w:spacing w:before="120" w:after="120"/>
      </w:pPr>
      <w:r w:rsidRPr="00784664">
        <w:t>TRD工法成墙验收</w:t>
      </w:r>
    </w:p>
    <w:p w14:paraId="55AE404C" w14:textId="06AC2FAD" w:rsidR="00D507FD" w:rsidRPr="00D507FD" w:rsidRDefault="00D507FD" w:rsidP="00D507FD">
      <w:pPr>
        <w:pStyle w:val="afffffffff0"/>
        <w:rPr>
          <w:rFonts w:ascii="Times New Roman"/>
        </w:rPr>
      </w:pPr>
      <w:r w:rsidRPr="00D507FD">
        <w:t>切削搅拌深度应满足设计要求，深度偏差不应大</w:t>
      </w:r>
      <w:r w:rsidRPr="00D507FD">
        <w:rPr>
          <w:rFonts w:ascii="Times New Roman"/>
        </w:rPr>
        <w:t>于</w:t>
      </w:r>
      <w:r w:rsidRPr="00D507FD">
        <w:rPr>
          <w:rFonts w:ascii="Times New Roman"/>
        </w:rPr>
        <w:t>±50 mm</w:t>
      </w:r>
      <w:r w:rsidRPr="00D507FD">
        <w:rPr>
          <w:rFonts w:ascii="Times New Roman"/>
        </w:rPr>
        <w:t>，墙体厚度均匀，等厚度偏差不应大于</w:t>
      </w:r>
      <w:r w:rsidRPr="00D507FD">
        <w:rPr>
          <w:rFonts w:ascii="Times New Roman"/>
        </w:rPr>
        <w:t>5 mm</w:t>
      </w:r>
      <w:r w:rsidRPr="00D507FD">
        <w:rPr>
          <w:rFonts w:ascii="Times New Roman"/>
        </w:rPr>
        <w:t>。</w:t>
      </w:r>
    </w:p>
    <w:p w14:paraId="18E595CE" w14:textId="26657B9A" w:rsidR="00D507FD" w:rsidRPr="00D507FD" w:rsidRDefault="00D507FD" w:rsidP="00D507FD">
      <w:pPr>
        <w:pStyle w:val="afffffffff0"/>
        <w:rPr>
          <w:rFonts w:ascii="Times New Roman"/>
        </w:rPr>
      </w:pPr>
      <w:r w:rsidRPr="00D507FD">
        <w:rPr>
          <w:rFonts w:ascii="Times New Roman"/>
        </w:rPr>
        <w:t>搅拌转速控制在</w:t>
      </w:r>
      <w:r w:rsidRPr="00D507FD">
        <w:rPr>
          <w:rFonts w:ascii="Times New Roman"/>
        </w:rPr>
        <w:t>20~40 r/min</w:t>
      </w:r>
      <w:r w:rsidRPr="00D507FD">
        <w:rPr>
          <w:rFonts w:ascii="Times New Roman"/>
        </w:rPr>
        <w:t>，设备行进速度</w:t>
      </w:r>
      <w:r w:rsidRPr="00D507FD">
        <w:rPr>
          <w:rFonts w:ascii="Times New Roman"/>
        </w:rPr>
        <w:t>0.5~1.0 m/h</w:t>
      </w:r>
      <w:r w:rsidRPr="00D507FD">
        <w:rPr>
          <w:rFonts w:ascii="Times New Roman"/>
        </w:rPr>
        <w:t>，土体与浆液拌合均匀，无夹泥、无分层、无疏松带。</w:t>
      </w:r>
    </w:p>
    <w:p w14:paraId="3AB0AC6B" w14:textId="4A4B7E0E" w:rsidR="00D507FD" w:rsidRPr="00D507FD" w:rsidRDefault="00D507FD" w:rsidP="00D507FD">
      <w:pPr>
        <w:pStyle w:val="afffffffff0"/>
        <w:rPr>
          <w:rFonts w:ascii="Times New Roman"/>
        </w:rPr>
      </w:pPr>
      <w:r w:rsidRPr="00D507FD">
        <w:rPr>
          <w:rFonts w:ascii="Times New Roman"/>
        </w:rPr>
        <w:t>成墙垂直度偏差不应大于</w:t>
      </w:r>
      <w:r w:rsidRPr="00D507FD">
        <w:rPr>
          <w:rFonts w:ascii="Times New Roman"/>
        </w:rPr>
        <w:t>1/300</w:t>
      </w:r>
      <w:r w:rsidRPr="00D507FD">
        <w:rPr>
          <w:rFonts w:ascii="Times New Roman"/>
        </w:rPr>
        <w:t>，全程采用测斜仪实时监测，超差时立即停机纠偏，纠偏后复验合格方可继续施工。</w:t>
      </w:r>
    </w:p>
    <w:p w14:paraId="4F99A086" w14:textId="59CCA559" w:rsidR="00784664" w:rsidRPr="00784664" w:rsidRDefault="00D507FD" w:rsidP="00D507FD">
      <w:pPr>
        <w:pStyle w:val="afffffffff0"/>
        <w:rPr>
          <w:rFonts w:ascii="Times New Roman"/>
        </w:rPr>
      </w:pPr>
      <w:r w:rsidRPr="00D507FD">
        <w:rPr>
          <w:rFonts w:ascii="Times New Roman"/>
        </w:rPr>
        <w:t>施工应连续作业，因故停工超过</w:t>
      </w:r>
      <w:r w:rsidRPr="00D507FD">
        <w:rPr>
          <w:rFonts w:ascii="Times New Roman"/>
        </w:rPr>
        <w:t>2 h</w:t>
      </w:r>
      <w:r w:rsidRPr="00D507FD">
        <w:rPr>
          <w:rFonts w:ascii="Times New Roman"/>
        </w:rPr>
        <w:t>的，应标记停工断面，复工时搭接长度不应小于</w:t>
      </w:r>
      <w:r w:rsidRPr="00D507FD">
        <w:rPr>
          <w:rFonts w:ascii="Times New Roman"/>
        </w:rPr>
        <w:t>500 mm</w:t>
      </w:r>
      <w:r w:rsidRPr="00D507FD">
        <w:t>，确保墙体连续。</w:t>
      </w:r>
    </w:p>
    <w:p w14:paraId="188F1FCD" w14:textId="47FBE5CD" w:rsidR="00784664" w:rsidRPr="00784664" w:rsidRDefault="00784664" w:rsidP="00784664">
      <w:pPr>
        <w:pStyle w:val="affe"/>
        <w:spacing w:before="120" w:after="120"/>
        <w:rPr>
          <w:rFonts w:ascii="Times New Roman"/>
        </w:rPr>
      </w:pPr>
      <w:r w:rsidRPr="00784664">
        <w:rPr>
          <w:rFonts w:ascii="Times New Roman"/>
        </w:rPr>
        <w:t>液压铣深搅成墙验收</w:t>
      </w:r>
    </w:p>
    <w:p w14:paraId="66742F21" w14:textId="37EA5014" w:rsidR="00222B89" w:rsidRPr="00222B89" w:rsidRDefault="00222B89" w:rsidP="00222B89">
      <w:pPr>
        <w:pStyle w:val="afffffffff0"/>
        <w:rPr>
          <w:rFonts w:ascii="Times New Roman"/>
        </w:rPr>
      </w:pPr>
      <w:r w:rsidRPr="00222B89">
        <w:rPr>
          <w:rFonts w:ascii="Times New Roman"/>
        </w:rPr>
        <w:t>铣削槽宽、槽深符合设计要求，槽壁平整度偏差不应大于</w:t>
      </w:r>
      <w:r w:rsidRPr="00222B89">
        <w:rPr>
          <w:rFonts w:ascii="Times New Roman"/>
        </w:rPr>
        <w:t>30 mm</w:t>
      </w:r>
      <w:r w:rsidRPr="00222B89">
        <w:rPr>
          <w:rFonts w:ascii="Times New Roman"/>
        </w:rPr>
        <w:t>，无塌槽、缩径、孔壁坍塌现象。</w:t>
      </w:r>
    </w:p>
    <w:p w14:paraId="1240E772" w14:textId="2461AD8C" w:rsidR="00222B89" w:rsidRPr="00222B89" w:rsidRDefault="00222B89" w:rsidP="00222B89">
      <w:pPr>
        <w:pStyle w:val="afffffffff0"/>
        <w:rPr>
          <w:rFonts w:ascii="Times New Roman"/>
        </w:rPr>
      </w:pPr>
      <w:r w:rsidRPr="00222B89">
        <w:rPr>
          <w:rFonts w:ascii="Times New Roman"/>
        </w:rPr>
        <w:lastRenderedPageBreak/>
        <w:t>深层搅拌分层厚度</w:t>
      </w:r>
      <w:r w:rsidRPr="00222B89">
        <w:rPr>
          <w:rFonts w:ascii="Times New Roman"/>
        </w:rPr>
        <w:t>≤500 mm</w:t>
      </w:r>
      <w:r w:rsidRPr="00222B89">
        <w:rPr>
          <w:rFonts w:ascii="Times New Roman"/>
        </w:rPr>
        <w:t>，每分层搅拌次数不少于</w:t>
      </w:r>
      <w:r w:rsidRPr="00222B89">
        <w:rPr>
          <w:rFonts w:ascii="Times New Roman"/>
        </w:rPr>
        <w:t xml:space="preserve"> 2 </w:t>
      </w:r>
      <w:r w:rsidRPr="00222B89">
        <w:rPr>
          <w:rFonts w:ascii="Times New Roman"/>
        </w:rPr>
        <w:t>次，浆液注入与铣削同步，无欠搅、无漏浆。</w:t>
      </w:r>
    </w:p>
    <w:p w14:paraId="5BCD1819" w14:textId="07C9F3B3" w:rsidR="00784664" w:rsidRDefault="00222B89" w:rsidP="00222B89">
      <w:pPr>
        <w:pStyle w:val="afffffffff0"/>
      </w:pPr>
      <w:r w:rsidRPr="00222B89">
        <w:rPr>
          <w:rFonts w:ascii="Times New Roman"/>
        </w:rPr>
        <w:t>清孔后孔底沉渣厚度不应大于</w:t>
      </w:r>
      <w:r w:rsidRPr="00222B89">
        <w:rPr>
          <w:rFonts w:ascii="Times New Roman"/>
        </w:rPr>
        <w:t>100 mm</w:t>
      </w:r>
      <w:r w:rsidRPr="00222B89">
        <w:rPr>
          <w:rFonts w:ascii="Times New Roman"/>
        </w:rPr>
        <w:t>，泥浆比重</w:t>
      </w:r>
      <w:r w:rsidRPr="00222B89">
        <w:rPr>
          <w:rFonts w:ascii="Times New Roman"/>
        </w:rPr>
        <w:t>1.05~1.20</w:t>
      </w:r>
      <w:r w:rsidRPr="00222B89">
        <w:rPr>
          <w:rFonts w:ascii="Times New Roman"/>
        </w:rPr>
        <w:t>，黏度</w:t>
      </w:r>
      <w:r w:rsidRPr="00222B89">
        <w:rPr>
          <w:rFonts w:ascii="Times New Roman"/>
        </w:rPr>
        <w:t>18~25 s</w:t>
      </w:r>
      <w:r w:rsidRPr="00222B89">
        <w:rPr>
          <w:rFonts w:ascii="Times New Roman"/>
        </w:rPr>
        <w:t>，含砂率</w:t>
      </w:r>
      <w:r w:rsidRPr="00222B89">
        <w:rPr>
          <w:rFonts w:ascii="Times New Roman"/>
        </w:rPr>
        <w:t>≤4%</w:t>
      </w:r>
      <w:r w:rsidRPr="00222B89">
        <w:rPr>
          <w:rFonts w:ascii="Times New Roman"/>
        </w:rPr>
        <w:t>，槽壁稳定达标。</w:t>
      </w:r>
    </w:p>
    <w:p w14:paraId="733B510D" w14:textId="17BEB3E1" w:rsidR="00784664" w:rsidRDefault="00784664" w:rsidP="00784664">
      <w:pPr>
        <w:pStyle w:val="affe"/>
        <w:spacing w:before="120" w:after="120"/>
      </w:pPr>
      <w:r w:rsidRPr="00784664">
        <w:t>塑性混凝土成槽验收</w:t>
      </w:r>
    </w:p>
    <w:p w14:paraId="098F4E3D" w14:textId="3C9F16C2" w:rsidR="00784664" w:rsidRPr="00784664" w:rsidRDefault="00784664" w:rsidP="00784664">
      <w:pPr>
        <w:pStyle w:val="afffffffff0"/>
        <w:rPr>
          <w:rFonts w:ascii="Times New Roman"/>
        </w:rPr>
      </w:pPr>
      <w:r w:rsidRPr="00784664">
        <w:t>成槽孔径、孔深符合设计，槽孔斜率偏差不应大于</w:t>
      </w:r>
      <w:r w:rsidRPr="00784664">
        <w:rPr>
          <w:rFonts w:ascii="Times New Roman"/>
        </w:rPr>
        <w:t>1/200</w:t>
      </w:r>
      <w:r w:rsidRPr="00784664">
        <w:rPr>
          <w:rFonts w:ascii="Times New Roman"/>
        </w:rPr>
        <w:t>，相邻槽孔中心对齐。</w:t>
      </w:r>
    </w:p>
    <w:p w14:paraId="59B93E6B" w14:textId="27CE78D2" w:rsidR="00784664" w:rsidRPr="00784664" w:rsidRDefault="00784664" w:rsidP="00784664">
      <w:pPr>
        <w:pStyle w:val="afffffffff0"/>
        <w:rPr>
          <w:rFonts w:ascii="Times New Roman"/>
        </w:rPr>
      </w:pPr>
      <w:r w:rsidRPr="00784664">
        <w:rPr>
          <w:rFonts w:ascii="Times New Roman"/>
        </w:rPr>
        <w:t>清孔后泥浆比重、黏度、含砂率指标合格，槽底沉渣厚度满足墙体浇筑要求。</w:t>
      </w:r>
    </w:p>
    <w:p w14:paraId="4B159058" w14:textId="27D22CEE" w:rsidR="00784664" w:rsidRDefault="00784664" w:rsidP="00784664">
      <w:pPr>
        <w:pStyle w:val="afffffffff0"/>
      </w:pPr>
      <w:r w:rsidRPr="00784664">
        <w:rPr>
          <w:rFonts w:ascii="Times New Roman"/>
        </w:rPr>
        <w:t>槽孔验收合格后应及时浇筑混凝土，静置时间不宜超过</w:t>
      </w:r>
      <w:r w:rsidRPr="00784664">
        <w:rPr>
          <w:rFonts w:ascii="Times New Roman"/>
        </w:rPr>
        <w:t>4 h</w:t>
      </w:r>
      <w:r w:rsidRPr="00784664">
        <w:rPr>
          <w:rFonts w:ascii="Times New Roman"/>
        </w:rPr>
        <w:t>，</w:t>
      </w:r>
      <w:r w:rsidRPr="00784664">
        <w:t>防止塌槽。</w:t>
      </w:r>
    </w:p>
    <w:p w14:paraId="1FDDA562" w14:textId="2674B7D2" w:rsidR="00784664" w:rsidRDefault="00784664" w:rsidP="00784664">
      <w:pPr>
        <w:pStyle w:val="affd"/>
        <w:spacing w:before="120" w:after="120"/>
      </w:pPr>
      <w:bookmarkStart w:id="40" w:name="_Toc227331187"/>
      <w:r w:rsidRPr="00784664">
        <w:t>墙体搭接与接头处理验收</w:t>
      </w:r>
      <w:bookmarkEnd w:id="40"/>
    </w:p>
    <w:p w14:paraId="7BF351EE" w14:textId="1EB2E432" w:rsidR="00222B89" w:rsidRPr="00222B89" w:rsidRDefault="00222B89" w:rsidP="00222B89">
      <w:pPr>
        <w:pStyle w:val="afffffffff1"/>
        <w:rPr>
          <w:rFonts w:ascii="Times New Roman"/>
        </w:rPr>
      </w:pPr>
      <w:r w:rsidRPr="00222B89">
        <w:t>相邻墙体搭接宽度应符合设计要求，常规工况最小搭接宽</w:t>
      </w:r>
      <w:r w:rsidRPr="00222B89">
        <w:rPr>
          <w:rFonts w:ascii="Times New Roman"/>
        </w:rPr>
        <w:t>度</w:t>
      </w:r>
      <w:r>
        <w:rPr>
          <w:rFonts w:ascii="Times New Roman" w:hint="eastAsia"/>
        </w:rPr>
        <w:t>应不小于</w:t>
      </w:r>
      <w:r w:rsidRPr="00222B89">
        <w:rPr>
          <w:rFonts w:ascii="Times New Roman"/>
        </w:rPr>
        <w:t>300 mm</w:t>
      </w:r>
      <w:r w:rsidRPr="00222B89">
        <w:rPr>
          <w:rFonts w:ascii="Times New Roman"/>
        </w:rPr>
        <w:t>，高水头工况</w:t>
      </w:r>
      <w:r>
        <w:rPr>
          <w:rFonts w:ascii="Times New Roman" w:hint="eastAsia"/>
        </w:rPr>
        <w:t>应不小于</w:t>
      </w:r>
      <w:r w:rsidRPr="00222B89">
        <w:rPr>
          <w:rFonts w:ascii="Times New Roman"/>
        </w:rPr>
        <w:t>500 mm</w:t>
      </w:r>
      <w:r w:rsidRPr="00222B89">
        <w:rPr>
          <w:rFonts w:ascii="Times New Roman"/>
        </w:rPr>
        <w:t>，无脱开、无空隙、无冷缝。</w:t>
      </w:r>
    </w:p>
    <w:p w14:paraId="409B241A" w14:textId="35461D4D" w:rsidR="00222B89" w:rsidRPr="00222B89" w:rsidRDefault="00222B89" w:rsidP="00222B89">
      <w:pPr>
        <w:pStyle w:val="afffffffff1"/>
        <w:rPr>
          <w:rFonts w:ascii="Times New Roman"/>
        </w:rPr>
      </w:pPr>
      <w:r w:rsidRPr="00222B89">
        <w:rPr>
          <w:rFonts w:ascii="Times New Roman"/>
        </w:rPr>
        <w:t>施工接头采用铣削搭接、高压注浆补强工艺，接头部位搅拌均匀、浆液饱满，无夹渣、无贯通缝隙。</w:t>
      </w:r>
    </w:p>
    <w:p w14:paraId="1AC4D10A" w14:textId="3E874266" w:rsidR="00222B89" w:rsidRPr="00222B89" w:rsidRDefault="00222B89" w:rsidP="00222B89">
      <w:pPr>
        <w:pStyle w:val="afffffffff1"/>
        <w:rPr>
          <w:rFonts w:ascii="Times New Roman"/>
        </w:rPr>
      </w:pPr>
      <w:r w:rsidRPr="00222B89">
        <w:rPr>
          <w:rFonts w:ascii="Times New Roman"/>
        </w:rPr>
        <w:t>塑性混凝土接头管埋设垂直度</w:t>
      </w:r>
      <w:r>
        <w:rPr>
          <w:rFonts w:ascii="Times New Roman" w:hint="eastAsia"/>
        </w:rPr>
        <w:t>应</w:t>
      </w:r>
      <w:r w:rsidRPr="00222B89">
        <w:rPr>
          <w:rFonts w:ascii="Times New Roman"/>
        </w:rPr>
        <w:t>≤1/200</w:t>
      </w:r>
      <w:r w:rsidRPr="00222B89">
        <w:rPr>
          <w:rFonts w:ascii="Times New Roman"/>
        </w:rPr>
        <w:t>，起拔时间匹配混凝土初凝强度，起拔速度均匀，无接头破损、漏浆、断桩。</w:t>
      </w:r>
    </w:p>
    <w:p w14:paraId="0B942D13" w14:textId="0CBD0F99" w:rsidR="00222B89" w:rsidRPr="00222B89" w:rsidRDefault="00222B89" w:rsidP="00222B89">
      <w:pPr>
        <w:pStyle w:val="afffffffff1"/>
      </w:pPr>
      <w:r w:rsidRPr="00222B89">
        <w:rPr>
          <w:rFonts w:ascii="Times New Roman"/>
        </w:rPr>
        <w:t>转角墙体、异形断面墙体搭接长度增加</w:t>
      </w:r>
      <w:r w:rsidRPr="00222B89">
        <w:rPr>
          <w:rFonts w:ascii="Times New Roman"/>
        </w:rPr>
        <w:t>20%</w:t>
      </w:r>
      <w:r w:rsidRPr="00222B89">
        <w:rPr>
          <w:rFonts w:ascii="Times New Roman"/>
        </w:rPr>
        <w:t>，接头部</w:t>
      </w:r>
      <w:r w:rsidRPr="00222B89">
        <w:t>位加密检测，确保防渗连续性无薄弱点。</w:t>
      </w:r>
    </w:p>
    <w:p w14:paraId="1D766B74" w14:textId="3B549025" w:rsidR="00784664" w:rsidRDefault="00222B89" w:rsidP="00222B89">
      <w:pPr>
        <w:pStyle w:val="afffffffff1"/>
      </w:pPr>
      <w:r w:rsidRPr="00222B89">
        <w:t>所有搭接接头应留存影像资料，结合无损检测结果验收，密闭性不合格的必须返工处理。</w:t>
      </w:r>
    </w:p>
    <w:p w14:paraId="53BBDB10" w14:textId="5CE48560" w:rsidR="005B0D39" w:rsidRDefault="005B0D39" w:rsidP="005B0D39">
      <w:pPr>
        <w:pStyle w:val="affd"/>
        <w:spacing w:before="120" w:after="120"/>
      </w:pPr>
      <w:bookmarkStart w:id="41" w:name="_Toc227331188"/>
      <w:r w:rsidRPr="005B0D39">
        <w:t>浆液灌注与墙体浇筑验收</w:t>
      </w:r>
      <w:bookmarkEnd w:id="41"/>
    </w:p>
    <w:p w14:paraId="17F67461" w14:textId="4B6F715D" w:rsidR="005B0D39" w:rsidRDefault="005B0D39" w:rsidP="005B0D39">
      <w:pPr>
        <w:pStyle w:val="affe"/>
        <w:spacing w:before="120" w:after="120"/>
      </w:pPr>
      <w:r w:rsidRPr="005B0D39">
        <w:t>水泥浆液灌注验收</w:t>
      </w:r>
    </w:p>
    <w:p w14:paraId="2668A6F2" w14:textId="77777777" w:rsidR="005B0D39" w:rsidRPr="005B0D39" w:rsidRDefault="005B0D39" w:rsidP="005B0D39">
      <w:pPr>
        <w:pStyle w:val="afffffffff0"/>
      </w:pPr>
      <w:r w:rsidRPr="005B0D39">
        <w:t>浆液拌合均匀，配比参数与验证方案一致，无离析、无结块现象。</w:t>
      </w:r>
    </w:p>
    <w:p w14:paraId="17D960F7" w14:textId="7617A0D0" w:rsidR="005B0D39" w:rsidRPr="005B0D39" w:rsidRDefault="005B0D39" w:rsidP="005B0D39">
      <w:pPr>
        <w:pStyle w:val="afffffffff0"/>
      </w:pPr>
      <w:r w:rsidRPr="005B0D39">
        <w:t>注浆压力稳定在设计范围，注浆流量均匀，无断浆、无漏浆问题。</w:t>
      </w:r>
    </w:p>
    <w:p w14:paraId="59351DD0" w14:textId="646CA316" w:rsidR="005B0D39" w:rsidRDefault="005B0D39" w:rsidP="005B0D39">
      <w:pPr>
        <w:pStyle w:val="afffffffff0"/>
      </w:pPr>
      <w:r w:rsidRPr="005B0D39">
        <w:t>浆液灌注量满足设计要求，墙体固结体密实度达标，无空洞、无疏松区域。</w:t>
      </w:r>
    </w:p>
    <w:p w14:paraId="75E1DF9E" w14:textId="58A518FE" w:rsidR="005B0D39" w:rsidRDefault="005B0D39" w:rsidP="005B0D39">
      <w:pPr>
        <w:pStyle w:val="affe"/>
        <w:spacing w:before="120" w:after="120"/>
      </w:pPr>
      <w:r w:rsidRPr="005B0D39">
        <w:t>塑性混凝土浇筑验收</w:t>
      </w:r>
    </w:p>
    <w:p w14:paraId="271F944F" w14:textId="156702D7" w:rsidR="005B0D39" w:rsidRPr="005B0D39" w:rsidRDefault="005B0D39" w:rsidP="005B0D39">
      <w:pPr>
        <w:pStyle w:val="afffffffff0"/>
        <w:rPr>
          <w:rFonts w:ascii="Times New Roman"/>
        </w:rPr>
      </w:pPr>
      <w:r w:rsidRPr="005B0D39">
        <w:t>混凝土拌合质量符合配合比要求，坍落度偏差控制在</w:t>
      </w:r>
      <w:r w:rsidRPr="005B0D39">
        <w:rPr>
          <w:rFonts w:ascii="Times New Roman"/>
        </w:rPr>
        <w:t>±20</w:t>
      </w:r>
      <w:r>
        <w:rPr>
          <w:rFonts w:ascii="Times New Roman"/>
        </w:rPr>
        <w:t> </w:t>
      </w:r>
      <w:r w:rsidRPr="005B0D39">
        <w:rPr>
          <w:rFonts w:ascii="Times New Roman"/>
        </w:rPr>
        <w:t>mm</w:t>
      </w:r>
      <w:r w:rsidRPr="005B0D39">
        <w:rPr>
          <w:rFonts w:ascii="Times New Roman"/>
        </w:rPr>
        <w:t>，入仓温度适配施工环境。</w:t>
      </w:r>
    </w:p>
    <w:p w14:paraId="01896D0D" w14:textId="458744C2" w:rsidR="005B0D39" w:rsidRPr="005B0D39" w:rsidRDefault="005B0D39" w:rsidP="005B0D39">
      <w:pPr>
        <w:pStyle w:val="afffffffff0"/>
        <w:rPr>
          <w:rFonts w:ascii="Times New Roman"/>
        </w:rPr>
      </w:pPr>
      <w:r w:rsidRPr="005B0D39">
        <w:rPr>
          <w:rFonts w:ascii="Times New Roman"/>
        </w:rPr>
        <w:t>浇筑采用导管法施工，导管埋深控制在</w:t>
      </w:r>
      <w:r w:rsidRPr="005B0D39">
        <w:rPr>
          <w:rFonts w:ascii="Times New Roman"/>
        </w:rPr>
        <w:t>2~6 m</w:t>
      </w:r>
      <w:r w:rsidRPr="005B0D39">
        <w:rPr>
          <w:rFonts w:ascii="Times New Roman"/>
        </w:rPr>
        <w:t>，连续浇筑无中断，无冷缝、无夹泥。</w:t>
      </w:r>
    </w:p>
    <w:p w14:paraId="102930BE" w14:textId="32576B5F" w:rsidR="005B0D39" w:rsidRPr="005B0D39" w:rsidRDefault="005B0D39" w:rsidP="005B0D39">
      <w:pPr>
        <w:pStyle w:val="afffffffff0"/>
      </w:pPr>
      <w:r w:rsidRPr="005B0D39">
        <w:rPr>
          <w:rFonts w:ascii="Times New Roman"/>
        </w:rPr>
        <w:t>混凝土浇筑顶面高程超出设计高程不宜小于</w:t>
      </w:r>
      <w:r w:rsidRPr="005B0D39">
        <w:rPr>
          <w:rFonts w:ascii="Times New Roman"/>
        </w:rPr>
        <w:t>300 mm</w:t>
      </w:r>
      <w:r w:rsidRPr="005B0D39">
        <w:rPr>
          <w:rFonts w:ascii="Times New Roman"/>
        </w:rPr>
        <w:t>，后期凿除</w:t>
      </w:r>
      <w:r w:rsidRPr="005B0D39">
        <w:t>后保证墙体顶面质量。</w:t>
      </w:r>
    </w:p>
    <w:p w14:paraId="714937FF" w14:textId="3A5BE73B" w:rsidR="005B0D39" w:rsidRDefault="005B0D39" w:rsidP="005B0D39">
      <w:pPr>
        <w:pStyle w:val="afffffffff0"/>
      </w:pPr>
      <w:r w:rsidRPr="005B0D39">
        <w:t>浇筑过程中取样制作试块，取样频次符合质量检测要求，试块标识清晰、养护规范。</w:t>
      </w:r>
    </w:p>
    <w:p w14:paraId="3473B87A" w14:textId="3E333B5F" w:rsidR="005B0D39" w:rsidRDefault="005B0D39" w:rsidP="005B0D39">
      <w:pPr>
        <w:pStyle w:val="affd"/>
        <w:spacing w:before="120" w:after="120"/>
      </w:pPr>
      <w:bookmarkStart w:id="42" w:name="_Toc227331189"/>
      <w:r w:rsidRPr="005B0D39">
        <w:t>特殊工况施工质量验收</w:t>
      </w:r>
      <w:bookmarkEnd w:id="42"/>
    </w:p>
    <w:p w14:paraId="3344C07E" w14:textId="611F88B9" w:rsidR="005B0D39" w:rsidRDefault="005B0D39" w:rsidP="005B0D39">
      <w:pPr>
        <w:pStyle w:val="affe"/>
        <w:spacing w:before="120" w:after="120"/>
      </w:pPr>
      <w:r w:rsidRPr="005B0D39">
        <w:t>越冬施工验收</w:t>
      </w:r>
    </w:p>
    <w:p w14:paraId="330A80B8" w14:textId="77777777" w:rsidR="005B0D39" w:rsidRPr="005B0D39" w:rsidRDefault="005B0D39" w:rsidP="005B0D39">
      <w:pPr>
        <w:pStyle w:val="afffffffff0"/>
      </w:pPr>
      <w:r w:rsidRPr="005B0D39">
        <w:t>低温施工应采取保温措施，浆液、混凝土拌合温度符合规范要求，防冻外加剂掺量精准。</w:t>
      </w:r>
    </w:p>
    <w:p w14:paraId="34F8DE13" w14:textId="541D50DF" w:rsidR="005B0D39" w:rsidRPr="005B0D39" w:rsidRDefault="005B0D39" w:rsidP="005B0D39">
      <w:pPr>
        <w:pStyle w:val="afffffffff0"/>
      </w:pPr>
      <w:r w:rsidRPr="005B0D39">
        <w:t>墙体浇筑后保温养护到位，无冻胀、无开裂现象，低温施工记录完整可追溯。</w:t>
      </w:r>
    </w:p>
    <w:p w14:paraId="7F69315F" w14:textId="11E5B0F7" w:rsidR="005B0D39" w:rsidRDefault="005B0D39" w:rsidP="005B0D39">
      <w:pPr>
        <w:pStyle w:val="afffffffff0"/>
      </w:pPr>
      <w:r w:rsidRPr="005B0D39">
        <w:t>越冬停工前应完成墙体收尾处理，接头部位封闭防护，复工前全面检查无损伤。</w:t>
      </w:r>
    </w:p>
    <w:p w14:paraId="37CEC489" w14:textId="15084F37" w:rsidR="005B0D39" w:rsidRDefault="005B0D39" w:rsidP="005B0D39">
      <w:pPr>
        <w:pStyle w:val="affe"/>
        <w:spacing w:before="120" w:after="120"/>
      </w:pPr>
      <w:r w:rsidRPr="005B0D39">
        <w:t>停工与复工验收</w:t>
      </w:r>
    </w:p>
    <w:p w14:paraId="7087ECAD" w14:textId="77777777" w:rsidR="005B0D39" w:rsidRPr="005B0D39" w:rsidRDefault="005B0D39" w:rsidP="005B0D39">
      <w:pPr>
        <w:pStyle w:val="afffffffff0"/>
      </w:pPr>
      <w:r w:rsidRPr="005B0D39">
        <w:t>临时停工应做好施工段封闭，槽孔、注浆管路防护到位，记录停工位置与工艺参数。</w:t>
      </w:r>
    </w:p>
    <w:p w14:paraId="298FA05C" w14:textId="0EDD1173" w:rsidR="005B0D39" w:rsidRPr="005B0D39" w:rsidRDefault="005B0D39" w:rsidP="005B0D39">
      <w:pPr>
        <w:pStyle w:val="afffffffff0"/>
      </w:pPr>
      <w:r w:rsidRPr="005B0D39">
        <w:t>停工超过7</w:t>
      </w:r>
      <w:r>
        <w:t> </w:t>
      </w:r>
      <w:r w:rsidRPr="005B0D39">
        <w:t>d的，复工前应复核设备性能、测量控制点，检测停工部位墙体质量。</w:t>
      </w:r>
    </w:p>
    <w:p w14:paraId="619175C3" w14:textId="58BB246D" w:rsidR="005B0D39" w:rsidRDefault="005B0D39" w:rsidP="005B0D39">
      <w:pPr>
        <w:pStyle w:val="afffffffff0"/>
      </w:pPr>
      <w:r w:rsidRPr="005B0D39">
        <w:t>复工施工搭接处理验收合格，无质量隐患后方可恢复正常施工，复工记录签字齐全。</w:t>
      </w:r>
    </w:p>
    <w:p w14:paraId="562BC242" w14:textId="59A7AE83" w:rsidR="005B0D39" w:rsidRDefault="005B0D39" w:rsidP="005B0D39">
      <w:pPr>
        <w:pStyle w:val="affe"/>
        <w:spacing w:before="120" w:after="120"/>
      </w:pPr>
      <w:r w:rsidRPr="005B0D39">
        <w:t>复杂地质施工验收</w:t>
      </w:r>
    </w:p>
    <w:p w14:paraId="567A427D" w14:textId="77777777" w:rsidR="005B0D39" w:rsidRPr="005B0D39" w:rsidRDefault="005B0D39" w:rsidP="005B0D39">
      <w:pPr>
        <w:pStyle w:val="afffffffff0"/>
      </w:pPr>
      <w:r w:rsidRPr="005B0D39">
        <w:t>砂卵石、软土、岩溶地层施工，应优化切削、搅拌参数，成槽稳定性验收合格。</w:t>
      </w:r>
    </w:p>
    <w:p w14:paraId="2B55A342" w14:textId="6B7B0050" w:rsidR="005B0D39" w:rsidRPr="005B0D39" w:rsidRDefault="005B0D39" w:rsidP="005B0D39">
      <w:pPr>
        <w:pStyle w:val="afffffffff0"/>
      </w:pPr>
      <w:r w:rsidRPr="005B0D39">
        <w:t>地下水丰富区域应采取降水、止水措施，槽内水位稳定，无涌砂、无塌槽问题。</w:t>
      </w:r>
    </w:p>
    <w:p w14:paraId="708C931E" w14:textId="05E3E000" w:rsidR="005B0D39" w:rsidRDefault="005B0D39" w:rsidP="005B0D39">
      <w:pPr>
        <w:pStyle w:val="afffffffff0"/>
      </w:pPr>
      <w:r w:rsidRPr="005B0D39">
        <w:t>复杂地质段墙体质量应加密检测，验收标准从严控制，无渗漏隐患。</w:t>
      </w:r>
    </w:p>
    <w:p w14:paraId="3AB6BD92" w14:textId="5598E88A" w:rsidR="001908EF" w:rsidRDefault="001908EF" w:rsidP="001908EF">
      <w:pPr>
        <w:pStyle w:val="affc"/>
        <w:spacing w:before="240" w:after="240"/>
      </w:pPr>
      <w:bookmarkStart w:id="43" w:name="_Toc227331190"/>
      <w:r w:rsidRPr="001908EF">
        <w:rPr>
          <w:rFonts w:hint="eastAsia"/>
        </w:rPr>
        <w:t>质量检测</w:t>
      </w:r>
      <w:bookmarkEnd w:id="43"/>
    </w:p>
    <w:p w14:paraId="2179217C" w14:textId="64C74A2F" w:rsidR="001908EF" w:rsidRDefault="001908EF" w:rsidP="001908EF">
      <w:pPr>
        <w:pStyle w:val="affd"/>
        <w:spacing w:before="120" w:after="120"/>
      </w:pPr>
      <w:bookmarkStart w:id="44" w:name="_Toc227331191"/>
      <w:r w:rsidRPr="001908EF">
        <w:lastRenderedPageBreak/>
        <w:t>一般规定</w:t>
      </w:r>
      <w:bookmarkEnd w:id="44"/>
    </w:p>
    <w:p w14:paraId="1B88132A" w14:textId="77777777" w:rsidR="001908EF" w:rsidRPr="001908EF" w:rsidRDefault="001908EF" w:rsidP="001908EF">
      <w:pPr>
        <w:pStyle w:val="afffffffff1"/>
      </w:pPr>
      <w:r w:rsidRPr="001908EF">
        <w:t>新型防渗墙质量检测应分为原材料检测、施工过程检测、完工墙体性能检测，检测项目与频次符合本文件及设计要求。</w:t>
      </w:r>
    </w:p>
    <w:p w14:paraId="4E53EB34" w14:textId="107782E5" w:rsidR="001908EF" w:rsidRPr="001908EF" w:rsidRDefault="001908EF" w:rsidP="001908EF">
      <w:pPr>
        <w:pStyle w:val="afffffffff1"/>
      </w:pPr>
      <w:r w:rsidRPr="001908EF">
        <w:t>检测机构应具备水利工程质量检测资质，检测方法规范，数据真实有效，检测报告签字盖章齐全。</w:t>
      </w:r>
    </w:p>
    <w:p w14:paraId="3E5E46F9" w14:textId="5A51F84E" w:rsidR="001908EF" w:rsidRDefault="001908EF" w:rsidP="001908EF">
      <w:pPr>
        <w:pStyle w:val="afffffffff1"/>
      </w:pPr>
      <w:r w:rsidRPr="001908EF">
        <w:t>主控项目检测</w:t>
      </w:r>
      <w:r w:rsidRPr="001908EF">
        <w:rPr>
          <w:rFonts w:ascii="Times New Roman"/>
        </w:rPr>
        <w:t>应</w:t>
      </w:r>
      <w:r w:rsidRPr="001908EF">
        <w:rPr>
          <w:rFonts w:ascii="Times New Roman"/>
        </w:rPr>
        <w:t>100%</w:t>
      </w:r>
      <w:r w:rsidRPr="001908EF">
        <w:rPr>
          <w:rFonts w:ascii="Times New Roman"/>
        </w:rPr>
        <w:t>合格，一般项目检测合格率不应低于</w:t>
      </w:r>
      <w:r w:rsidRPr="001908EF">
        <w:rPr>
          <w:rFonts w:ascii="Times New Roman"/>
        </w:rPr>
        <w:t>90%</w:t>
      </w:r>
      <w:r w:rsidRPr="001908EF">
        <w:rPr>
          <w:rFonts w:ascii="Times New Roman"/>
        </w:rPr>
        <w:t>，且最大偏差不超过限值的</w:t>
      </w:r>
      <w:r w:rsidRPr="001908EF">
        <w:rPr>
          <w:rFonts w:ascii="Times New Roman"/>
        </w:rPr>
        <w:t>1.2</w:t>
      </w:r>
      <w:r w:rsidRPr="001908EF">
        <w:t>倍。</w:t>
      </w:r>
    </w:p>
    <w:p w14:paraId="438EF003" w14:textId="0832A548" w:rsidR="001908EF" w:rsidRDefault="001908EF" w:rsidP="001908EF">
      <w:pPr>
        <w:pStyle w:val="affd"/>
        <w:spacing w:before="120" w:after="120"/>
      </w:pPr>
      <w:bookmarkStart w:id="45" w:name="_Toc227331192"/>
      <w:r w:rsidRPr="001908EF">
        <w:t>原材料与配套材料检测</w:t>
      </w:r>
      <w:bookmarkEnd w:id="45"/>
    </w:p>
    <w:p w14:paraId="354EC8C3" w14:textId="77777777" w:rsidR="001908EF" w:rsidRPr="001908EF" w:rsidRDefault="001908EF" w:rsidP="001908EF">
      <w:pPr>
        <w:pStyle w:val="afffffffff1"/>
      </w:pPr>
      <w:r w:rsidRPr="001908EF">
        <w:t>水泥、固化剂、外加剂、砂石骨料、塑性混凝土原材料等，进场时应检测出厂合格证、检验报告，并按批次抽样复检。</w:t>
      </w:r>
    </w:p>
    <w:p w14:paraId="2A78A660" w14:textId="0ECCD1E8" w:rsidR="001908EF" w:rsidRPr="001908EF" w:rsidRDefault="001908EF" w:rsidP="001908EF">
      <w:pPr>
        <w:pStyle w:val="afffffffff1"/>
      </w:pPr>
      <w:r w:rsidRPr="001908EF">
        <w:t>水泥强度、安定性检测合格，外加剂适配性试验达标，砂石骨料含泥量、级配符合规范要求。</w:t>
      </w:r>
    </w:p>
    <w:p w14:paraId="569D763B" w14:textId="09A9C3C8" w:rsidR="001908EF" w:rsidRDefault="001908EF" w:rsidP="001908EF">
      <w:pPr>
        <w:pStyle w:val="afffffffff1"/>
      </w:pPr>
      <w:r w:rsidRPr="001908EF">
        <w:t>浆液原材料每</w:t>
      </w:r>
      <w:r w:rsidRPr="001908EF">
        <w:rPr>
          <w:rFonts w:ascii="Times New Roman"/>
        </w:rPr>
        <w:t>200 t</w:t>
      </w:r>
      <w:r w:rsidRPr="001908EF">
        <w:t>为一个检验批次，不足批次按一批计，复检不合格的材料严禁使用。</w:t>
      </w:r>
    </w:p>
    <w:p w14:paraId="24C3272B" w14:textId="08B52242" w:rsidR="001908EF" w:rsidRDefault="001908EF" w:rsidP="001908EF">
      <w:pPr>
        <w:pStyle w:val="affd"/>
        <w:spacing w:before="120" w:after="120"/>
      </w:pPr>
      <w:bookmarkStart w:id="46" w:name="_Toc227331193"/>
      <w:r w:rsidRPr="001908EF">
        <w:t>施工过程检测</w:t>
      </w:r>
      <w:bookmarkEnd w:id="46"/>
    </w:p>
    <w:p w14:paraId="0E63F0A8" w14:textId="77777777" w:rsidR="001908EF" w:rsidRPr="001908EF" w:rsidRDefault="001908EF" w:rsidP="001908EF">
      <w:pPr>
        <w:pStyle w:val="afffffffff1"/>
      </w:pPr>
      <w:r w:rsidRPr="001908EF">
        <w:t>成槽深度、垂直度、墙体厚度应逐段检测，检测记录实时归档，偏差超标的及时整改。</w:t>
      </w:r>
    </w:p>
    <w:p w14:paraId="2B140A11" w14:textId="6A94FB42" w:rsidR="001908EF" w:rsidRPr="001908EF" w:rsidRDefault="001908EF" w:rsidP="001908EF">
      <w:pPr>
        <w:pStyle w:val="afffffffff1"/>
        <w:rPr>
          <w:rFonts w:ascii="Times New Roman"/>
        </w:rPr>
      </w:pPr>
      <w:r w:rsidRPr="001908EF">
        <w:t>浆液性能每班检测不少</w:t>
      </w:r>
      <w:r w:rsidRPr="001908EF">
        <w:rPr>
          <w:rFonts w:ascii="Times New Roman"/>
        </w:rPr>
        <w:t>于</w:t>
      </w:r>
      <w:r w:rsidRPr="001908EF">
        <w:rPr>
          <w:rFonts w:ascii="Times New Roman"/>
        </w:rPr>
        <w:t>2</w:t>
      </w:r>
      <w:r w:rsidRPr="001908EF">
        <w:rPr>
          <w:rFonts w:ascii="Times New Roman"/>
        </w:rPr>
        <w:t>次，包括密度、黏度、初凝时间，指标符合配合比要求。</w:t>
      </w:r>
    </w:p>
    <w:p w14:paraId="3AD2E805" w14:textId="6C12C7FE" w:rsidR="001908EF" w:rsidRPr="001908EF" w:rsidRDefault="001908EF" w:rsidP="001908EF">
      <w:pPr>
        <w:pStyle w:val="afffffffff1"/>
        <w:rPr>
          <w:rFonts w:ascii="Times New Roman"/>
        </w:rPr>
      </w:pPr>
      <w:r w:rsidRPr="001908EF">
        <w:rPr>
          <w:rFonts w:ascii="Times New Roman"/>
        </w:rPr>
        <w:t>塑性混凝土坍落度每仓检测不少于</w:t>
      </w:r>
      <w:r w:rsidRPr="001908EF">
        <w:rPr>
          <w:rFonts w:ascii="Times New Roman"/>
        </w:rPr>
        <w:t>1</w:t>
      </w:r>
      <w:r w:rsidRPr="001908EF">
        <w:rPr>
          <w:rFonts w:ascii="Times New Roman"/>
        </w:rPr>
        <w:t>次，浇筑温度、导管埋深全程监测，记录完整。</w:t>
      </w:r>
    </w:p>
    <w:p w14:paraId="023AD5CA" w14:textId="397493FE" w:rsidR="001908EF" w:rsidRDefault="001908EF" w:rsidP="001908EF">
      <w:pPr>
        <w:pStyle w:val="afffffffff1"/>
      </w:pPr>
      <w:r w:rsidRPr="001908EF">
        <w:rPr>
          <w:rFonts w:ascii="Times New Roman"/>
        </w:rPr>
        <w:t>墙体搭接宽度、接头质量逐点检测，采</w:t>
      </w:r>
      <w:r w:rsidRPr="001908EF">
        <w:t>用尺量、影像记录结合的方式，无遗漏检测点。</w:t>
      </w:r>
    </w:p>
    <w:p w14:paraId="48CB9C1C" w14:textId="45D27672" w:rsidR="001908EF" w:rsidRDefault="001908EF" w:rsidP="001908EF">
      <w:pPr>
        <w:pStyle w:val="affd"/>
        <w:spacing w:before="120" w:after="120"/>
      </w:pPr>
      <w:bookmarkStart w:id="47" w:name="_Toc227331194"/>
      <w:r w:rsidRPr="001908EF">
        <w:t>墙体核心性能检测</w:t>
      </w:r>
      <w:bookmarkEnd w:id="47"/>
    </w:p>
    <w:p w14:paraId="14A15AFA" w14:textId="46C7D7EB" w:rsidR="001908EF" w:rsidRDefault="001908EF" w:rsidP="001908EF">
      <w:pPr>
        <w:pStyle w:val="affe"/>
        <w:spacing w:before="120" w:after="120"/>
      </w:pPr>
      <w:r w:rsidRPr="001908EF">
        <w:rPr>
          <w:rFonts w:hint="eastAsia"/>
        </w:rPr>
        <w:t>墙体完整性检测</w:t>
      </w:r>
    </w:p>
    <w:p w14:paraId="5D4CA0CE" w14:textId="77777777" w:rsidR="001908EF" w:rsidRPr="001908EF" w:rsidRDefault="001908EF" w:rsidP="001908EF">
      <w:pPr>
        <w:pStyle w:val="afffffffff0"/>
      </w:pPr>
      <w:r w:rsidRPr="001908EF">
        <w:t>采用地质雷达、超声波透射法进行无损检测，覆盖全部墙体轴线，搭接部位加密检测。</w:t>
      </w:r>
    </w:p>
    <w:p w14:paraId="5FC1D41B" w14:textId="23C17729" w:rsidR="001908EF" w:rsidRPr="001908EF" w:rsidRDefault="001908EF" w:rsidP="001908EF">
      <w:pPr>
        <w:pStyle w:val="afffffffff0"/>
      </w:pPr>
      <w:r w:rsidRPr="001908EF">
        <w:t>检测结果无断墙、无大面积空洞、无连续夹泥缺陷，墙体连续性达标。</w:t>
      </w:r>
    </w:p>
    <w:p w14:paraId="13864C14" w14:textId="517E4EBC" w:rsidR="001908EF" w:rsidRDefault="001908EF" w:rsidP="001908EF">
      <w:pPr>
        <w:pStyle w:val="afffffffff0"/>
      </w:pPr>
      <w:r w:rsidRPr="001908EF">
        <w:t>检测比例：单元工程检测长度不应少于总长度</w:t>
      </w:r>
      <w:r w:rsidRPr="001908EF">
        <w:rPr>
          <w:rFonts w:ascii="Times New Roman"/>
        </w:rPr>
        <w:t>的</w:t>
      </w:r>
      <w:r w:rsidRPr="001908EF">
        <w:rPr>
          <w:rFonts w:ascii="Times New Roman"/>
        </w:rPr>
        <w:t>30%</w:t>
      </w:r>
      <w:r w:rsidRPr="001908EF">
        <w:rPr>
          <w:rFonts w:ascii="Times New Roman"/>
        </w:rPr>
        <w:t>，关键部位</w:t>
      </w:r>
      <w:r w:rsidRPr="001908EF">
        <w:rPr>
          <w:rFonts w:ascii="Times New Roman"/>
        </w:rPr>
        <w:t xml:space="preserve">100% </w:t>
      </w:r>
      <w:r w:rsidRPr="001908EF">
        <w:rPr>
          <w:rFonts w:ascii="Times New Roman"/>
        </w:rPr>
        <w:t>检测</w:t>
      </w:r>
      <w:r w:rsidRPr="001908EF">
        <w:t>。</w:t>
      </w:r>
    </w:p>
    <w:p w14:paraId="3F27361B" w14:textId="5E13CF1E" w:rsidR="001908EF" w:rsidRDefault="001908EF" w:rsidP="001908EF">
      <w:pPr>
        <w:pStyle w:val="affe"/>
        <w:spacing w:before="120" w:after="120"/>
      </w:pPr>
      <w:r w:rsidRPr="001908EF">
        <w:t>力学与抗渗性能检测</w:t>
      </w:r>
    </w:p>
    <w:p w14:paraId="3E922483" w14:textId="22A4708A" w:rsidR="001908EF" w:rsidRPr="001908EF" w:rsidRDefault="001908EF" w:rsidP="001908EF">
      <w:pPr>
        <w:pStyle w:val="afffffffff0"/>
        <w:rPr>
          <w:rFonts w:ascii="Times New Roman"/>
        </w:rPr>
      </w:pPr>
      <w:r w:rsidRPr="001908EF">
        <w:t>塑性混凝土墙体应取样检测抗压强度、弹性模量，试块强度合格</w:t>
      </w:r>
      <w:r w:rsidRPr="001908EF">
        <w:rPr>
          <w:rFonts w:ascii="Times New Roman"/>
        </w:rPr>
        <w:t>率</w:t>
      </w:r>
      <w:r w:rsidRPr="001908EF">
        <w:rPr>
          <w:rFonts w:ascii="Times New Roman"/>
        </w:rPr>
        <w:t>100%</w:t>
      </w:r>
      <w:r w:rsidRPr="001908EF">
        <w:rPr>
          <w:rFonts w:ascii="Times New Roman"/>
        </w:rPr>
        <w:t>，符合设计等级要求。</w:t>
      </w:r>
    </w:p>
    <w:p w14:paraId="078F8970" w14:textId="4321C807" w:rsidR="001908EF" w:rsidRPr="001908EF" w:rsidRDefault="001908EF" w:rsidP="001908EF">
      <w:pPr>
        <w:pStyle w:val="afffffffff0"/>
        <w:rPr>
          <w:rFonts w:ascii="Times New Roman"/>
        </w:rPr>
      </w:pPr>
      <w:r w:rsidRPr="001908EF">
        <w:rPr>
          <w:rFonts w:ascii="Times New Roman"/>
        </w:rPr>
        <w:t>墙体渗透系数、抗渗等级应现场取样试验，渗透系数不大于设计限值，抗渗等级达标。</w:t>
      </w:r>
    </w:p>
    <w:p w14:paraId="67182EF0" w14:textId="343BC5E0" w:rsidR="001908EF" w:rsidRDefault="001908EF" w:rsidP="001908EF">
      <w:pPr>
        <w:pStyle w:val="afffffffff0"/>
      </w:pPr>
      <w:r w:rsidRPr="001908EF">
        <w:rPr>
          <w:rFonts w:ascii="Times New Roman"/>
        </w:rPr>
        <w:t>原位渗透试验每</w:t>
      </w:r>
      <w:r w:rsidRPr="001908EF">
        <w:rPr>
          <w:rFonts w:ascii="Times New Roman"/>
        </w:rPr>
        <w:t>50 m</w:t>
      </w:r>
      <w:r w:rsidRPr="001908EF">
        <w:rPr>
          <w:rFonts w:ascii="Times New Roman"/>
        </w:rPr>
        <w:t>墙体不少于</w:t>
      </w:r>
      <w:r w:rsidRPr="001908EF">
        <w:rPr>
          <w:rFonts w:ascii="Times New Roman"/>
        </w:rPr>
        <w:t>1</w:t>
      </w:r>
      <w:r w:rsidRPr="001908EF">
        <w:rPr>
          <w:rFonts w:ascii="Times New Roman"/>
        </w:rPr>
        <w:t>组，复杂地质段加密布</w:t>
      </w:r>
      <w:r w:rsidRPr="001908EF">
        <w:t>设试验点。</w:t>
      </w:r>
    </w:p>
    <w:p w14:paraId="71ECCD60" w14:textId="5418941D" w:rsidR="001908EF" w:rsidRDefault="001908EF" w:rsidP="001908EF">
      <w:pPr>
        <w:pStyle w:val="affe"/>
        <w:spacing w:before="120" w:after="120"/>
      </w:pPr>
      <w:r w:rsidRPr="001908EF">
        <w:t>搭接密闭性检测</w:t>
      </w:r>
    </w:p>
    <w:p w14:paraId="1B5480F2" w14:textId="77777777" w:rsidR="001908EF" w:rsidRPr="001908EF" w:rsidRDefault="001908EF" w:rsidP="001908EF">
      <w:pPr>
        <w:pStyle w:val="afffffffff0"/>
      </w:pPr>
      <w:r w:rsidRPr="001908EF">
        <w:rPr>
          <w:rFonts w:hint="eastAsia"/>
        </w:rPr>
        <w:t>接头、搭接部位采用注水试验、压水试验检测，无渗漏、无透水通道。</w:t>
      </w:r>
    </w:p>
    <w:p w14:paraId="32C75B11" w14:textId="34DD8CB3" w:rsidR="001908EF" w:rsidRDefault="001908EF" w:rsidP="001908EF">
      <w:pPr>
        <w:pStyle w:val="afffffffff0"/>
      </w:pPr>
      <w:r w:rsidRPr="001908EF">
        <w:rPr>
          <w:rFonts w:hint="eastAsia"/>
        </w:rPr>
        <w:t>压水试验压力符合设计要求，稳压后渗水量满足规范限值，验收合格。</w:t>
      </w:r>
    </w:p>
    <w:p w14:paraId="10061F3A" w14:textId="0BB683F1" w:rsidR="001908EF" w:rsidRDefault="001908EF" w:rsidP="001908EF">
      <w:pPr>
        <w:pStyle w:val="affd"/>
        <w:spacing w:before="120" w:after="120"/>
      </w:pPr>
      <w:bookmarkStart w:id="48" w:name="_Toc227331195"/>
      <w:r w:rsidRPr="001908EF">
        <w:t>检测报告与结果判定</w:t>
      </w:r>
      <w:bookmarkEnd w:id="48"/>
    </w:p>
    <w:p w14:paraId="63F34280" w14:textId="77777777" w:rsidR="001908EF" w:rsidRPr="001908EF" w:rsidRDefault="001908EF" w:rsidP="001908EF">
      <w:pPr>
        <w:pStyle w:val="afffffffff1"/>
      </w:pPr>
      <w:r w:rsidRPr="001908EF">
        <w:t>所有检测项目完成后应出具正式检测报告，附检测数据、影像资料、点位示意图。</w:t>
      </w:r>
    </w:p>
    <w:p w14:paraId="064B0664" w14:textId="501BF2FB" w:rsidR="001908EF" w:rsidRPr="001908EF" w:rsidRDefault="001908EF" w:rsidP="001908EF">
      <w:pPr>
        <w:pStyle w:val="afffffffff1"/>
      </w:pPr>
      <w:r w:rsidRPr="001908EF">
        <w:t>检测结果全部符合设计及本文件要求的，判定为质量合格；存在不合格项的，应整改后复验。</w:t>
      </w:r>
    </w:p>
    <w:p w14:paraId="4DD70529" w14:textId="53B65C56" w:rsidR="001908EF" w:rsidRDefault="001908EF" w:rsidP="001908EF">
      <w:pPr>
        <w:pStyle w:val="afffffffff1"/>
      </w:pPr>
      <w:r w:rsidRPr="001908EF">
        <w:t>检测不合格的墙体部位，严禁验收通过，应按缺陷处置要求专项整改。</w:t>
      </w:r>
    </w:p>
    <w:p w14:paraId="19E8A7A7" w14:textId="4940EC96" w:rsidR="00F05F7D" w:rsidRDefault="00F05F7D" w:rsidP="00F05F7D">
      <w:pPr>
        <w:pStyle w:val="affc"/>
        <w:spacing w:before="240" w:after="240"/>
      </w:pPr>
      <w:bookmarkStart w:id="49" w:name="_Toc227331196"/>
      <w:r w:rsidRPr="00F05F7D">
        <w:t>验收划分与评定</w:t>
      </w:r>
      <w:bookmarkEnd w:id="49"/>
    </w:p>
    <w:p w14:paraId="178F58E0" w14:textId="1ACA44C9" w:rsidR="00F05F7D" w:rsidRDefault="00F05F7D" w:rsidP="00F05F7D">
      <w:pPr>
        <w:pStyle w:val="affd"/>
        <w:spacing w:before="120" w:after="120"/>
      </w:pPr>
      <w:bookmarkStart w:id="50" w:name="_Toc227331197"/>
      <w:r w:rsidRPr="00F05F7D">
        <w:t>验收单元划分</w:t>
      </w:r>
      <w:bookmarkEnd w:id="50"/>
    </w:p>
    <w:p w14:paraId="36B4278D" w14:textId="77777777" w:rsidR="00F05F7D" w:rsidRPr="00F05F7D" w:rsidRDefault="00F05F7D" w:rsidP="00F05F7D">
      <w:pPr>
        <w:pStyle w:val="afffffffff1"/>
      </w:pPr>
      <w:r w:rsidRPr="00F05F7D">
        <w:t>新型防渗墙工程应划分为单元工程、分部工程，划分方案应在施工前报监理单位确认。</w:t>
      </w:r>
    </w:p>
    <w:p w14:paraId="385E27C9" w14:textId="0948F507" w:rsidR="00F05F7D" w:rsidRPr="00F05F7D" w:rsidRDefault="00F05F7D" w:rsidP="00F05F7D">
      <w:pPr>
        <w:pStyle w:val="afffffffff1"/>
        <w:rPr>
          <w:rFonts w:ascii="Times New Roman"/>
        </w:rPr>
      </w:pPr>
      <w:r w:rsidRPr="00F05F7D">
        <w:t>单元工程按墙体长度划分，单段长度宜为</w:t>
      </w:r>
      <w:r w:rsidRPr="00F05F7D">
        <w:rPr>
          <w:rFonts w:ascii="Times New Roman"/>
        </w:rPr>
        <w:t>50~100 m</w:t>
      </w:r>
      <w:r w:rsidRPr="00F05F7D">
        <w:rPr>
          <w:rFonts w:ascii="Times New Roman"/>
        </w:rPr>
        <w:t>，转角、异形段独立划分单元。</w:t>
      </w:r>
    </w:p>
    <w:p w14:paraId="0F292283" w14:textId="045F3D5E" w:rsidR="00F05F7D" w:rsidRPr="00F05F7D" w:rsidRDefault="00F05F7D" w:rsidP="00F05F7D">
      <w:pPr>
        <w:pStyle w:val="afffffffff1"/>
      </w:pPr>
      <w:r w:rsidRPr="00F05F7D">
        <w:rPr>
          <w:rFonts w:ascii="Times New Roman"/>
        </w:rPr>
        <w:t>同一标段、同一工艺的防渗墙工程可合并为分部工程，划分应符合</w:t>
      </w:r>
      <w:r w:rsidRPr="00F05F7D">
        <w:rPr>
          <w:rFonts w:ascii="Times New Roman"/>
        </w:rPr>
        <w:t>SL 176</w:t>
      </w:r>
      <w:r w:rsidRPr="00F05F7D">
        <w:rPr>
          <w:rFonts w:ascii="Times New Roman"/>
        </w:rPr>
        <w:t>的规</w:t>
      </w:r>
      <w:r w:rsidRPr="00F05F7D">
        <w:t>定。</w:t>
      </w:r>
    </w:p>
    <w:p w14:paraId="3B6660AF" w14:textId="23EC34C0" w:rsidR="00F05F7D" w:rsidRDefault="00F05F7D" w:rsidP="00F05F7D">
      <w:pPr>
        <w:pStyle w:val="afffffffff1"/>
      </w:pPr>
      <w:r w:rsidRPr="00F05F7D">
        <w:t>单元、分部工程划分应编号唯一，与施工记录、检测报告一一对应。</w:t>
      </w:r>
    </w:p>
    <w:p w14:paraId="2BAE35D8" w14:textId="3F179019" w:rsidR="003D4538" w:rsidRDefault="003D4538" w:rsidP="003D4538">
      <w:pPr>
        <w:pStyle w:val="affd"/>
        <w:spacing w:before="120" w:after="120"/>
      </w:pPr>
      <w:bookmarkStart w:id="51" w:name="_Toc227331198"/>
      <w:r w:rsidRPr="003D4538">
        <w:rPr>
          <w:rFonts w:hint="eastAsia"/>
        </w:rPr>
        <w:lastRenderedPageBreak/>
        <w:t>验收项目划分</w:t>
      </w:r>
      <w:bookmarkEnd w:id="51"/>
    </w:p>
    <w:p w14:paraId="6D363EB0" w14:textId="77777777" w:rsidR="003D4538" w:rsidRPr="003D4538" w:rsidRDefault="003D4538" w:rsidP="003D4538">
      <w:pPr>
        <w:pStyle w:val="afffffffff1"/>
      </w:pPr>
      <w:r w:rsidRPr="003D4538">
        <w:t>质量验收项目分为主控项目和一般项目，主控项目实行一票否决制，不合格则单元工程直接判定为不合格。</w:t>
      </w:r>
    </w:p>
    <w:p w14:paraId="550FDB0D" w14:textId="25E73FA4" w:rsidR="003D4538" w:rsidRPr="003D4538" w:rsidRDefault="003D4538" w:rsidP="003D4538">
      <w:pPr>
        <w:pStyle w:val="afffffffff1"/>
      </w:pPr>
      <w:r w:rsidRPr="003D4538">
        <w:t>主控项目包括：墙体原材料质量、墙体深度与厚度、渗透系数、抗压强度、搭接密闭性、墙体完整性。</w:t>
      </w:r>
    </w:p>
    <w:p w14:paraId="78579969" w14:textId="7B1EF1BF" w:rsidR="003D4538" w:rsidRDefault="003D4538" w:rsidP="003D4538">
      <w:pPr>
        <w:pStyle w:val="afffffffff1"/>
      </w:pPr>
      <w:r w:rsidRPr="003D4538">
        <w:t>一般项目包括：施工定位偏差、垂直度、浆液性能、浇筑参数、外观质量、资料完整性。</w:t>
      </w:r>
    </w:p>
    <w:p w14:paraId="4EEA20F2" w14:textId="49131BE7" w:rsidR="00514922" w:rsidRDefault="00514922" w:rsidP="00514922">
      <w:pPr>
        <w:pStyle w:val="affd"/>
        <w:spacing w:before="120" w:after="120"/>
      </w:pPr>
      <w:bookmarkStart w:id="52" w:name="_Toc227331199"/>
      <w:r w:rsidRPr="00514922">
        <w:t>质量等级评定标准</w:t>
      </w:r>
      <w:bookmarkEnd w:id="52"/>
    </w:p>
    <w:p w14:paraId="27A3F720" w14:textId="77777777" w:rsidR="00514922" w:rsidRPr="00514922" w:rsidRDefault="00514922" w:rsidP="00514922">
      <w:pPr>
        <w:pStyle w:val="afffffffff1"/>
      </w:pPr>
      <w:r w:rsidRPr="00514922">
        <w:t>单元工程质量等级分为合格、优良两个等级，分部工程质量等级按单元工程综合评定。</w:t>
      </w:r>
    </w:p>
    <w:p w14:paraId="584C61BD" w14:textId="6510B4A8" w:rsidR="00514922" w:rsidRPr="00514922" w:rsidRDefault="00514922" w:rsidP="00514922">
      <w:pPr>
        <w:pStyle w:val="afffffffff1"/>
        <w:rPr>
          <w:rFonts w:ascii="Times New Roman"/>
        </w:rPr>
      </w:pPr>
      <w:r w:rsidRPr="00514922">
        <w:t>合格标准：主控项目全部合格；一般项目合格</w:t>
      </w:r>
      <w:r w:rsidRPr="00514922">
        <w:rPr>
          <w:rFonts w:ascii="Times New Roman"/>
        </w:rPr>
        <w:t>率</w:t>
      </w:r>
      <w:r w:rsidRPr="00514922">
        <w:rPr>
          <w:rFonts w:ascii="Times New Roman"/>
        </w:rPr>
        <w:t>≥90%</w:t>
      </w:r>
      <w:r w:rsidRPr="00514922">
        <w:rPr>
          <w:rFonts w:ascii="Times New Roman"/>
        </w:rPr>
        <w:t>，最大偏差不超限值</w:t>
      </w:r>
      <w:r w:rsidRPr="00514922">
        <w:rPr>
          <w:rFonts w:ascii="Times New Roman"/>
        </w:rPr>
        <w:t>1.2</w:t>
      </w:r>
      <w:r w:rsidRPr="00514922">
        <w:rPr>
          <w:rFonts w:ascii="Times New Roman"/>
        </w:rPr>
        <w:t>倍；验收资料完整。</w:t>
      </w:r>
    </w:p>
    <w:p w14:paraId="054E64B5" w14:textId="037B7640" w:rsidR="00514922" w:rsidRPr="00514922" w:rsidRDefault="00514922" w:rsidP="00514922">
      <w:pPr>
        <w:pStyle w:val="afffffffff1"/>
      </w:pPr>
      <w:r w:rsidRPr="00514922">
        <w:rPr>
          <w:rFonts w:ascii="Times New Roman"/>
        </w:rPr>
        <w:t>优良标准：主控项目全部合格；一般项目合格率</w:t>
      </w:r>
      <w:r w:rsidRPr="00514922">
        <w:rPr>
          <w:rFonts w:ascii="Times New Roman"/>
        </w:rPr>
        <w:t>≥95%</w:t>
      </w:r>
      <w:r w:rsidRPr="00514922">
        <w:rPr>
          <w:rFonts w:ascii="Times New Roman"/>
        </w:rPr>
        <w:t>，无超差</w:t>
      </w:r>
      <w:r w:rsidRPr="00514922">
        <w:t>项；墙体外观质量优良，检测指标优于设计要求。</w:t>
      </w:r>
    </w:p>
    <w:p w14:paraId="2182DFC7" w14:textId="7451DD83" w:rsidR="00514922" w:rsidRDefault="00514922" w:rsidP="00514922">
      <w:pPr>
        <w:pStyle w:val="afffffffff1"/>
      </w:pPr>
      <w:r w:rsidRPr="00514922">
        <w:t>返工整改后的单元工程，重新检测验收合格的，可评定为合格等级，不得评定为优良。</w:t>
      </w:r>
    </w:p>
    <w:p w14:paraId="19AFA7D1" w14:textId="7DFE7F18" w:rsidR="00514922" w:rsidRDefault="00514922" w:rsidP="00514922">
      <w:pPr>
        <w:pStyle w:val="affd"/>
        <w:spacing w:before="120" w:after="120"/>
      </w:pPr>
      <w:bookmarkStart w:id="53" w:name="_Toc227331200"/>
      <w:r w:rsidRPr="00514922">
        <w:t>验收评定流程</w:t>
      </w:r>
      <w:bookmarkEnd w:id="53"/>
    </w:p>
    <w:p w14:paraId="017D2F4B" w14:textId="77777777" w:rsidR="00514922" w:rsidRPr="00514922" w:rsidRDefault="00514922" w:rsidP="00514922">
      <w:pPr>
        <w:pStyle w:val="afffffffff1"/>
      </w:pPr>
      <w:r w:rsidRPr="00514922">
        <w:t>单元工程完工后，施工单位自检合格，提交验收申请及全套资料，报监理单位验收。</w:t>
      </w:r>
    </w:p>
    <w:p w14:paraId="3A8BF929" w14:textId="5FEAA2F1" w:rsidR="00514922" w:rsidRPr="00514922" w:rsidRDefault="00514922" w:rsidP="00514922">
      <w:pPr>
        <w:pStyle w:val="afffffffff1"/>
      </w:pPr>
      <w:r w:rsidRPr="00514922">
        <w:t>监理单位组织现场核验、资料核查，结合检测报告，签署单元工程质量评定意见。</w:t>
      </w:r>
    </w:p>
    <w:p w14:paraId="26E25F9D" w14:textId="34319299" w:rsidR="00514922" w:rsidRPr="00514922" w:rsidRDefault="00514922" w:rsidP="00514922">
      <w:pPr>
        <w:pStyle w:val="afffffffff1"/>
      </w:pPr>
      <w:r w:rsidRPr="00514922">
        <w:t>分部工程所有单元验收完成后，建设单位组织监理、施工、检测单位开展分部验收，出具评定报告。</w:t>
      </w:r>
    </w:p>
    <w:p w14:paraId="6556F44B" w14:textId="0D9CA529" w:rsidR="00514922" w:rsidRDefault="00514922" w:rsidP="00514922">
      <w:pPr>
        <w:pStyle w:val="afffffffff1"/>
      </w:pPr>
      <w:r w:rsidRPr="00514922">
        <w:t>验收评定记录签字盖章齐全，纳入工程竣工资料，严禁补签、代签。</w:t>
      </w:r>
    </w:p>
    <w:p w14:paraId="3DE0F4C2" w14:textId="301B2E14" w:rsidR="00514922" w:rsidRDefault="00514922" w:rsidP="00514922">
      <w:pPr>
        <w:pStyle w:val="affc"/>
        <w:spacing w:before="240" w:after="240"/>
      </w:pPr>
      <w:bookmarkStart w:id="54" w:name="_Toc227331201"/>
      <w:r w:rsidRPr="00514922">
        <w:t>缺陷处置与复验</w:t>
      </w:r>
      <w:bookmarkEnd w:id="54"/>
    </w:p>
    <w:p w14:paraId="64D084E3" w14:textId="4D83AAE7" w:rsidR="00514922" w:rsidRDefault="00514922" w:rsidP="00514922">
      <w:pPr>
        <w:pStyle w:val="affd"/>
        <w:spacing w:before="120" w:after="120"/>
      </w:pPr>
      <w:bookmarkStart w:id="55" w:name="_Toc227331202"/>
      <w:r w:rsidRPr="00514922">
        <w:t>缺陷分类与识别</w:t>
      </w:r>
      <w:bookmarkEnd w:id="55"/>
    </w:p>
    <w:p w14:paraId="7E821ED9" w14:textId="77777777" w:rsidR="00514922" w:rsidRPr="00514922" w:rsidRDefault="00514922" w:rsidP="00514922">
      <w:pPr>
        <w:pStyle w:val="afffffffff1"/>
      </w:pPr>
      <w:r w:rsidRPr="00514922">
        <w:t>新型防渗墙施工缺陷分为一般缺陷、较大缺陷、重大缺陷，按影响范围与安全风险分级处置。</w:t>
      </w:r>
    </w:p>
    <w:p w14:paraId="60E676CC" w14:textId="581DA055" w:rsidR="00514922" w:rsidRPr="00514922" w:rsidRDefault="00514922" w:rsidP="00514922">
      <w:pPr>
        <w:pStyle w:val="afffffffff1"/>
      </w:pPr>
      <w:r w:rsidRPr="00514922">
        <w:t>一般缺陷：局部表面疏</w:t>
      </w:r>
      <w:r w:rsidRPr="00514922">
        <w:rPr>
          <w:rFonts w:ascii="Times New Roman"/>
        </w:rPr>
        <w:t>松、</w:t>
      </w:r>
      <w:r w:rsidRPr="00514922">
        <w:rPr>
          <w:rFonts w:ascii="Times New Roman"/>
        </w:rPr>
        <w:t>minor</w:t>
      </w:r>
      <w:r w:rsidRPr="00514922">
        <w:t>尺寸偏差、轻微外观缺陷，不影响防渗与结构性能。</w:t>
      </w:r>
    </w:p>
    <w:p w14:paraId="046855A4" w14:textId="415A3198" w:rsidR="00514922" w:rsidRPr="00514922" w:rsidRDefault="00514922" w:rsidP="00514922">
      <w:pPr>
        <w:pStyle w:val="afffffffff1"/>
      </w:pPr>
      <w:r w:rsidRPr="00514922">
        <w:t>较大缺陷：局部夹泥、小范围搭接不足、单点渗漏，影响局部防渗性能，可修复整改。</w:t>
      </w:r>
    </w:p>
    <w:p w14:paraId="31AA2CC7" w14:textId="204F3977" w:rsidR="00514922" w:rsidRPr="00514922" w:rsidRDefault="00514922" w:rsidP="00514922">
      <w:pPr>
        <w:pStyle w:val="afffffffff1"/>
      </w:pPr>
      <w:r w:rsidRPr="00514922">
        <w:t>重大缺陷：断墙、大面积空洞、搭接脱开、强度/抗渗指标严重不达标，存在重大渗漏隐患。</w:t>
      </w:r>
    </w:p>
    <w:p w14:paraId="4501BEA8" w14:textId="5772E1FC" w:rsidR="00514922" w:rsidRDefault="00514922" w:rsidP="00514922">
      <w:pPr>
        <w:pStyle w:val="afffffffff1"/>
      </w:pPr>
      <w:r w:rsidRPr="00514922">
        <w:t>缺陷识别应结合无损检测、现场勘验、试验数据，明确缺陷位置、范围、程度，形成缺陷报告。</w:t>
      </w:r>
    </w:p>
    <w:p w14:paraId="316CDFD0" w14:textId="02C9705E" w:rsidR="00514922" w:rsidRDefault="00514922" w:rsidP="00514922">
      <w:pPr>
        <w:pStyle w:val="affd"/>
        <w:spacing w:before="120" w:after="120"/>
      </w:pPr>
      <w:bookmarkStart w:id="56" w:name="_Toc227331203"/>
      <w:r w:rsidRPr="00514922">
        <w:t>缺陷处置技术要求</w:t>
      </w:r>
      <w:bookmarkEnd w:id="56"/>
    </w:p>
    <w:p w14:paraId="367A85CA" w14:textId="5A53153B" w:rsidR="00514922" w:rsidRDefault="00514922" w:rsidP="00514922">
      <w:pPr>
        <w:pStyle w:val="affe"/>
        <w:spacing w:before="120" w:after="120"/>
      </w:pPr>
      <w:r w:rsidRPr="00514922">
        <w:rPr>
          <w:rFonts w:hint="eastAsia"/>
        </w:rPr>
        <w:t>一般缺陷处置</w:t>
      </w:r>
    </w:p>
    <w:p w14:paraId="0A15510E" w14:textId="77777777" w:rsidR="00514922" w:rsidRPr="00514922" w:rsidRDefault="00514922" w:rsidP="00514922">
      <w:pPr>
        <w:pStyle w:val="afffffffff0"/>
      </w:pPr>
      <w:r w:rsidRPr="00514922">
        <w:t>表面疏松、蜂窝麻面采用修补砂浆压实抹平，修复后外观平整，与原墙体结合紧密。</w:t>
      </w:r>
    </w:p>
    <w:p w14:paraId="6ED34985" w14:textId="74566683" w:rsidR="00514922" w:rsidRPr="00514922" w:rsidRDefault="00514922" w:rsidP="00514922">
      <w:pPr>
        <w:pStyle w:val="afffffffff0"/>
      </w:pPr>
      <w:r w:rsidRPr="00514922">
        <w:t>尺寸偏差超标的，采取补强注浆、局部修整处理，满足设计尺寸要求。</w:t>
      </w:r>
    </w:p>
    <w:p w14:paraId="30CD7F8E" w14:textId="26423C67" w:rsidR="00514922" w:rsidRDefault="00514922" w:rsidP="00514922">
      <w:pPr>
        <w:pStyle w:val="afffffffff0"/>
      </w:pPr>
      <w:r w:rsidRPr="00514922">
        <w:t>处置完成后目视检查合格，无需专项检测，记录处置情况即可。</w:t>
      </w:r>
    </w:p>
    <w:p w14:paraId="7564A86C" w14:textId="21CC8B8D" w:rsidR="00514922" w:rsidRDefault="00514922" w:rsidP="00514922">
      <w:pPr>
        <w:pStyle w:val="affe"/>
        <w:spacing w:before="120" w:after="120"/>
      </w:pPr>
      <w:r w:rsidRPr="00514922">
        <w:t>较大缺陷处置</w:t>
      </w:r>
    </w:p>
    <w:p w14:paraId="38FAA568" w14:textId="77777777" w:rsidR="00514922" w:rsidRPr="00514922" w:rsidRDefault="00514922" w:rsidP="00514922">
      <w:pPr>
        <w:pStyle w:val="afffffffff0"/>
      </w:pPr>
      <w:r w:rsidRPr="00514922">
        <w:t>夹泥、搭接不足部位采用铣削重搅、高压注浆补强，注浆材料适配墙体性能。</w:t>
      </w:r>
    </w:p>
    <w:p w14:paraId="02A8596E" w14:textId="37196CC1" w:rsidR="00514922" w:rsidRPr="00514922" w:rsidRDefault="00514922" w:rsidP="00514922">
      <w:pPr>
        <w:pStyle w:val="afffffffff0"/>
      </w:pPr>
      <w:r w:rsidRPr="00514922">
        <w:t>单点渗漏采用化学注浆封堵，封堵后无渗水痕迹，周边墙体密实度达标。</w:t>
      </w:r>
    </w:p>
    <w:p w14:paraId="2F0A3FF3" w14:textId="7B4F0B8B" w:rsidR="00514922" w:rsidRDefault="00514922" w:rsidP="00514922">
      <w:pPr>
        <w:pStyle w:val="afffffffff0"/>
      </w:pPr>
      <w:r w:rsidRPr="00514922">
        <w:t>处置方案应经监理单位审批，处置过程全程记录，完成后进行专项检测。</w:t>
      </w:r>
    </w:p>
    <w:p w14:paraId="5A253B3A" w14:textId="3325BB95" w:rsidR="003649B6" w:rsidRDefault="003649B6" w:rsidP="003649B6">
      <w:pPr>
        <w:pStyle w:val="affe"/>
        <w:spacing w:before="120" w:after="120"/>
      </w:pPr>
      <w:r w:rsidRPr="003649B6">
        <w:t>重大缺陷处置</w:t>
      </w:r>
    </w:p>
    <w:p w14:paraId="7C8A7FF3" w14:textId="77777777" w:rsidR="003649B6" w:rsidRPr="003649B6" w:rsidRDefault="003649B6" w:rsidP="003649B6">
      <w:pPr>
        <w:pStyle w:val="afffffffff0"/>
      </w:pPr>
      <w:r w:rsidRPr="003649B6">
        <w:t>断墙、大面积空洞部位应全部返工处理，拆除缺陷墙体后重新施工，严格执行工艺标准。</w:t>
      </w:r>
    </w:p>
    <w:p w14:paraId="685B76D9" w14:textId="5907CAD0" w:rsidR="003649B6" w:rsidRPr="003649B6" w:rsidRDefault="003649B6" w:rsidP="003649B6">
      <w:pPr>
        <w:pStyle w:val="afffffffff0"/>
      </w:pPr>
      <w:r w:rsidRPr="003649B6">
        <w:t>强度、抗渗指标不合格的墙体，整体返工，更换原材料、优化配合比，首件验证合格后复工。</w:t>
      </w:r>
    </w:p>
    <w:p w14:paraId="2CC16475" w14:textId="12B5672D" w:rsidR="003649B6" w:rsidRDefault="003649B6" w:rsidP="003649B6">
      <w:pPr>
        <w:pStyle w:val="afffffffff0"/>
      </w:pPr>
      <w:r w:rsidRPr="003649B6">
        <w:t>重大缺陷处置方案应组织专家论证，建设、监理、设计单位全程监督，处置后全范围检测。</w:t>
      </w:r>
    </w:p>
    <w:p w14:paraId="166741DB" w14:textId="568FA12A" w:rsidR="003649B6" w:rsidRDefault="003649B6" w:rsidP="003649B6">
      <w:pPr>
        <w:pStyle w:val="affd"/>
        <w:spacing w:before="120" w:after="120"/>
      </w:pPr>
      <w:bookmarkStart w:id="57" w:name="_Toc227331204"/>
      <w:r w:rsidRPr="003649B6">
        <w:t>复验与验收</w:t>
      </w:r>
      <w:bookmarkEnd w:id="57"/>
    </w:p>
    <w:p w14:paraId="07A1C817" w14:textId="77777777" w:rsidR="003649B6" w:rsidRPr="003649B6" w:rsidRDefault="003649B6" w:rsidP="003649B6">
      <w:pPr>
        <w:pStyle w:val="afffffffff1"/>
      </w:pPr>
      <w:r w:rsidRPr="003649B6">
        <w:t>所有缺陷处置完成后均应进行复验，复验项目与原检测项目一致，检测标准不降低。</w:t>
      </w:r>
    </w:p>
    <w:p w14:paraId="6485DE77" w14:textId="2D9BDD88" w:rsidR="003649B6" w:rsidRPr="003649B6" w:rsidRDefault="003649B6" w:rsidP="003649B6">
      <w:pPr>
        <w:pStyle w:val="afffffffff1"/>
      </w:pPr>
      <w:r w:rsidRPr="003649B6">
        <w:lastRenderedPageBreak/>
        <w:t>一般缺陷复验采用现场检查；较大、重大缺陷复验采用无损检测 + 性能试验，检测比例</w:t>
      </w:r>
      <w:r w:rsidRPr="003649B6">
        <w:rPr>
          <w:rFonts w:ascii="Times New Roman"/>
        </w:rPr>
        <w:t>100%</w:t>
      </w:r>
      <w:r w:rsidRPr="003649B6">
        <w:t>。</w:t>
      </w:r>
    </w:p>
    <w:p w14:paraId="7EB45956" w14:textId="4B8556D4" w:rsidR="003649B6" w:rsidRPr="003649B6" w:rsidRDefault="003649B6" w:rsidP="003649B6">
      <w:pPr>
        <w:pStyle w:val="afffffffff1"/>
      </w:pPr>
      <w:r w:rsidRPr="003649B6">
        <w:t>复验结果全部合格的，方可签署验收意见；复验不合格的，重新整改直至达标。</w:t>
      </w:r>
    </w:p>
    <w:p w14:paraId="2BB593D8" w14:textId="2DD74DD1" w:rsidR="003649B6" w:rsidRDefault="003649B6" w:rsidP="003649B6">
      <w:pPr>
        <w:pStyle w:val="afffffffff1"/>
      </w:pPr>
      <w:r w:rsidRPr="003649B6">
        <w:t>缺陷处置报告、复验报告应完整归档，作为工程竣工验收的必备资料。</w:t>
      </w:r>
    </w:p>
    <w:p w14:paraId="5575E4FB" w14:textId="73867714" w:rsidR="003649B6" w:rsidRDefault="003649B6" w:rsidP="003649B6">
      <w:pPr>
        <w:pStyle w:val="affc"/>
        <w:spacing w:before="240" w:after="240"/>
      </w:pPr>
      <w:bookmarkStart w:id="58" w:name="_Toc227331205"/>
      <w:r w:rsidRPr="003649B6">
        <w:t>竣工验收</w:t>
      </w:r>
      <w:bookmarkEnd w:id="58"/>
    </w:p>
    <w:p w14:paraId="05AFF1EE" w14:textId="0310EAF9" w:rsidR="003649B6" w:rsidRDefault="003649B6" w:rsidP="003649B6">
      <w:pPr>
        <w:pStyle w:val="affd"/>
        <w:spacing w:before="120" w:after="120"/>
      </w:pPr>
      <w:bookmarkStart w:id="59" w:name="_Toc227331206"/>
      <w:r w:rsidRPr="003649B6">
        <w:t>竣工验收条件</w:t>
      </w:r>
      <w:bookmarkEnd w:id="59"/>
    </w:p>
    <w:p w14:paraId="6507B6C1" w14:textId="77777777" w:rsidR="003649B6" w:rsidRPr="003649B6" w:rsidRDefault="003649B6" w:rsidP="003649B6">
      <w:pPr>
        <w:pStyle w:val="afffffffff1"/>
      </w:pPr>
      <w:r w:rsidRPr="003649B6">
        <w:t>新型防渗墙工程全部施工完成，单元、分部工程质量验收全部合格，评定资料完整。</w:t>
      </w:r>
    </w:p>
    <w:p w14:paraId="73FAE599" w14:textId="67FDB350" w:rsidR="003649B6" w:rsidRPr="003649B6" w:rsidRDefault="003649B6" w:rsidP="003649B6">
      <w:pPr>
        <w:pStyle w:val="afffffffff1"/>
      </w:pPr>
      <w:r w:rsidRPr="003649B6">
        <w:t>所有质量缺陷整改完毕，复验合格，无遗留质量隐患。</w:t>
      </w:r>
    </w:p>
    <w:p w14:paraId="7B471677" w14:textId="4D8822DE" w:rsidR="003649B6" w:rsidRPr="003649B6" w:rsidRDefault="003649B6" w:rsidP="003649B6">
      <w:pPr>
        <w:pStyle w:val="afffffffff1"/>
      </w:pPr>
      <w:r w:rsidRPr="003649B6">
        <w:t>全套质量检测报告、施工记录、隐蔽工程验收资料、影像资料编制完成，归档齐全。</w:t>
      </w:r>
    </w:p>
    <w:p w14:paraId="5A06214F" w14:textId="4E2C3B72" w:rsidR="003649B6" w:rsidRDefault="003649B6" w:rsidP="003649B6">
      <w:pPr>
        <w:pStyle w:val="afffffffff1"/>
      </w:pPr>
      <w:r w:rsidRPr="003649B6">
        <w:t>施工现场清理完成，符合竣工移交要求，施工单位完成竣工自检并提交验收申请。</w:t>
      </w:r>
    </w:p>
    <w:p w14:paraId="5B02F95C" w14:textId="27B55D6B" w:rsidR="003649B6" w:rsidRDefault="003649B6" w:rsidP="003649B6">
      <w:pPr>
        <w:pStyle w:val="affd"/>
        <w:spacing w:before="120" w:after="120"/>
      </w:pPr>
      <w:bookmarkStart w:id="60" w:name="_Toc227331207"/>
      <w:r w:rsidRPr="003649B6">
        <w:t>竣工验收组织与流程</w:t>
      </w:r>
      <w:bookmarkEnd w:id="60"/>
    </w:p>
    <w:p w14:paraId="6477B58D" w14:textId="77777777" w:rsidR="003649B6" w:rsidRPr="003649B6" w:rsidRDefault="003649B6" w:rsidP="003649B6">
      <w:pPr>
        <w:pStyle w:val="afffffffff1"/>
      </w:pPr>
      <w:r w:rsidRPr="003649B6">
        <w:t>竣工验收由建设单位组织，监理、施工、设计、检测单位及行业专家组成验收组。</w:t>
      </w:r>
    </w:p>
    <w:p w14:paraId="5F7CE053" w14:textId="6A32D0E7" w:rsidR="003649B6" w:rsidRPr="003649B6" w:rsidRDefault="003649B6" w:rsidP="003649B6">
      <w:pPr>
        <w:pStyle w:val="afffffffff1"/>
      </w:pPr>
      <w:r w:rsidRPr="003649B6">
        <w:t>验收流程</w:t>
      </w:r>
      <w:r>
        <w:rPr>
          <w:rFonts w:hint="eastAsia"/>
        </w:rPr>
        <w:t>应包括</w:t>
      </w:r>
      <w:r w:rsidRPr="003649B6">
        <w:t>资料审查</w:t>
      </w:r>
      <w:r>
        <w:rPr>
          <w:rFonts w:hint="eastAsia"/>
        </w:rPr>
        <w:t>、</w:t>
      </w:r>
      <w:r w:rsidRPr="003649B6">
        <w:t>现场勘验</w:t>
      </w:r>
      <w:r>
        <w:rPr>
          <w:rFonts w:hint="eastAsia"/>
        </w:rPr>
        <w:t>、</w:t>
      </w:r>
      <w:r w:rsidRPr="003649B6">
        <w:t>性能抽检</w:t>
      </w:r>
      <w:r>
        <w:rPr>
          <w:rFonts w:hint="eastAsia"/>
        </w:rPr>
        <w:t>、</w:t>
      </w:r>
      <w:r w:rsidRPr="003649B6">
        <w:t>意见汇总</w:t>
      </w:r>
      <w:r>
        <w:rPr>
          <w:rFonts w:hint="eastAsia"/>
        </w:rPr>
        <w:t>、</w:t>
      </w:r>
      <w:r w:rsidRPr="003649B6">
        <w:t>出具验收结论。</w:t>
      </w:r>
    </w:p>
    <w:p w14:paraId="54B6C4E4" w14:textId="11D273BC" w:rsidR="003649B6" w:rsidRPr="003649B6" w:rsidRDefault="003649B6" w:rsidP="003649B6">
      <w:pPr>
        <w:pStyle w:val="afffffffff1"/>
      </w:pPr>
      <w:r w:rsidRPr="003649B6">
        <w:t>资料审查重点核查验收记录、检测报告、缺陷处置资料的完整性、真实性、规范性。</w:t>
      </w:r>
    </w:p>
    <w:p w14:paraId="10B15539" w14:textId="47694EF6" w:rsidR="003649B6" w:rsidRDefault="003649B6" w:rsidP="003649B6">
      <w:pPr>
        <w:pStyle w:val="afffffffff1"/>
      </w:pPr>
      <w:r w:rsidRPr="003649B6">
        <w:t>现场勘验抽查墙体外观、轴线位置、接头质量，关键部位复核检测数据。</w:t>
      </w:r>
    </w:p>
    <w:p w14:paraId="236F7651" w14:textId="008BE680" w:rsidR="007E28AD" w:rsidRDefault="007E28AD" w:rsidP="007E28AD">
      <w:pPr>
        <w:pStyle w:val="affd"/>
        <w:spacing w:before="120" w:after="120"/>
      </w:pPr>
      <w:bookmarkStart w:id="61" w:name="_Toc227331208"/>
      <w:r w:rsidRPr="007E28AD">
        <w:t>竣工验收内容</w:t>
      </w:r>
      <w:bookmarkEnd w:id="61"/>
    </w:p>
    <w:p w14:paraId="2D5D3925" w14:textId="77777777" w:rsidR="007E28AD" w:rsidRDefault="007E28AD" w:rsidP="007E28AD">
      <w:pPr>
        <w:pStyle w:val="afffffffff1"/>
      </w:pPr>
      <w:r>
        <w:rPr>
          <w:rFonts w:hint="eastAsia"/>
        </w:rPr>
        <w:t>工程实体质量：墙体完整性、搭接质量、外观质量，符合设计及本文件要求。</w:t>
      </w:r>
    </w:p>
    <w:p w14:paraId="6C65FFE7" w14:textId="62B0F3FF" w:rsidR="007E28AD" w:rsidRDefault="007E28AD" w:rsidP="007E28AD">
      <w:pPr>
        <w:pStyle w:val="afffffffff1"/>
      </w:pPr>
      <w:r>
        <w:rPr>
          <w:rFonts w:hint="eastAsia"/>
        </w:rPr>
        <w:t>性能指标：抗压强度、渗透系数、抗渗等级等核心指标全部达标，检测报告有效。</w:t>
      </w:r>
    </w:p>
    <w:p w14:paraId="20173B5A" w14:textId="41B23DE6" w:rsidR="007E28AD" w:rsidRDefault="007E28AD" w:rsidP="007E28AD">
      <w:pPr>
        <w:pStyle w:val="afffffffff1"/>
      </w:pPr>
      <w:r>
        <w:rPr>
          <w:rFonts w:hint="eastAsia"/>
        </w:rPr>
        <w:t>资料合规性：验收资料分类清晰、签字齐全、可追溯，符合水利工程档案管理要求。</w:t>
      </w:r>
    </w:p>
    <w:p w14:paraId="7B048034" w14:textId="58455254" w:rsidR="007E28AD" w:rsidRDefault="007E28AD" w:rsidP="007E28AD">
      <w:pPr>
        <w:pStyle w:val="afffffffff1"/>
      </w:pPr>
      <w:r>
        <w:rPr>
          <w:rFonts w:hint="eastAsia"/>
        </w:rPr>
        <w:t>合规性核查：施工全过程符合规范要求，无违规施工行为，质量管控体系运行有效。</w:t>
      </w:r>
    </w:p>
    <w:p w14:paraId="3D3A4F89" w14:textId="1BD05D41" w:rsidR="00F66660" w:rsidRDefault="00F66660" w:rsidP="00F66660">
      <w:pPr>
        <w:pStyle w:val="affd"/>
        <w:spacing w:before="120" w:after="120"/>
      </w:pPr>
      <w:bookmarkStart w:id="62" w:name="_Toc227331209"/>
      <w:r w:rsidRPr="00F66660">
        <w:t>验收结论与处置</w:t>
      </w:r>
      <w:bookmarkEnd w:id="62"/>
    </w:p>
    <w:p w14:paraId="0D8CFD97" w14:textId="77777777" w:rsidR="00F66660" w:rsidRPr="00F66660" w:rsidRDefault="00F66660" w:rsidP="00F66660">
      <w:pPr>
        <w:pStyle w:val="afffffffff1"/>
      </w:pPr>
      <w:r w:rsidRPr="00F66660">
        <w:t>验收合格：全部验收内容符合要求，无质量问题，出具竣工验收合格报告。</w:t>
      </w:r>
    </w:p>
    <w:p w14:paraId="74E9442F" w14:textId="4F574BEC" w:rsidR="00F66660" w:rsidRPr="00F66660" w:rsidRDefault="00F66660" w:rsidP="00F66660">
      <w:pPr>
        <w:pStyle w:val="afffffffff1"/>
      </w:pPr>
      <w:r w:rsidRPr="00F66660">
        <w:t>限期整改：存在轻微资料缺失、外观瑕疵的，限期整改后复核通过。</w:t>
      </w:r>
    </w:p>
    <w:p w14:paraId="33E9BBB8" w14:textId="15778786" w:rsidR="00F66660" w:rsidRPr="00F66660" w:rsidRDefault="00F66660" w:rsidP="00F66660">
      <w:pPr>
        <w:pStyle w:val="afffffffff1"/>
      </w:pPr>
      <w:r w:rsidRPr="00F66660">
        <w:t>验收不合格：存在重大质量隐患、资料严重缺失的，判定为不合格，整改后重新组织验收。</w:t>
      </w:r>
    </w:p>
    <w:p w14:paraId="4DF610E7" w14:textId="20DE7B76" w:rsidR="00F66660" w:rsidRDefault="00F66660" w:rsidP="00F66660">
      <w:pPr>
        <w:pStyle w:val="afffffffff1"/>
      </w:pPr>
      <w:r w:rsidRPr="00F66660">
        <w:t>竣工验收合格后，签署工程移交文件，正式进入运维阶段。</w:t>
      </w:r>
    </w:p>
    <w:p w14:paraId="36EC8019" w14:textId="716210E8" w:rsidR="00F66660" w:rsidRDefault="00F66660" w:rsidP="00F66660">
      <w:pPr>
        <w:pStyle w:val="affc"/>
        <w:spacing w:before="240" w:after="240"/>
      </w:pPr>
      <w:bookmarkStart w:id="63" w:name="_Toc227331210"/>
      <w:r w:rsidRPr="00F66660">
        <w:t>资料归档</w:t>
      </w:r>
      <w:bookmarkEnd w:id="63"/>
    </w:p>
    <w:p w14:paraId="77AFFE09" w14:textId="3EF00EDB" w:rsidR="00F66660" w:rsidRDefault="00F66660" w:rsidP="00F66660">
      <w:pPr>
        <w:pStyle w:val="affd"/>
        <w:spacing w:before="120" w:after="120"/>
      </w:pPr>
      <w:bookmarkStart w:id="64" w:name="_Toc227331211"/>
      <w:r w:rsidRPr="00F66660">
        <w:t>归档资料范围</w:t>
      </w:r>
      <w:bookmarkEnd w:id="64"/>
    </w:p>
    <w:p w14:paraId="698A5071" w14:textId="77777777" w:rsidR="00F66660" w:rsidRPr="00F66660" w:rsidRDefault="00F66660" w:rsidP="00F66660">
      <w:pPr>
        <w:pStyle w:val="afffffffff1"/>
      </w:pPr>
      <w:r w:rsidRPr="00F66660">
        <w:t>立项与审批文件：标准立项建议书、施工方案、技术交底、审批文件。</w:t>
      </w:r>
    </w:p>
    <w:p w14:paraId="7A3CF6DC" w14:textId="1E6D851A" w:rsidR="00F66660" w:rsidRPr="00F66660" w:rsidRDefault="00F66660" w:rsidP="00F66660">
      <w:pPr>
        <w:pStyle w:val="afffffffff1"/>
      </w:pPr>
      <w:r w:rsidRPr="00F66660">
        <w:t>施工过程资料：测量记录、设备校验记录、工序验收记录、施工日志、隐蔽工程签证。</w:t>
      </w:r>
    </w:p>
    <w:p w14:paraId="0FD757C7" w14:textId="739481CB" w:rsidR="00F66660" w:rsidRPr="00F66660" w:rsidRDefault="00F66660" w:rsidP="00F66660">
      <w:pPr>
        <w:pStyle w:val="afffffffff1"/>
      </w:pPr>
      <w:r w:rsidRPr="00F66660">
        <w:t>质量检测资料：原材料检验报告、过程检测记录、墙体性能检测报告、缺陷处置与复验报告。</w:t>
      </w:r>
    </w:p>
    <w:p w14:paraId="534F1887" w14:textId="1CE4B54C" w:rsidR="00F66660" w:rsidRPr="00F66660" w:rsidRDefault="00F66660" w:rsidP="00F66660">
      <w:pPr>
        <w:pStyle w:val="afffffffff1"/>
      </w:pPr>
      <w:r w:rsidRPr="00F66660">
        <w:t>验收评定资料：单元/分部工程评定表、竣工验收报告、验收签字文件。</w:t>
      </w:r>
    </w:p>
    <w:p w14:paraId="73F33884" w14:textId="49FEC8BC" w:rsidR="00F66660" w:rsidRDefault="00F66660" w:rsidP="00F66660">
      <w:pPr>
        <w:pStyle w:val="afffffffff1"/>
      </w:pPr>
      <w:r w:rsidRPr="00F66660">
        <w:t>影像资料：施工全过程照片、视频，缺陷处置、检测试验影像，标注时间、部位。</w:t>
      </w:r>
    </w:p>
    <w:p w14:paraId="5D06C5BC" w14:textId="31F7C954" w:rsidR="00E667C4" w:rsidRDefault="00E667C4" w:rsidP="00E667C4">
      <w:pPr>
        <w:pStyle w:val="affd"/>
        <w:spacing w:before="120" w:after="120"/>
      </w:pPr>
      <w:bookmarkStart w:id="65" w:name="_Toc227331212"/>
      <w:r w:rsidRPr="00E667C4">
        <w:t>资料编制要求</w:t>
      </w:r>
      <w:bookmarkEnd w:id="65"/>
    </w:p>
    <w:p w14:paraId="268F1592" w14:textId="77777777" w:rsidR="00E667C4" w:rsidRPr="00E667C4" w:rsidRDefault="00E667C4" w:rsidP="00E667C4">
      <w:pPr>
        <w:pStyle w:val="afffffffff1"/>
      </w:pPr>
      <w:r w:rsidRPr="00E667C4">
        <w:t>归档资料应采用统一格式，字迹清晰、数据准确，签字盖章齐全，无涂改、无缺失。</w:t>
      </w:r>
    </w:p>
    <w:p w14:paraId="5A3B585B" w14:textId="4F0197A2" w:rsidR="00E667C4" w:rsidRPr="00E667C4" w:rsidRDefault="00E667C4" w:rsidP="00E667C4">
      <w:pPr>
        <w:pStyle w:val="afffffffff1"/>
      </w:pPr>
      <w:r w:rsidRPr="00E667C4">
        <w:t>纸质资料与电子资料同步归档，电子资料格式规范，可读取、可备份，无损坏。</w:t>
      </w:r>
    </w:p>
    <w:p w14:paraId="31B97E7D" w14:textId="3CA23635" w:rsidR="00E667C4" w:rsidRPr="00E667C4" w:rsidRDefault="00E667C4" w:rsidP="00E667C4">
      <w:pPr>
        <w:pStyle w:val="afffffffff1"/>
      </w:pPr>
      <w:r w:rsidRPr="00E667C4">
        <w:t>检测报告、验收文件应为原件，复印件需加盖存档单位公章，注明原件存放处。</w:t>
      </w:r>
    </w:p>
    <w:p w14:paraId="0A90DBB6" w14:textId="5CE0B280" w:rsidR="00E667C4" w:rsidRDefault="00E667C4" w:rsidP="00E667C4">
      <w:pPr>
        <w:pStyle w:val="afffffffff1"/>
      </w:pPr>
      <w:r w:rsidRPr="00E667C4">
        <w:t>资料按单元工程、分部工程分类组卷，编制目录、页码，装订整齐。</w:t>
      </w:r>
    </w:p>
    <w:p w14:paraId="1FAE224E" w14:textId="3D798256" w:rsidR="004F11E2" w:rsidRDefault="004F11E2" w:rsidP="004F11E2">
      <w:pPr>
        <w:pStyle w:val="affd"/>
        <w:spacing w:before="120" w:after="120"/>
      </w:pPr>
      <w:bookmarkStart w:id="66" w:name="_Toc227331213"/>
      <w:r w:rsidRPr="004F11E2">
        <w:t>归档与保存</w:t>
      </w:r>
      <w:bookmarkEnd w:id="66"/>
    </w:p>
    <w:p w14:paraId="2FE99B1B" w14:textId="76341FA1" w:rsidR="004F11E2" w:rsidRPr="004F11E2" w:rsidRDefault="004F11E2" w:rsidP="004F11E2">
      <w:pPr>
        <w:pStyle w:val="afffffffff1"/>
      </w:pPr>
      <w:r w:rsidRPr="004F11E2">
        <w:t>工程竣工验收</w:t>
      </w:r>
      <w:r w:rsidRPr="004F11E2">
        <w:rPr>
          <w:rFonts w:ascii="Times New Roman"/>
        </w:rPr>
        <w:t>合格后</w:t>
      </w:r>
      <w:r w:rsidRPr="004F11E2">
        <w:rPr>
          <w:rFonts w:ascii="Times New Roman"/>
        </w:rPr>
        <w:t>30</w:t>
      </w:r>
      <w:r w:rsidRPr="004F11E2">
        <w:rPr>
          <w:rFonts w:ascii="Times New Roman"/>
        </w:rPr>
        <w:t>日内，</w:t>
      </w:r>
      <w:r w:rsidRPr="004F11E2">
        <w:t>施工单位应将全套归档资料移交建设单位，办理移交手续。</w:t>
      </w:r>
    </w:p>
    <w:p w14:paraId="2FF02789" w14:textId="31B1E053" w:rsidR="004F11E2" w:rsidRPr="004F11E2" w:rsidRDefault="004F11E2" w:rsidP="004F11E2">
      <w:pPr>
        <w:pStyle w:val="afffffffff1"/>
      </w:pPr>
      <w:r w:rsidRPr="004F11E2">
        <w:t>资料保存期限应符合水利工程质量终身责任制要求，主体工程资料永久保存。</w:t>
      </w:r>
    </w:p>
    <w:p w14:paraId="2B298C9C" w14:textId="71A4F2C1" w:rsidR="004F11E2" w:rsidRPr="004F11E2" w:rsidRDefault="004F11E2" w:rsidP="004F11E2">
      <w:pPr>
        <w:pStyle w:val="afffffffff1"/>
      </w:pPr>
      <w:r w:rsidRPr="004F11E2">
        <w:t>归档资料应存放于防潮、防火、防盗的档案库房，电子资料双重备份，定期核查。</w:t>
      </w:r>
    </w:p>
    <w:p w14:paraId="2ED719B4" w14:textId="457209AE" w:rsidR="004F11E2" w:rsidRDefault="004F11E2" w:rsidP="004F11E2">
      <w:pPr>
        <w:pStyle w:val="afffffffff1"/>
      </w:pPr>
      <w:r w:rsidRPr="004F11E2">
        <w:lastRenderedPageBreak/>
        <w:t>资料查阅、借阅应履行审批手续，严禁篡改、损毁、遗失归档资料。</w:t>
      </w:r>
    </w:p>
    <w:p w14:paraId="1F3188DF" w14:textId="77777777" w:rsidR="004F11E2" w:rsidRDefault="004F11E2" w:rsidP="004F11E2">
      <w:pPr>
        <w:pStyle w:val="afffffffff1"/>
        <w:numPr>
          <w:ilvl w:val="0"/>
          <w:numId w:val="0"/>
        </w:numPr>
      </w:pPr>
    </w:p>
    <w:p w14:paraId="6551906F" w14:textId="77777777" w:rsidR="00192ADE" w:rsidRDefault="00192ADE" w:rsidP="004F11E2">
      <w:pPr>
        <w:pStyle w:val="afffffffff1"/>
        <w:numPr>
          <w:ilvl w:val="0"/>
          <w:numId w:val="0"/>
        </w:numPr>
        <w:sectPr w:rsidR="00192ADE" w:rsidSect="007A5D3A">
          <w:pgSz w:w="11906" w:h="16838" w:code="9"/>
          <w:pgMar w:top="1928" w:right="1134" w:bottom="1134" w:left="1134" w:header="1418" w:footer="1134" w:gutter="284"/>
          <w:pgNumType w:start="1"/>
          <w:cols w:space="425"/>
          <w:formProt w:val="0"/>
          <w:docGrid w:linePitch="312"/>
        </w:sectPr>
      </w:pPr>
    </w:p>
    <w:p w14:paraId="58752BEF" w14:textId="77777777" w:rsidR="00192ADE" w:rsidRDefault="00192ADE" w:rsidP="00192ADE">
      <w:pPr>
        <w:pStyle w:val="af8"/>
        <w:rPr>
          <w:rFonts w:hint="eastAsia"/>
        </w:rPr>
      </w:pPr>
      <w:bookmarkStart w:id="67" w:name="BookMark5"/>
      <w:bookmarkEnd w:id="4"/>
    </w:p>
    <w:p w14:paraId="530BDACA" w14:textId="77777777" w:rsidR="00192ADE" w:rsidRDefault="00192ADE" w:rsidP="00192ADE">
      <w:pPr>
        <w:pStyle w:val="afe"/>
      </w:pPr>
    </w:p>
    <w:p w14:paraId="4B510AB6" w14:textId="2F361980" w:rsidR="00192ADE" w:rsidRDefault="00192ADE" w:rsidP="00192ADE">
      <w:pPr>
        <w:pStyle w:val="aff3"/>
        <w:spacing w:after="120"/>
      </w:pPr>
      <w:r>
        <w:br/>
      </w:r>
      <w:bookmarkStart w:id="68" w:name="_Toc227331214"/>
      <w:r>
        <w:rPr>
          <w:rFonts w:hint="eastAsia"/>
        </w:rPr>
        <w:t>（资料性）</w:t>
      </w:r>
      <w:r>
        <w:br/>
      </w:r>
      <w:r>
        <w:rPr>
          <w:rFonts w:hint="eastAsia"/>
        </w:rPr>
        <w:t>新型防渗墙施工质量验收记录编写要求</w:t>
      </w:r>
      <w:bookmarkEnd w:id="68"/>
    </w:p>
    <w:p w14:paraId="6CC8AED1" w14:textId="0AE9314E" w:rsidR="00192ADE" w:rsidRPr="00192ADE" w:rsidRDefault="00192ADE" w:rsidP="00192ADE">
      <w:pPr>
        <w:pStyle w:val="aff4"/>
        <w:spacing w:before="120" w:after="120"/>
      </w:pPr>
      <w:bookmarkStart w:id="69" w:name="_Toc227331215"/>
      <w:r w:rsidRPr="00192ADE">
        <w:t>基本要求</w:t>
      </w:r>
      <w:bookmarkEnd w:id="69"/>
    </w:p>
    <w:p w14:paraId="177E081E" w14:textId="4565409D" w:rsidR="00192ADE" w:rsidRPr="00192ADE" w:rsidRDefault="00192ADE" w:rsidP="00192ADE">
      <w:pPr>
        <w:pStyle w:val="affffb"/>
        <w:ind w:firstLine="420"/>
      </w:pPr>
      <w:r w:rsidRPr="00192ADE">
        <w:t>本附录规定了水利水电工程新型防渗墙施工全过程质量验收记录的编制原则、内容要求、签署规范及管理要求，为本标准配套强制执行文件。所有验收记录应与工程施工同步形成，做到真实、完整、规范、可追溯，严禁虚构数据、补填记录、代签署名。验收记录应采用统一制式文本，纸质记录字迹清晰、无涂改，电子记录格式统一、加密存储、不可篡改。</w:t>
      </w:r>
    </w:p>
    <w:p w14:paraId="558EB022" w14:textId="06C3B300" w:rsidR="00192ADE" w:rsidRDefault="00192ADE" w:rsidP="00192ADE">
      <w:pPr>
        <w:pStyle w:val="aff4"/>
        <w:spacing w:before="120" w:after="120"/>
      </w:pPr>
      <w:bookmarkStart w:id="70" w:name="_Toc227331216"/>
      <w:r w:rsidRPr="00192ADE">
        <w:t>记录分类与核心内容</w:t>
      </w:r>
      <w:bookmarkEnd w:id="70"/>
    </w:p>
    <w:p w14:paraId="47F30B06" w14:textId="1BE1DD7B" w:rsidR="00192ADE" w:rsidRDefault="00192ADE" w:rsidP="00192ADE">
      <w:pPr>
        <w:pStyle w:val="aff5"/>
        <w:spacing w:before="120" w:after="120"/>
      </w:pPr>
      <w:r w:rsidRPr="00192ADE">
        <w:t>施工准备验收记录</w:t>
      </w:r>
    </w:p>
    <w:p w14:paraId="5D6B2BB3" w14:textId="04452C65" w:rsidR="00192ADE" w:rsidRDefault="00192ADE" w:rsidP="00192ADE">
      <w:pPr>
        <w:pStyle w:val="affffb"/>
        <w:ind w:firstLine="420"/>
      </w:pPr>
      <w:r w:rsidRPr="00192ADE">
        <w:t>应包含场地核验、设备检定、测量放线、配合比验证、方案审批、首件工程验证等全部内容，明确验收时间、验收人员、检查结果及整改意见，附设备检定证书、测量成果报告等佐证材料。</w:t>
      </w:r>
    </w:p>
    <w:p w14:paraId="5FD9CE31" w14:textId="0D25AC95" w:rsidR="00192ADE" w:rsidRDefault="00192ADE" w:rsidP="00192ADE">
      <w:pPr>
        <w:pStyle w:val="aff5"/>
        <w:spacing w:before="120" w:after="120"/>
      </w:pPr>
      <w:r w:rsidRPr="00192ADE">
        <w:t>施工过程工序验收记录</w:t>
      </w:r>
    </w:p>
    <w:p w14:paraId="78963449" w14:textId="2852E899" w:rsidR="00192ADE" w:rsidRDefault="00192ADE" w:rsidP="00192ADE">
      <w:pPr>
        <w:pStyle w:val="affffb"/>
        <w:ind w:firstLine="420"/>
      </w:pPr>
      <w:r w:rsidRPr="00192ADE">
        <w:t>应按成槽、搅拌、搭接、注浆、浇筑等工序逐段编制，记录核心工艺参数、偏差数值、检查结果，隐蔽工程记录应标注施工部位、起止桩号、施工时间，附旁站监理记录及现场影像说明。</w:t>
      </w:r>
    </w:p>
    <w:p w14:paraId="1EF871F5" w14:textId="1875C7C8" w:rsidR="00192ADE" w:rsidRDefault="00192ADE" w:rsidP="00192ADE">
      <w:pPr>
        <w:pStyle w:val="aff5"/>
        <w:spacing w:before="120" w:after="120"/>
      </w:pPr>
      <w:r w:rsidRPr="00192ADE">
        <w:t>质量检测记录</w:t>
      </w:r>
    </w:p>
    <w:p w14:paraId="56FE92AF" w14:textId="067402E5" w:rsidR="00192ADE" w:rsidRDefault="00192ADE" w:rsidP="00192ADE">
      <w:pPr>
        <w:pStyle w:val="affffb"/>
        <w:ind w:firstLine="420"/>
      </w:pPr>
      <w:r w:rsidRPr="00192ADE">
        <w:t>应包含原材料检测、过程抽检、实体性能检测的全部数据，明确检测依据、检测方法、检测点位、判定结果，检测报告编号与记录一一对应，异常数据应标注处置措施及复验结论。</w:t>
      </w:r>
    </w:p>
    <w:p w14:paraId="61121267" w14:textId="206CD531" w:rsidR="00192ADE" w:rsidRDefault="00192ADE" w:rsidP="00192ADE">
      <w:pPr>
        <w:pStyle w:val="aff5"/>
        <w:spacing w:before="120" w:after="120"/>
      </w:pPr>
      <w:r w:rsidRPr="00192ADE">
        <w:t>验收评定记录</w:t>
      </w:r>
    </w:p>
    <w:p w14:paraId="1253DC14" w14:textId="76883AF4" w:rsidR="00192ADE" w:rsidRDefault="00192ADE" w:rsidP="00192ADE">
      <w:pPr>
        <w:pStyle w:val="affffb"/>
        <w:ind w:firstLine="420"/>
      </w:pPr>
      <w:r w:rsidRPr="00192ADE">
        <w:t>应完整填写单元工程、分部工程的检验结果、合格率、质量等级，明确自评、复核、核定意见，各级验收人员签字齐全，加盖对应单位公章。</w:t>
      </w:r>
    </w:p>
    <w:p w14:paraId="03372873" w14:textId="7DB54C1E" w:rsidR="00192ADE" w:rsidRDefault="00192ADE" w:rsidP="00192ADE">
      <w:pPr>
        <w:pStyle w:val="aff5"/>
        <w:spacing w:before="120" w:after="120"/>
      </w:pPr>
      <w:r w:rsidRPr="00192ADE">
        <w:t>缺陷处置与复验记录</w:t>
      </w:r>
    </w:p>
    <w:p w14:paraId="3DF583EF" w14:textId="6D90F91A" w:rsidR="00192ADE" w:rsidRDefault="00192ADE" w:rsidP="00192ADE">
      <w:pPr>
        <w:pStyle w:val="affffb"/>
        <w:ind w:firstLine="420"/>
      </w:pPr>
      <w:r w:rsidRPr="00192ADE">
        <w:t>应载明缺陷位置、等级、判定依据、处置方案、施工过程及复验结果，附整改前后对比影像、检测报告，形成闭环管理记录。</w:t>
      </w:r>
    </w:p>
    <w:p w14:paraId="1FC7EE63" w14:textId="5CAE8C46" w:rsidR="00192ADE" w:rsidRDefault="00192ADE" w:rsidP="00192ADE">
      <w:pPr>
        <w:pStyle w:val="aff4"/>
        <w:spacing w:before="120" w:after="120"/>
      </w:pPr>
      <w:bookmarkStart w:id="71" w:name="_Toc227331217"/>
      <w:r w:rsidRPr="00192ADE">
        <w:t>签署与归档规范</w:t>
      </w:r>
      <w:bookmarkEnd w:id="71"/>
    </w:p>
    <w:p w14:paraId="10BB7904" w14:textId="77777777" w:rsidR="0016605A" w:rsidRDefault="00192ADE" w:rsidP="00192ADE">
      <w:pPr>
        <w:pStyle w:val="affffffffffa"/>
      </w:pPr>
      <w:r w:rsidRPr="00192ADE">
        <w:t>验收记录实行分级签署制度，施工记录由作业班组长、质检员、技术负责人逐级签字；</w:t>
      </w:r>
    </w:p>
    <w:p w14:paraId="20BE36C3" w14:textId="77777777" w:rsidR="0016605A" w:rsidRDefault="00192ADE" w:rsidP="00192ADE">
      <w:pPr>
        <w:pStyle w:val="affffffffffa"/>
      </w:pPr>
      <w:r w:rsidRPr="00192ADE">
        <w:t>监理验收记录由专业监理工程师、总监理工程师签字；</w:t>
      </w:r>
    </w:p>
    <w:p w14:paraId="25C16D18" w14:textId="77777777" w:rsidR="0016605A" w:rsidRDefault="00192ADE" w:rsidP="00192ADE">
      <w:pPr>
        <w:pStyle w:val="affffffffffa"/>
      </w:pPr>
      <w:r w:rsidRPr="00192ADE">
        <w:t>竣工验收记录由参建各方项目负责人签字。</w:t>
      </w:r>
    </w:p>
    <w:p w14:paraId="66A9E11A" w14:textId="6057DCE0" w:rsidR="00192ADE" w:rsidRDefault="00192ADE" w:rsidP="00192ADE">
      <w:pPr>
        <w:pStyle w:val="affffffffffa"/>
      </w:pPr>
      <w:r w:rsidRPr="00192ADE">
        <w:t>所有签字人员应为本岗位在职人员，签字手写有效，严禁电子代签、空白签字。</w:t>
      </w:r>
    </w:p>
    <w:p w14:paraId="0E66A7E5" w14:textId="77777777" w:rsidR="0016605A" w:rsidRDefault="00192ADE" w:rsidP="00192ADE">
      <w:pPr>
        <w:pStyle w:val="affffffffffa"/>
      </w:pPr>
      <w:r w:rsidRPr="00192ADE">
        <w:t>验收记录应按单元工程分类整理，与施工日志、影像资料、检测报告同步组卷，记录编号连续、目录清晰，不得缺页、漏项。</w:t>
      </w:r>
    </w:p>
    <w:p w14:paraId="1B4AF3AC" w14:textId="0DE11170" w:rsidR="00192ADE" w:rsidRDefault="00192ADE" w:rsidP="00192ADE">
      <w:pPr>
        <w:pStyle w:val="affffffffffa"/>
      </w:pPr>
      <w:r w:rsidRPr="00192ADE">
        <w:t>记录修改应采用杠改方式，修改人在修改处签字确认，严禁涂抹、刮擦、撕毁原始记录。</w:t>
      </w:r>
    </w:p>
    <w:p w14:paraId="4DF7C107" w14:textId="02B9B3F8" w:rsidR="00192ADE" w:rsidRDefault="00192ADE" w:rsidP="00192ADE">
      <w:pPr>
        <w:pStyle w:val="aff4"/>
        <w:spacing w:before="120" w:after="120"/>
      </w:pPr>
      <w:bookmarkStart w:id="72" w:name="_Toc227331218"/>
      <w:r w:rsidRPr="00192ADE">
        <w:t>特殊工况记录补充要求</w:t>
      </w:r>
      <w:bookmarkEnd w:id="72"/>
    </w:p>
    <w:p w14:paraId="700C9620" w14:textId="07328C6C" w:rsidR="00192ADE" w:rsidRDefault="00192ADE" w:rsidP="00192ADE">
      <w:pPr>
        <w:pStyle w:val="affffb"/>
        <w:ind w:firstLine="420"/>
      </w:pPr>
      <w:r w:rsidRPr="00192ADE">
        <w:t>越冬施工、停工复工、复杂地质施工等特殊工况，应单独编制专项验收记录，详细记录环境参数、工艺调整措施、质量管控要点及验收结论，作为常规验收记录的补充文件，一并纳入归档范围。</w:t>
      </w:r>
    </w:p>
    <w:p w14:paraId="0C652577" w14:textId="1C45A180" w:rsidR="000C57B2" w:rsidRPr="00192ADE" w:rsidRDefault="000C57B2" w:rsidP="000C57B2">
      <w:pPr>
        <w:pStyle w:val="affffb"/>
        <w:ind w:firstLineChars="0" w:firstLine="0"/>
        <w:jc w:val="center"/>
      </w:pPr>
      <w:bookmarkStart w:id="73" w:name="BookMark8"/>
      <w:bookmarkEnd w:id="67"/>
      <w:r>
        <w:rPr>
          <w:rFonts w:hint="eastAsia"/>
        </w:rPr>
        <w:drawing>
          <wp:inline distT="0" distB="0" distL="0" distR="0" wp14:anchorId="36517455" wp14:editId="0FA14FBD">
            <wp:extent cx="1485900" cy="317500"/>
            <wp:effectExtent l="0" t="0" r="0" b="6350"/>
            <wp:docPr id="1599203051" name="图片 3"/>
            <wp:cNvGraphicFramePr/>
            <a:graphic xmlns:a="http://schemas.openxmlformats.org/drawingml/2006/main">
              <a:graphicData uri="http://schemas.openxmlformats.org/drawingml/2006/picture">
                <pic:pic xmlns:pic="http://schemas.openxmlformats.org/drawingml/2006/picture">
                  <pic:nvPicPr>
                    <pic:cNvPr id="1599203051"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3"/>
    </w:p>
    <w:sectPr w:rsidR="000C57B2" w:rsidRPr="00192ADE" w:rsidSect="00192ADE">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4F7D5" w14:textId="77777777" w:rsidR="007E08F8" w:rsidRDefault="007E08F8" w:rsidP="00D86DB7">
      <w:r>
        <w:separator/>
      </w:r>
    </w:p>
    <w:p w14:paraId="352464DF" w14:textId="77777777" w:rsidR="007E08F8" w:rsidRDefault="007E08F8"/>
    <w:p w14:paraId="503E8538" w14:textId="77777777" w:rsidR="007E08F8" w:rsidRDefault="007E08F8"/>
  </w:endnote>
  <w:endnote w:type="continuationSeparator" w:id="0">
    <w:p w14:paraId="7E6922AE" w14:textId="77777777" w:rsidR="007E08F8" w:rsidRDefault="007E08F8" w:rsidP="00D86DB7">
      <w:r>
        <w:continuationSeparator/>
      </w:r>
    </w:p>
    <w:p w14:paraId="226472BC" w14:textId="77777777" w:rsidR="007E08F8" w:rsidRDefault="007E08F8"/>
    <w:p w14:paraId="02926427" w14:textId="77777777" w:rsidR="007E08F8" w:rsidRDefault="007E08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3F9FD5A9" w14:textId="77777777" w:rsidR="00BC20F9" w:rsidRDefault="00BC20F9">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71D48C82" w14:textId="77777777" w:rsidR="00BC20F9" w:rsidRDefault="00BC20F9">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0294" w14:textId="77777777" w:rsidR="00BC20F9" w:rsidRDefault="00BC20F9">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C5B3E" w14:textId="77777777" w:rsidR="00BC20F9" w:rsidRDefault="00BC20F9">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48CDE"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6AA8A" w14:textId="77777777" w:rsidR="007E08F8" w:rsidRDefault="007E08F8" w:rsidP="00D86DB7">
      <w:r>
        <w:separator/>
      </w:r>
    </w:p>
  </w:footnote>
  <w:footnote w:type="continuationSeparator" w:id="0">
    <w:p w14:paraId="62DEF6F6" w14:textId="77777777" w:rsidR="007E08F8" w:rsidRDefault="007E08F8" w:rsidP="00D86DB7">
      <w:r>
        <w:continuationSeparator/>
      </w:r>
    </w:p>
    <w:p w14:paraId="1EB52AB7" w14:textId="77777777" w:rsidR="007E08F8" w:rsidRDefault="007E08F8"/>
    <w:p w14:paraId="27345ED0" w14:textId="77777777" w:rsidR="007E08F8" w:rsidRDefault="007E08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A8993" w14:textId="77777777" w:rsidR="00BC20F9" w:rsidRDefault="00BC20F9">
    <w:pPr>
      <w:pStyle w:val="afffff0"/>
      <w:wordWrap w:val="0"/>
      <w:rPr>
        <w:rFonts w:hint="eastAsia"/>
      </w:rPr>
    </w:pPr>
    <w:r>
      <w:rPr>
        <w:rFonts w:hint="eastAsia"/>
      </w:rPr>
      <w:t>T/CI 351-2024</w:t>
    </w:r>
  </w:p>
  <w:p w14:paraId="175CB7C7" w14:textId="77777777" w:rsidR="00BC20F9" w:rsidRDefault="00BC20F9">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DA3F9" w14:textId="77777777" w:rsidR="00BC20F9" w:rsidRDefault="00BC20F9">
    <w:pPr>
      <w:pStyle w:val="af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9B914" w14:textId="77777777" w:rsidR="00BC20F9" w:rsidRDefault="00BC20F9">
    <w:pPr>
      <w:pStyle w:val="af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1BB1"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D44B2D">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436E" w14:textId="0838533D" w:rsidR="00D84FA1" w:rsidRPr="00D84FA1" w:rsidRDefault="00BC20F9" w:rsidP="00A2271D">
    <w:pPr>
      <w:pStyle w:val="afffff0"/>
      <w:rPr>
        <w:rFonts w:hint="eastAsia"/>
      </w:rPr>
    </w:pPr>
    <w:r w:rsidRPr="00BC20F9">
      <w:t>T/CWDPA XXX</w:t>
    </w:r>
    <w:r w:rsidRPr="00BC20F9">
      <w:t>—</w:t>
    </w:r>
    <w:r w:rsidRPr="00BC20F9">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0"/>
  </w:num>
  <w:num w:numId="2" w16cid:durableId="1226145570">
    <w:abstractNumId w:val="20"/>
  </w:num>
  <w:num w:numId="3" w16cid:durableId="406347540">
    <w:abstractNumId w:val="5"/>
  </w:num>
  <w:num w:numId="4" w16cid:durableId="1409037512">
    <w:abstractNumId w:val="18"/>
  </w:num>
  <w:num w:numId="5" w16cid:durableId="1501580504">
    <w:abstractNumId w:val="13"/>
  </w:num>
  <w:num w:numId="6" w16cid:durableId="1980988687">
    <w:abstractNumId w:val="23"/>
  </w:num>
  <w:num w:numId="7" w16cid:durableId="775833132">
    <w:abstractNumId w:val="8"/>
  </w:num>
  <w:num w:numId="8" w16cid:durableId="1393623595">
    <w:abstractNumId w:val="9"/>
  </w:num>
  <w:num w:numId="9" w16cid:durableId="184101539">
    <w:abstractNumId w:val="16"/>
  </w:num>
  <w:num w:numId="10" w16cid:durableId="619185681">
    <w:abstractNumId w:val="24"/>
  </w:num>
  <w:num w:numId="11" w16cid:durableId="816073531">
    <w:abstractNumId w:val="4"/>
  </w:num>
  <w:num w:numId="12" w16cid:durableId="805661558">
    <w:abstractNumId w:val="14"/>
  </w:num>
  <w:num w:numId="13" w16cid:durableId="1134441799">
    <w:abstractNumId w:val="25"/>
  </w:num>
  <w:num w:numId="14" w16cid:durableId="1117942593">
    <w:abstractNumId w:val="11"/>
  </w:num>
  <w:num w:numId="15" w16cid:durableId="348722363">
    <w:abstractNumId w:val="6"/>
  </w:num>
  <w:num w:numId="16" w16cid:durableId="853884508">
    <w:abstractNumId w:val="10"/>
  </w:num>
  <w:num w:numId="17" w16cid:durableId="426077393">
    <w:abstractNumId w:val="22"/>
  </w:num>
  <w:num w:numId="18" w16cid:durableId="124086979">
    <w:abstractNumId w:val="3"/>
  </w:num>
  <w:num w:numId="19" w16cid:durableId="1628313256">
    <w:abstractNumId w:val="7"/>
  </w:num>
  <w:num w:numId="20" w16cid:durableId="1260021433">
    <w:abstractNumId w:val="19"/>
  </w:num>
  <w:num w:numId="21" w16cid:durableId="178786810">
    <w:abstractNumId w:val="21"/>
  </w:num>
  <w:num w:numId="22" w16cid:durableId="1346907198">
    <w:abstractNumId w:val="17"/>
  </w:num>
  <w:num w:numId="23" w16cid:durableId="1187720834">
    <w:abstractNumId w:val="29"/>
  </w:num>
  <w:num w:numId="24" w16cid:durableId="2633611">
    <w:abstractNumId w:val="15"/>
  </w:num>
  <w:num w:numId="25" w16cid:durableId="925959876">
    <w:abstractNumId w:val="28"/>
  </w:num>
  <w:num w:numId="26" w16cid:durableId="217012805">
    <w:abstractNumId w:val="2"/>
  </w:num>
  <w:num w:numId="27" w16cid:durableId="983777804">
    <w:abstractNumId w:val="12"/>
  </w:num>
  <w:num w:numId="28" w16cid:durableId="1156846770">
    <w:abstractNumId w:val="30"/>
  </w:num>
  <w:num w:numId="29" w16cid:durableId="182406895">
    <w:abstractNumId w:val="27"/>
  </w:num>
  <w:num w:numId="30" w16cid:durableId="1463957243">
    <w:abstractNumId w:val="26"/>
  </w:num>
  <w:num w:numId="31" w16cid:durableId="1117796700">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2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B2"/>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05A"/>
    <w:rsid w:val="00166B88"/>
    <w:rsid w:val="0016770A"/>
    <w:rsid w:val="00170804"/>
    <w:rsid w:val="001708E9"/>
    <w:rsid w:val="00171075"/>
    <w:rsid w:val="0017340B"/>
    <w:rsid w:val="00173FB1"/>
    <w:rsid w:val="00176DFD"/>
    <w:rsid w:val="001852C9"/>
    <w:rsid w:val="00187A0B"/>
    <w:rsid w:val="00190087"/>
    <w:rsid w:val="001908EF"/>
    <w:rsid w:val="001913C4"/>
    <w:rsid w:val="00192ADE"/>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2B89"/>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2E58"/>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9B6"/>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CD0"/>
    <w:rsid w:val="00390EE6"/>
    <w:rsid w:val="0039118F"/>
    <w:rsid w:val="00392359"/>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4538"/>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3793D"/>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11E2"/>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922"/>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D39"/>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34FA"/>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5A5"/>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4664"/>
    <w:rsid w:val="00785286"/>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8F8"/>
    <w:rsid w:val="007E0BF1"/>
    <w:rsid w:val="007E28AD"/>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851"/>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57"/>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4E3F"/>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384D"/>
    <w:rsid w:val="00BB5F8F"/>
    <w:rsid w:val="00BB657A"/>
    <w:rsid w:val="00BC1A4E"/>
    <w:rsid w:val="00BC20F9"/>
    <w:rsid w:val="00BC25FB"/>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45C"/>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18C4"/>
    <w:rsid w:val="00CA1986"/>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2497"/>
    <w:rsid w:val="00D25E37"/>
    <w:rsid w:val="00D2661A"/>
    <w:rsid w:val="00D27582"/>
    <w:rsid w:val="00D27EC4"/>
    <w:rsid w:val="00D32719"/>
    <w:rsid w:val="00D33333"/>
    <w:rsid w:val="00D352A2"/>
    <w:rsid w:val="00D4162B"/>
    <w:rsid w:val="00D44B2D"/>
    <w:rsid w:val="00D4514F"/>
    <w:rsid w:val="00D451E2"/>
    <w:rsid w:val="00D45E89"/>
    <w:rsid w:val="00D45E8D"/>
    <w:rsid w:val="00D466AE"/>
    <w:rsid w:val="00D4734F"/>
    <w:rsid w:val="00D507FD"/>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AD0"/>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5B60"/>
    <w:rsid w:val="00E664CC"/>
    <w:rsid w:val="00E667C4"/>
    <w:rsid w:val="00E70388"/>
    <w:rsid w:val="00E70F92"/>
    <w:rsid w:val="00E74313"/>
    <w:rsid w:val="00E74C54"/>
    <w:rsid w:val="00E77A03"/>
    <w:rsid w:val="00E822E8"/>
    <w:rsid w:val="00E82554"/>
    <w:rsid w:val="00E82606"/>
    <w:rsid w:val="00E831C1"/>
    <w:rsid w:val="00E834D4"/>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5F7D"/>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660"/>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C5608"/>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7DA68"/>
  <w15:docId w15:val="{69354F46-DCDE-4269-9E42-CF42669A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qFormat/>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qFormat/>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qFormat/>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qFormat/>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20FEDFDEA7450EA388E20352834381"/>
        <w:category>
          <w:name w:val="常规"/>
          <w:gallery w:val="placeholder"/>
        </w:category>
        <w:types>
          <w:type w:val="bbPlcHdr"/>
        </w:types>
        <w:behaviors>
          <w:behavior w:val="content"/>
        </w:behaviors>
        <w:guid w:val="{EAE26A8E-58CD-45C4-A5BF-E6EFBC4EB533}"/>
      </w:docPartPr>
      <w:docPartBody>
        <w:p w:rsidR="00175989" w:rsidRDefault="00000000">
          <w:pPr>
            <w:pStyle w:val="7120FEDFDEA7450EA388E20352834381"/>
            <w:rPr>
              <w:rFonts w:hint="eastAsia"/>
            </w:rPr>
          </w:pPr>
          <w:r w:rsidRPr="00751A05">
            <w:rPr>
              <w:rStyle w:val="a3"/>
              <w:rFonts w:hint="eastAsia"/>
            </w:rPr>
            <w:t>单击或点击此处输入文字。</w:t>
          </w:r>
        </w:p>
      </w:docPartBody>
    </w:docPart>
    <w:docPart>
      <w:docPartPr>
        <w:name w:val="58B802A9241E4CD0A2C7B6E28035DD83"/>
        <w:category>
          <w:name w:val="常规"/>
          <w:gallery w:val="placeholder"/>
        </w:category>
        <w:types>
          <w:type w:val="bbPlcHdr"/>
        </w:types>
        <w:behaviors>
          <w:behavior w:val="content"/>
        </w:behaviors>
        <w:guid w:val="{50A8C42E-909A-4AF7-AF3D-787E19BF0D07}"/>
      </w:docPartPr>
      <w:docPartBody>
        <w:p w:rsidR="00175989" w:rsidRDefault="00000000">
          <w:pPr>
            <w:pStyle w:val="58B802A9241E4CD0A2C7B6E28035DD83"/>
            <w:rPr>
              <w:rFonts w:hint="eastAsia"/>
            </w:rPr>
          </w:pPr>
          <w:r w:rsidRPr="00FB6243">
            <w:rPr>
              <w:rStyle w:val="a3"/>
              <w:rFonts w:hint="eastAsia"/>
            </w:rPr>
            <w:t>选择一项。</w:t>
          </w:r>
        </w:p>
      </w:docPartBody>
    </w:docPart>
    <w:docPart>
      <w:docPartPr>
        <w:name w:val="5868A4EB54FF47D381CB8E4198BA888A"/>
        <w:category>
          <w:name w:val="常规"/>
          <w:gallery w:val="placeholder"/>
        </w:category>
        <w:types>
          <w:type w:val="bbPlcHdr"/>
        </w:types>
        <w:behaviors>
          <w:behavior w:val="content"/>
        </w:behaviors>
        <w:guid w:val="{CB4E4B12-E9E7-429C-8227-8638A747E28E}"/>
      </w:docPartPr>
      <w:docPartBody>
        <w:p w:rsidR="00175989" w:rsidRDefault="00000000">
          <w:pPr>
            <w:pStyle w:val="5868A4EB54FF47D381CB8E4198BA888A"/>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9B2"/>
    <w:rsid w:val="00102DDD"/>
    <w:rsid w:val="00175989"/>
    <w:rsid w:val="00392359"/>
    <w:rsid w:val="0043793D"/>
    <w:rsid w:val="00996851"/>
    <w:rsid w:val="00A409B2"/>
    <w:rsid w:val="00A85498"/>
    <w:rsid w:val="00BC25FB"/>
    <w:rsid w:val="00CB6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120FEDFDEA7450EA388E20352834381">
    <w:name w:val="7120FEDFDEA7450EA388E20352834381"/>
    <w:pPr>
      <w:widowControl w:val="0"/>
    </w:pPr>
  </w:style>
  <w:style w:type="paragraph" w:customStyle="1" w:styleId="58B802A9241E4CD0A2C7B6E28035DD83">
    <w:name w:val="58B802A9241E4CD0A2C7B6E28035DD83"/>
    <w:pPr>
      <w:widowControl w:val="0"/>
    </w:pPr>
  </w:style>
  <w:style w:type="paragraph" w:customStyle="1" w:styleId="5868A4EB54FF47D381CB8E4198BA888A">
    <w:name w:val="5868A4EB54FF47D381CB8E4198BA888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75</TotalTime>
  <Pages>14</Pages>
  <Words>5961</Words>
  <Characters>6857</Characters>
  <Application>Microsoft Office Word</Application>
  <DocSecurity>0</DocSecurity>
  <Lines>285</Lines>
  <Paragraphs>388</Paragraphs>
  <ScaleCrop>false</ScaleCrop>
  <Company>PCMI</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呆呆 罗</cp:lastModifiedBy>
  <cp:revision>44</cp:revision>
  <cp:lastPrinted>2021-02-02T08:22:00Z</cp:lastPrinted>
  <dcterms:created xsi:type="dcterms:W3CDTF">2026-04-16T10:56:00Z</dcterms:created>
  <dcterms:modified xsi:type="dcterms:W3CDTF">2026-04-20T02:17:00Z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