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0639" w14:textId="77777777" w:rsidR="007B10BE" w:rsidRDefault="00000000">
      <w:pPr>
        <w:pStyle w:val="a0"/>
        <w:numPr>
          <w:ilvl w:val="0"/>
          <w:numId w:val="0"/>
        </w:numPr>
        <w:spacing w:before="312" w:after="312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0" w:name="_Toc298937609"/>
      <w:bookmarkStart w:id="1" w:name="_Toc309993180"/>
      <w:bookmarkStart w:id="2" w:name="_Toc298938635"/>
      <w:bookmarkStart w:id="3" w:name="_Toc304828066"/>
      <w:bookmarkStart w:id="4" w:name="_Toc309995999"/>
      <w:bookmarkStart w:id="5" w:name="_Toc298937462"/>
      <w:bookmarkStart w:id="6" w:name="_Toc298937201"/>
      <w:bookmarkStart w:id="7" w:name="_Toc298937167"/>
      <w:bookmarkStart w:id="8" w:name="_Toc298937188"/>
      <w:bookmarkStart w:id="9" w:name="_Toc298936924"/>
      <w:bookmarkStart w:id="10" w:name="_Toc298937322"/>
      <w:bookmarkStart w:id="11" w:name="_Toc309995390"/>
      <w:bookmarkStart w:id="12" w:name="_Toc309994551"/>
      <w:bookmarkStart w:id="13" w:name="_Toc298937152"/>
      <w:bookmarkStart w:id="14" w:name="_Toc499110426"/>
      <w:bookmarkStart w:id="15" w:name="_Toc298937419"/>
      <w:bookmarkStart w:id="16" w:name="_Toc309995578"/>
      <w:bookmarkStart w:id="17" w:name="_Toc298923383"/>
      <w:bookmarkStart w:id="18" w:name="_Toc298936801"/>
      <w:bookmarkStart w:id="19" w:name="_Toc298937276"/>
      <w:bookmarkStart w:id="20" w:name="_Toc298938783"/>
      <w:bookmarkStart w:id="21" w:name="_Toc309997040"/>
      <w:bookmarkStart w:id="22" w:name="_Toc37234703"/>
      <w:bookmarkStart w:id="23" w:name="_Toc309995472"/>
      <w:bookmarkStart w:id="24" w:name="_Toc298937100"/>
      <w:bookmarkStart w:id="25" w:name="_Toc304402664"/>
      <w:bookmarkStart w:id="26" w:name="_Toc310002637"/>
      <w:bookmarkStart w:id="27" w:name="_Toc304825081"/>
      <w:bookmarkStart w:id="28" w:name="_Toc298937357"/>
      <w:bookmarkStart w:id="29" w:name="_Toc304824969"/>
      <w:bookmarkStart w:id="30" w:name="_Toc304825008"/>
      <w:bookmarkStart w:id="31" w:name="_Toc6138"/>
      <w:r>
        <w:rPr>
          <w:rFonts w:ascii="仿宋" w:eastAsia="仿宋" w:hAnsi="仿宋" w:cs="仿宋" w:hint="eastAsia"/>
          <w:b/>
          <w:bCs/>
          <w:sz w:val="32"/>
          <w:szCs w:val="32"/>
        </w:rPr>
        <w:t>《</w:t>
      </w:r>
      <w:r w:rsidR="007B10BE" w:rsidRPr="007B10BE">
        <w:rPr>
          <w:rFonts w:ascii="仿宋" w:eastAsia="仿宋" w:hAnsi="仿宋" w:cs="仿宋" w:hint="eastAsia"/>
          <w:b/>
          <w:bCs/>
          <w:sz w:val="32"/>
          <w:szCs w:val="32"/>
        </w:rPr>
        <w:t>水利水电工程钢结构智能焊接与数字化验收标准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》</w:t>
      </w:r>
    </w:p>
    <w:p w14:paraId="705BFDC1" w14:textId="7628AC47" w:rsidR="00DD042A" w:rsidRDefault="00000000">
      <w:pPr>
        <w:pStyle w:val="a0"/>
        <w:numPr>
          <w:ilvl w:val="0"/>
          <w:numId w:val="0"/>
        </w:numPr>
        <w:spacing w:before="312" w:after="312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团体标准编制说明</w:t>
      </w:r>
    </w:p>
    <w:p w14:paraId="2A8AD7D5" w14:textId="77777777" w:rsidR="00DD042A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一</w:t>
      </w:r>
      <w:r>
        <w:rPr>
          <w:rFonts w:ascii="仿宋" w:eastAsia="仿宋" w:hAnsi="仿宋" w:cs="仿宋" w:hint="eastAsia"/>
          <w:b/>
          <w:bCs/>
          <w:szCs w:val="21"/>
        </w:rPr>
        <w:t>、任务来源</w:t>
      </w:r>
    </w:p>
    <w:p w14:paraId="2BD45F79" w14:textId="35CA8129" w:rsidR="00DD042A" w:rsidRDefault="00000000">
      <w:pPr>
        <w:widowControl/>
        <w:ind w:firstLineChars="200" w:firstLine="420"/>
        <w:jc w:val="left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szCs w:val="21"/>
        </w:rPr>
        <w:t>2026年</w:t>
      </w:r>
      <w:r w:rsidR="007B10BE">
        <w:rPr>
          <w:rFonts w:ascii="仿宋" w:eastAsia="仿宋" w:hAnsi="仿宋" w:cs="仿宋" w:hint="eastAsia"/>
          <w:szCs w:val="21"/>
        </w:rPr>
        <w:t>3</w:t>
      </w:r>
      <w:r>
        <w:rPr>
          <w:rFonts w:ascii="仿宋" w:eastAsia="仿宋" w:hAnsi="仿宋" w:cs="仿宋" w:hint="eastAsia"/>
          <w:szCs w:val="21"/>
        </w:rPr>
        <w:t>月，中国西部开发促进会发布《</w:t>
      </w:r>
      <w:r w:rsidR="007B10BE" w:rsidRPr="007B10BE">
        <w:rPr>
          <w:rFonts w:ascii="仿宋" w:eastAsia="仿宋" w:hAnsi="仿宋" w:cs="仿宋" w:hint="eastAsia"/>
          <w:szCs w:val="21"/>
        </w:rPr>
        <w:t>水利水电工程钢结构智能焊接与数字化验收标准</w:t>
      </w:r>
      <w:r>
        <w:rPr>
          <w:rFonts w:ascii="仿宋" w:eastAsia="仿宋" w:hAnsi="仿宋" w:cs="仿宋" w:hint="eastAsia"/>
          <w:szCs w:val="21"/>
        </w:rPr>
        <w:t>》团体标准立项通知,开展团体标准的编制工作。</w:t>
      </w:r>
    </w:p>
    <w:p w14:paraId="489FDD61" w14:textId="77777777" w:rsidR="00DD042A" w:rsidRDefault="00000000">
      <w:pPr>
        <w:pStyle w:val="a0"/>
        <w:numPr>
          <w:ilvl w:val="0"/>
          <w:numId w:val="0"/>
        </w:numPr>
        <w:spacing w:before="312" w:after="312"/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二</w:t>
      </w:r>
      <w:r>
        <w:rPr>
          <w:rFonts w:ascii="仿宋" w:eastAsia="仿宋" w:hAnsi="仿宋" w:cs="仿宋" w:hint="eastAsia"/>
          <w:b/>
          <w:bCs/>
          <w:szCs w:val="21"/>
        </w:rPr>
        <w:t>、项目背景</w:t>
      </w:r>
    </w:p>
    <w:p w14:paraId="3AFA7EDD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2" w:name="BT1"/>
      <w:bookmarkStart w:id="33" w:name="_Toc29893754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仿宋" w:eastAsia="仿宋" w:hAnsi="仿宋" w:cs="仿宋" w:hint="eastAsia"/>
          <w:b/>
          <w:bCs/>
          <w:color w:val="000000"/>
          <w:szCs w:val="21"/>
        </w:rPr>
        <w:t>（一）目的</w:t>
      </w:r>
    </w:p>
    <w:p w14:paraId="0E58F26E" w14:textId="2AA0DC83" w:rsidR="00DD042A" w:rsidRDefault="0093268D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93268D">
        <w:rPr>
          <w:rFonts w:ascii="仿宋" w:eastAsia="仿宋" w:hAnsi="仿宋" w:cs="仿宋"/>
          <w:sz w:val="21"/>
          <w:szCs w:val="21"/>
        </w:rPr>
        <w:t>当前水利水电工程钢结构</w:t>
      </w:r>
      <w:proofErr w:type="gramStart"/>
      <w:r w:rsidRPr="0093268D">
        <w:rPr>
          <w:rFonts w:ascii="仿宋" w:eastAsia="仿宋" w:hAnsi="仿宋" w:cs="仿宋"/>
          <w:sz w:val="21"/>
          <w:szCs w:val="21"/>
        </w:rPr>
        <w:t>焊接正</w:t>
      </w:r>
      <w:proofErr w:type="gramEnd"/>
      <w:r w:rsidRPr="0093268D">
        <w:rPr>
          <w:rFonts w:ascii="仿宋" w:eastAsia="仿宋" w:hAnsi="仿宋" w:cs="仿宋"/>
          <w:sz w:val="21"/>
          <w:szCs w:val="21"/>
        </w:rPr>
        <w:t>加速向智能化、自动化转型，数字化验收、全流程质量溯源成为行业发展核心趋势，但国内尚无针对水利水电场景的钢结构智能焊接专项标准，现有规范难以覆盖机器人焊接、在线监测、BIM数字化验收等新型技术要求，存在工艺</w:t>
      </w:r>
      <w:proofErr w:type="gramStart"/>
      <w:r w:rsidRPr="0093268D">
        <w:rPr>
          <w:rFonts w:ascii="仿宋" w:eastAsia="仿宋" w:hAnsi="仿宋" w:cs="仿宋"/>
          <w:sz w:val="21"/>
          <w:szCs w:val="21"/>
        </w:rPr>
        <w:t>管控不统一</w:t>
      </w:r>
      <w:proofErr w:type="gramEnd"/>
      <w:r w:rsidRPr="0093268D">
        <w:rPr>
          <w:rFonts w:ascii="仿宋" w:eastAsia="仿宋" w:hAnsi="仿宋" w:cs="仿宋"/>
          <w:sz w:val="21"/>
          <w:szCs w:val="21"/>
        </w:rPr>
        <w:t>、质量检测</w:t>
      </w:r>
      <w:proofErr w:type="gramStart"/>
      <w:r w:rsidRPr="0093268D">
        <w:rPr>
          <w:rFonts w:ascii="仿宋" w:eastAsia="仿宋" w:hAnsi="仿宋" w:cs="仿宋"/>
          <w:sz w:val="21"/>
          <w:szCs w:val="21"/>
        </w:rPr>
        <w:t>不</w:t>
      </w:r>
      <w:proofErr w:type="gramEnd"/>
      <w:r w:rsidRPr="0093268D">
        <w:rPr>
          <w:rFonts w:ascii="仿宋" w:eastAsia="仿宋" w:hAnsi="仿宋" w:cs="仿宋"/>
          <w:sz w:val="21"/>
          <w:szCs w:val="21"/>
        </w:rPr>
        <w:t>数字化、验收流程不规范、数据溯源</w:t>
      </w:r>
      <w:proofErr w:type="gramStart"/>
      <w:r w:rsidRPr="0093268D">
        <w:rPr>
          <w:rFonts w:ascii="仿宋" w:eastAsia="仿宋" w:hAnsi="仿宋" w:cs="仿宋"/>
          <w:sz w:val="21"/>
          <w:szCs w:val="21"/>
        </w:rPr>
        <w:t>不</w:t>
      </w:r>
      <w:proofErr w:type="gramEnd"/>
      <w:r w:rsidRPr="0093268D">
        <w:rPr>
          <w:rFonts w:ascii="仿宋" w:eastAsia="仿宋" w:hAnsi="仿宋" w:cs="仿宋"/>
          <w:sz w:val="21"/>
          <w:szCs w:val="21"/>
        </w:rPr>
        <w:t>闭环等问题。本标准编制旨在明确水利水电工程钢结构智能焊接的工艺参数、监测要求、检测方法及数字化验收流程，统一技术指标与数据标准，实现焊接施工自动化、质量管控可视化、验收流程数字化、工程质量可溯源，全面提升水利水电钢结构工程建设质量与管理水平</w:t>
      </w:r>
      <w:r w:rsidR="00000000">
        <w:rPr>
          <w:rFonts w:ascii="仿宋" w:eastAsia="仿宋" w:hAnsi="仿宋" w:cs="仿宋" w:hint="eastAsia"/>
          <w:sz w:val="21"/>
          <w:szCs w:val="21"/>
        </w:rPr>
        <w:t>。</w:t>
      </w:r>
    </w:p>
    <w:p w14:paraId="38381B68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（二）意义</w:t>
      </w:r>
    </w:p>
    <w:p w14:paraId="1C3D9695" w14:textId="0BEE1791" w:rsidR="00DD042A" w:rsidRDefault="0093268D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93268D">
        <w:rPr>
          <w:rFonts w:ascii="仿宋" w:eastAsia="仿宋" w:hAnsi="仿宋" w:cs="仿宋"/>
          <w:sz w:val="21"/>
          <w:szCs w:val="21"/>
        </w:rPr>
        <w:t>本标准的制定是推动水利水电行业智能化升级、</w:t>
      </w:r>
      <w:proofErr w:type="gramStart"/>
      <w:r w:rsidRPr="0093268D">
        <w:rPr>
          <w:rFonts w:ascii="仿宋" w:eastAsia="仿宋" w:hAnsi="仿宋" w:cs="仿宋"/>
          <w:sz w:val="21"/>
          <w:szCs w:val="21"/>
        </w:rPr>
        <w:t>践行</w:t>
      </w:r>
      <w:proofErr w:type="gramEnd"/>
      <w:r w:rsidRPr="0093268D">
        <w:rPr>
          <w:rFonts w:ascii="仿宋" w:eastAsia="仿宋" w:hAnsi="仿宋" w:cs="仿宋"/>
          <w:sz w:val="21"/>
          <w:szCs w:val="21"/>
        </w:rPr>
        <w:t>智慧水利建设的重要举措，可规范智能焊接设备应用、传感监测技术落地与数字化验收平台建设，解决传统焊接人工依赖度高、质量波动大、验收效率低、资料追溯难等行业痛点；同时能够衔接BIM技术、大数据、AI识别等新型技术与水利水电钢结构工程的融合应用，构建“施工-监测-检测-验收-归档”全流程数字化管控体系，保障水利水电承压钢结构、重要水工金属结构的焊接质量与运行安全，引领行业向绿色化、智能化、标准化高质量发展</w:t>
      </w:r>
      <w:r w:rsidR="00000000">
        <w:rPr>
          <w:rFonts w:ascii="仿宋" w:eastAsia="仿宋" w:hAnsi="仿宋" w:cs="仿宋" w:hint="eastAsia"/>
          <w:sz w:val="21"/>
          <w:szCs w:val="21"/>
        </w:rPr>
        <w:t>。</w:t>
      </w:r>
    </w:p>
    <w:p w14:paraId="1A6555C0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（三）必要性</w:t>
      </w:r>
    </w:p>
    <w:p w14:paraId="1448D036" w14:textId="5963DDF9" w:rsidR="00DD042A" w:rsidRDefault="00DB4094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DB4094">
        <w:rPr>
          <w:rFonts w:ascii="仿宋" w:eastAsia="仿宋" w:hAnsi="仿宋" w:cs="仿宋"/>
          <w:sz w:val="21"/>
          <w:szCs w:val="21"/>
        </w:rPr>
        <w:t>一是行业技术升级的迫切需求，水利水电工程钢结构多为厚板、承压构件，焊接质量直接关系工程防洪、供水、发电核心功能，智能焊接机器人、自动化设备已广泛应用，但缺乏统一工艺标准与操作规范，易引发焊接缺陷与安全隐患；二是数字化管控的刚性需求，传统纸质验收、人工检测模式已无法满足智慧工程管理要求，亟需明确数字化台账、BIM关联、电子签章、线上核验的标准化流程；三是标准体系完善的现实需求，现行钢结构焊接标准侧重人工施工与线下验收，未覆盖智能焊接自适应控制、熔池在线监测、AI缺陷识别、全流程数据溯源等核心内容，本标准可填补行业标准空白，实现与现行国家、行业标准的互补配套；四是质量安全保障的核心需求，通过标准化</w:t>
      </w:r>
      <w:proofErr w:type="gramStart"/>
      <w:r w:rsidRPr="00DB4094">
        <w:rPr>
          <w:rFonts w:ascii="仿宋" w:eastAsia="仿宋" w:hAnsi="仿宋" w:cs="仿宋"/>
          <w:sz w:val="21"/>
          <w:szCs w:val="21"/>
        </w:rPr>
        <w:t>管控可降低</w:t>
      </w:r>
      <w:proofErr w:type="gramEnd"/>
      <w:r w:rsidRPr="00DB4094">
        <w:rPr>
          <w:rFonts w:ascii="仿宋" w:eastAsia="仿宋" w:hAnsi="仿宋" w:cs="仿宋"/>
          <w:sz w:val="21"/>
          <w:szCs w:val="21"/>
        </w:rPr>
        <w:t>焊接返修率、提升工程耐久性，保障水利水电工程长期稳定运行，维护流域民生安全与基础设施稳定。</w:t>
      </w:r>
    </w:p>
    <w:p w14:paraId="62348F23" w14:textId="77777777" w:rsidR="00DD042A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4" w:name="BT3"/>
      <w:bookmarkEnd w:id="34"/>
      <w:r>
        <w:rPr>
          <w:rFonts w:ascii="仿宋" w:eastAsia="仿宋" w:hAnsi="仿宋" w:cs="仿宋" w:hint="eastAsia"/>
          <w:b/>
          <w:bCs/>
          <w:color w:val="000000"/>
          <w:szCs w:val="21"/>
        </w:rPr>
        <w:t>三、起草单位和主要工作成员及其所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Cs w:val="21"/>
        </w:rPr>
        <w:t>作工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Cs w:val="21"/>
        </w:rPr>
        <w:t>作</w:t>
      </w:r>
    </w:p>
    <w:p w14:paraId="12D61796" w14:textId="77777777" w:rsidR="00DD042A" w:rsidRDefault="00000000">
      <w:pPr>
        <w:pStyle w:val="affb"/>
        <w:ind w:firstLine="422"/>
        <w:rPr>
          <w:rFonts w:eastAsia="仿宋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（一）起草单位</w:t>
      </w:r>
    </w:p>
    <w:p w14:paraId="52513AD8" w14:textId="7B6FA4DA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</w:t>
      </w:r>
      <w:r w:rsidR="008C0947" w:rsidRPr="008C0947">
        <w:rPr>
          <w:rFonts w:ascii="仿宋" w:eastAsia="仿宋" w:hAnsi="仿宋" w:cs="仿宋" w:hint="eastAsia"/>
          <w:szCs w:val="21"/>
        </w:rPr>
        <w:t>杭州临安聚力建设有限公司</w:t>
      </w:r>
      <w:r>
        <w:rPr>
          <w:rFonts w:ascii="仿宋" w:eastAsia="仿宋" w:hAnsi="仿宋" w:cs="仿宋" w:hint="eastAsia"/>
          <w:szCs w:val="21"/>
        </w:rPr>
        <w:t>提出，中国西部开发促进会归口。</w:t>
      </w:r>
    </w:p>
    <w:p w14:paraId="5614665B" w14:textId="3CF0130A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</w:t>
      </w:r>
      <w:r w:rsidR="008C0947" w:rsidRPr="008C0947">
        <w:rPr>
          <w:rFonts w:ascii="仿宋" w:eastAsia="仿宋" w:hAnsi="仿宋" w:cs="仿宋" w:hint="eastAsia"/>
          <w:szCs w:val="21"/>
        </w:rPr>
        <w:t>杭州临安聚力建设有限公司</w:t>
      </w:r>
      <w:r w:rsidR="008C0947">
        <w:rPr>
          <w:rFonts w:ascii="仿宋" w:eastAsia="仿宋" w:hAnsi="仿宋" w:cs="仿宋" w:hint="eastAsia"/>
          <w:szCs w:val="21"/>
        </w:rPr>
        <w:t>、</w:t>
      </w:r>
      <w:r w:rsidR="008C0947" w:rsidRPr="008C0947">
        <w:rPr>
          <w:rFonts w:ascii="仿宋" w:eastAsia="仿宋" w:hAnsi="仿宋" w:cs="仿宋" w:hint="eastAsia"/>
          <w:szCs w:val="21"/>
        </w:rPr>
        <w:t>江苏江禹建设工程有限公司</w:t>
      </w:r>
      <w:r w:rsidR="008C0947">
        <w:rPr>
          <w:rFonts w:ascii="仿宋" w:eastAsia="仿宋" w:hAnsi="仿宋" w:cs="仿宋" w:hint="eastAsia"/>
          <w:szCs w:val="21"/>
        </w:rPr>
        <w:t>、</w:t>
      </w:r>
      <w:r w:rsidR="008C0947" w:rsidRPr="008C0947">
        <w:rPr>
          <w:rFonts w:ascii="仿宋" w:eastAsia="仿宋" w:hAnsi="仿宋" w:cs="仿宋" w:hint="eastAsia"/>
          <w:szCs w:val="21"/>
        </w:rPr>
        <w:t>南宫市水利总站</w:t>
      </w:r>
      <w:r w:rsidR="008C0947">
        <w:rPr>
          <w:rFonts w:ascii="仿宋" w:eastAsia="仿宋" w:hAnsi="仿宋" w:cs="仿宋" w:hint="eastAsia"/>
          <w:szCs w:val="21"/>
        </w:rPr>
        <w:t>、</w:t>
      </w:r>
      <w:r w:rsidR="008C0947" w:rsidRPr="008C0947">
        <w:rPr>
          <w:rFonts w:ascii="仿宋" w:eastAsia="仿宋" w:hAnsi="仿宋" w:cs="仿宋" w:hint="eastAsia"/>
          <w:szCs w:val="21"/>
        </w:rPr>
        <w:t>山西省水利水电工程建设监理有限公司</w:t>
      </w:r>
      <w:r w:rsidR="008C0947">
        <w:rPr>
          <w:rFonts w:ascii="仿宋" w:eastAsia="仿宋" w:hAnsi="仿宋" w:cs="仿宋" w:hint="eastAsia"/>
          <w:szCs w:val="21"/>
        </w:rPr>
        <w:t>、</w:t>
      </w:r>
      <w:r w:rsidR="008C0947" w:rsidRPr="008C0947">
        <w:rPr>
          <w:rFonts w:ascii="仿宋" w:eastAsia="仿宋" w:hAnsi="仿宋" w:cs="仿宋" w:hint="eastAsia"/>
          <w:szCs w:val="21"/>
        </w:rPr>
        <w:t>新沂市帝方水利工程有限公司</w:t>
      </w:r>
      <w:r w:rsidR="008C0947">
        <w:rPr>
          <w:rFonts w:ascii="仿宋" w:eastAsia="仿宋" w:hAnsi="仿宋" w:cs="仿宋" w:hint="eastAsia"/>
          <w:szCs w:val="21"/>
        </w:rPr>
        <w:t>、</w:t>
      </w:r>
      <w:proofErr w:type="gramStart"/>
      <w:r w:rsidR="008C0947" w:rsidRPr="008C0947">
        <w:rPr>
          <w:rFonts w:ascii="仿宋" w:eastAsia="仿宋" w:hAnsi="仿宋" w:cs="仿宋" w:hint="eastAsia"/>
          <w:szCs w:val="21"/>
        </w:rPr>
        <w:t>山东合汇建设项目</w:t>
      </w:r>
      <w:proofErr w:type="gramEnd"/>
      <w:r w:rsidR="008C0947" w:rsidRPr="008C0947">
        <w:rPr>
          <w:rFonts w:ascii="仿宋" w:eastAsia="仿宋" w:hAnsi="仿宋" w:cs="仿宋" w:hint="eastAsia"/>
          <w:szCs w:val="21"/>
        </w:rPr>
        <w:t>管理有限公司</w:t>
      </w:r>
      <w:r w:rsidR="008C0947">
        <w:rPr>
          <w:rFonts w:ascii="仿宋" w:eastAsia="仿宋" w:hAnsi="仿宋" w:cs="仿宋" w:hint="eastAsia"/>
          <w:szCs w:val="21"/>
        </w:rPr>
        <w:t>、</w:t>
      </w:r>
      <w:r w:rsidR="008C0947" w:rsidRPr="008C0947">
        <w:rPr>
          <w:rFonts w:ascii="仿宋" w:eastAsia="仿宋" w:hAnsi="仿宋" w:cs="仿宋" w:hint="eastAsia"/>
          <w:szCs w:val="21"/>
        </w:rPr>
        <w:t>河北文安钢铁集团有限公司</w:t>
      </w:r>
      <w:r w:rsidR="008C0947">
        <w:rPr>
          <w:rFonts w:ascii="仿宋" w:eastAsia="仿宋" w:hAnsi="仿宋" w:cs="仿宋" w:hint="eastAsia"/>
          <w:szCs w:val="21"/>
        </w:rPr>
        <w:t>、</w:t>
      </w:r>
      <w:r w:rsidR="008C0947" w:rsidRPr="008C0947">
        <w:rPr>
          <w:rFonts w:ascii="仿宋" w:eastAsia="仿宋" w:hAnsi="仿宋" w:cs="仿宋" w:hint="eastAsia"/>
          <w:szCs w:val="21"/>
        </w:rPr>
        <w:t>莱西市水库管理服务中心</w:t>
      </w:r>
      <w:r w:rsidR="008C0947">
        <w:rPr>
          <w:rFonts w:ascii="仿宋" w:eastAsia="仿宋" w:hAnsi="仿宋" w:cs="仿宋" w:hint="eastAsia"/>
          <w:szCs w:val="21"/>
        </w:rPr>
        <w:t>、</w:t>
      </w:r>
      <w:r w:rsidR="008C0947" w:rsidRPr="008C0947">
        <w:rPr>
          <w:rFonts w:ascii="仿宋" w:eastAsia="仿宋" w:hAnsi="仿宋" w:cs="仿宋" w:hint="eastAsia"/>
          <w:szCs w:val="21"/>
        </w:rPr>
        <w:t>湖南中禹建设工程有限公司</w:t>
      </w:r>
      <w:r>
        <w:rPr>
          <w:rFonts w:ascii="仿宋" w:eastAsia="仿宋" w:hAnsi="仿宋" w:cs="仿宋" w:hint="eastAsia"/>
          <w:szCs w:val="21"/>
        </w:rPr>
        <w:t>等</w:t>
      </w:r>
      <w:r>
        <w:rPr>
          <w:rFonts w:ascii="仿宋" w:eastAsia="仿宋" w:hAnsi="仿宋" w:cs="仿宋" w:hint="eastAsia"/>
          <w:szCs w:val="21"/>
          <w:lang w:bidi="zh-CN"/>
        </w:rPr>
        <w:t>共同</w:t>
      </w:r>
      <w:r>
        <w:rPr>
          <w:rFonts w:ascii="仿宋" w:eastAsia="仿宋" w:hAnsi="仿宋" w:cs="仿宋" w:hint="eastAsia"/>
          <w:szCs w:val="21"/>
        </w:rPr>
        <w:t>起草。</w:t>
      </w:r>
    </w:p>
    <w:p w14:paraId="6C2D1883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(二)主要工作成员及其所做工作</w:t>
      </w:r>
    </w:p>
    <w:p w14:paraId="4F06396F" w14:textId="45527FC4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本文件主要工作及工作职责见表1。</w:t>
      </w:r>
    </w:p>
    <w:p w14:paraId="0BB1C4A3" w14:textId="77777777" w:rsidR="00DD042A" w:rsidRDefault="00DD042A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</w:p>
    <w:p w14:paraId="6CA2A8E8" w14:textId="77777777" w:rsidR="00DD042A" w:rsidRDefault="00000000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表1 主要起草人及工作职责</w:t>
      </w:r>
    </w:p>
    <w:tbl>
      <w:tblPr>
        <w:tblStyle w:val="afff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7520"/>
      </w:tblGrid>
      <w:tr w:rsidR="00DD042A" w14:paraId="662D2DF3" w14:textId="77777777">
        <w:trPr>
          <w:jc w:val="center"/>
        </w:trPr>
        <w:tc>
          <w:tcPr>
            <w:tcW w:w="2108" w:type="dxa"/>
            <w:vAlign w:val="center"/>
          </w:tcPr>
          <w:p w14:paraId="440D9251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起草单位</w:t>
            </w:r>
          </w:p>
        </w:tc>
        <w:tc>
          <w:tcPr>
            <w:tcW w:w="7520" w:type="dxa"/>
            <w:vAlign w:val="center"/>
          </w:tcPr>
          <w:p w14:paraId="65A92ED6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工作职责</w:t>
            </w:r>
          </w:p>
        </w:tc>
      </w:tr>
      <w:tr w:rsidR="00DD042A" w14:paraId="61429C10" w14:textId="77777777">
        <w:trPr>
          <w:trHeight w:val="650"/>
          <w:jc w:val="center"/>
        </w:trPr>
        <w:tc>
          <w:tcPr>
            <w:tcW w:w="2108" w:type="dxa"/>
            <w:vAlign w:val="center"/>
          </w:tcPr>
          <w:p w14:paraId="355EAAFE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牵头单位</w:t>
            </w:r>
          </w:p>
        </w:tc>
        <w:tc>
          <w:tcPr>
            <w:tcW w:w="7520" w:type="dxa"/>
            <w:vAlign w:val="center"/>
          </w:tcPr>
          <w:p w14:paraId="50D897F4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项目主编单位主编人员，负责标准制定的统筹规划与安排，标准大纲和内容的编制确定；</w:t>
            </w:r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负责项目的整体决策、方向把握、资源协调。</w:t>
            </w:r>
          </w:p>
        </w:tc>
      </w:tr>
      <w:tr w:rsidR="00DD042A" w14:paraId="48E3A403" w14:textId="77777777">
        <w:trPr>
          <w:trHeight w:val="879"/>
          <w:jc w:val="center"/>
        </w:trPr>
        <w:tc>
          <w:tcPr>
            <w:tcW w:w="2108" w:type="dxa"/>
            <w:vAlign w:val="center"/>
          </w:tcPr>
          <w:p w14:paraId="03DAF4F1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参与单位</w:t>
            </w:r>
          </w:p>
        </w:tc>
        <w:tc>
          <w:tcPr>
            <w:tcW w:w="7520" w:type="dxa"/>
            <w:vAlign w:val="center"/>
          </w:tcPr>
          <w:p w14:paraId="6AD98488" w14:textId="77777777" w:rsidR="00DD042A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配合牵头单位，共同研制标准大纲，负责分配到不同章节部分的技术编写工作，</w:t>
            </w:r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在标准起草过程中提供真实、客观的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Cs w:val="21"/>
                <w:lang w:bidi="ar"/>
              </w:rPr>
              <w:t>数据和案例。</w:t>
            </w:r>
          </w:p>
        </w:tc>
      </w:tr>
    </w:tbl>
    <w:p w14:paraId="1AC42465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四、标准的编制原则</w:t>
      </w:r>
    </w:p>
    <w:p w14:paraId="05199C8B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标准编制小组在编制标准过程中，以国家、行业现有的标准为制订基础，结合我国目前的行业现状，按照GB/T1.1—2020《标准化工作导则 第1部分：标准化文件的结构和起草规则》的规定及相关要求编制。</w:t>
      </w:r>
    </w:p>
    <w:p w14:paraId="1C9A70ED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五、标准编制过程</w:t>
      </w:r>
    </w:p>
    <w:p w14:paraId="6D1CE6A6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(</w:t>
      </w:r>
      <w:proofErr w:type="gramStart"/>
      <w:r>
        <w:rPr>
          <w:rFonts w:ascii="仿宋" w:eastAsia="仿宋" w:hAnsi="仿宋" w:cs="仿宋" w:hint="eastAsia"/>
          <w:b/>
          <w:bCs/>
          <w:szCs w:val="21"/>
        </w:rPr>
        <w:t>一</w:t>
      </w:r>
      <w:proofErr w:type="gramEnd"/>
      <w:r>
        <w:rPr>
          <w:rFonts w:ascii="仿宋" w:eastAsia="仿宋" w:hAnsi="仿宋" w:cs="仿宋" w:hint="eastAsia"/>
          <w:b/>
          <w:bCs/>
          <w:szCs w:val="21"/>
        </w:rPr>
        <w:t>)预研阶段</w:t>
      </w:r>
    </w:p>
    <w:p w14:paraId="48903EFB" w14:textId="592919BF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组建专项调研小组，</w:t>
      </w:r>
      <w:r w:rsidR="001171B4" w:rsidRPr="001171B4">
        <w:rPr>
          <w:rFonts w:ascii="仿宋" w:eastAsia="仿宋" w:hAnsi="仿宋" w:cs="仿宋"/>
          <w:szCs w:val="21"/>
        </w:rPr>
        <w:t>赴全国多个水利水电工程重点省份，针对水库、水电站、</w:t>
      </w:r>
      <w:proofErr w:type="gramStart"/>
      <w:r w:rsidR="001171B4" w:rsidRPr="001171B4">
        <w:rPr>
          <w:rFonts w:ascii="仿宋" w:eastAsia="仿宋" w:hAnsi="仿宋" w:cs="仿宋"/>
          <w:szCs w:val="21"/>
        </w:rPr>
        <w:t>引调水工</w:t>
      </w:r>
      <w:proofErr w:type="gramEnd"/>
      <w:r w:rsidR="001171B4" w:rsidRPr="001171B4">
        <w:rPr>
          <w:rFonts w:ascii="仿宋" w:eastAsia="仿宋" w:hAnsi="仿宋" w:cs="仿宋"/>
          <w:szCs w:val="21"/>
        </w:rPr>
        <w:t>程中钢结构焊接施工场景开展实地调研，全面收集传统人工焊接质量痛点、智能焊接机器人应用现状、数字化验收落地难点、质量溯源管理短板等核心数据</w:t>
      </w:r>
      <w:r>
        <w:rPr>
          <w:rFonts w:ascii="仿宋" w:eastAsia="仿宋" w:hAnsi="仿宋" w:cs="仿宋" w:hint="eastAsia"/>
          <w:szCs w:val="21"/>
        </w:rPr>
        <w:t>；</w:t>
      </w:r>
    </w:p>
    <w:p w14:paraId="0D3E7BAD" w14:textId="23ED8900" w:rsidR="00DD042A" w:rsidRDefault="001171B4">
      <w:pPr>
        <w:pStyle w:val="affb"/>
        <w:rPr>
          <w:rFonts w:ascii="仿宋" w:eastAsia="仿宋" w:hAnsi="仿宋" w:cs="仿宋" w:hint="eastAsia"/>
          <w:szCs w:val="21"/>
        </w:rPr>
      </w:pPr>
      <w:r w:rsidRPr="001171B4">
        <w:rPr>
          <w:rFonts w:ascii="仿宋" w:eastAsia="仿宋" w:hAnsi="仿宋" w:cs="仿宋"/>
          <w:szCs w:val="21"/>
        </w:rPr>
        <w:t>系统梳理国内外钢结构焊接、智能建造、BIM数字化验收、无损检测等相关标准与技术文献，重点分析水工钢结构厚板焊接、承压构件施工、在线监测技术、数字化归档等核心技术要点</w:t>
      </w:r>
      <w:r w:rsidR="00000000">
        <w:rPr>
          <w:rFonts w:ascii="仿宋" w:eastAsia="仿宋" w:hAnsi="仿宋" w:cs="仿宋" w:hint="eastAsia"/>
          <w:szCs w:val="21"/>
        </w:rPr>
        <w:t>；</w:t>
      </w:r>
    </w:p>
    <w:p w14:paraId="0205E1E5" w14:textId="01A7F84E" w:rsidR="00DD042A" w:rsidRDefault="001171B4">
      <w:pPr>
        <w:pStyle w:val="affb"/>
        <w:rPr>
          <w:rFonts w:ascii="仿宋" w:eastAsia="仿宋" w:hAnsi="仿宋" w:cs="仿宋" w:hint="eastAsia"/>
          <w:szCs w:val="21"/>
        </w:rPr>
      </w:pPr>
      <w:r w:rsidRPr="001171B4">
        <w:rPr>
          <w:rFonts w:ascii="仿宋" w:eastAsia="仿宋" w:hAnsi="仿宋" w:cs="仿宋"/>
          <w:szCs w:val="21"/>
        </w:rPr>
        <w:t>召开多轮专家研讨会，邀请水利水电金属结构、焊接工程、智能建造、BIM技术、质量检测等领域权威专家，论证标准编制方向，明确标准核心框架、适用范围与关键技术指标，完成前期调研与技术储备工作。</w:t>
      </w:r>
    </w:p>
    <w:p w14:paraId="04940C14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（二）立项阶段</w:t>
      </w:r>
    </w:p>
    <w:p w14:paraId="38DBAF9F" w14:textId="17E4EFEA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中国西部开发促进会发布标准立项通知，正式启动《</w:t>
      </w:r>
      <w:r w:rsidR="007B10BE" w:rsidRPr="007B10BE">
        <w:rPr>
          <w:rFonts w:ascii="仿宋" w:eastAsia="仿宋" w:hAnsi="仿宋" w:cs="仿宋" w:hint="eastAsia"/>
          <w:szCs w:val="21"/>
        </w:rPr>
        <w:t>水利水电工程钢结构智能焊接与数字化验收标准</w:t>
      </w:r>
      <w:r>
        <w:rPr>
          <w:rFonts w:ascii="仿宋" w:eastAsia="仿宋" w:hAnsi="仿宋" w:cs="仿宋" w:hint="eastAsia"/>
          <w:szCs w:val="21"/>
        </w:rPr>
        <w:t>》团体标准编制工作；</w:t>
      </w:r>
    </w:p>
    <w:p w14:paraId="54F17021" w14:textId="011FC0CC" w:rsidR="00DD042A" w:rsidRDefault="001171B4">
      <w:pPr>
        <w:pStyle w:val="affb"/>
        <w:rPr>
          <w:rFonts w:ascii="仿宋" w:eastAsia="仿宋" w:hAnsi="仿宋" w:cs="仿宋" w:hint="eastAsia"/>
          <w:szCs w:val="21"/>
        </w:rPr>
      </w:pPr>
      <w:r w:rsidRPr="001171B4">
        <w:rPr>
          <w:rFonts w:ascii="仿宋" w:eastAsia="仿宋" w:hAnsi="仿宋" w:cs="仿宋"/>
          <w:szCs w:val="21"/>
        </w:rPr>
        <w:t>牵头单位联合多家水利施工、监理、检测、钢结构生产企业组建标准起草工作</w:t>
      </w:r>
      <w:r>
        <w:rPr>
          <w:rFonts w:ascii="仿宋" w:eastAsia="仿宋" w:hAnsi="仿宋" w:cs="仿宋" w:hint="eastAsia"/>
          <w:szCs w:val="21"/>
        </w:rPr>
        <w:t>，</w:t>
      </w:r>
      <w:r w:rsidR="00000000">
        <w:rPr>
          <w:rFonts w:ascii="仿宋" w:eastAsia="仿宋" w:hAnsi="仿宋" w:cs="仿宋" w:hint="eastAsia"/>
          <w:szCs w:val="21"/>
        </w:rPr>
        <w:t>明确分工职责，制定“调研-起草-研讨-征求意见-定稿”的编制工作计划；</w:t>
      </w:r>
    </w:p>
    <w:p w14:paraId="5F7AB474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完成立项论证报告，明确标准适用范围、核心技术方向，报归口单位审核通过。</w:t>
      </w:r>
    </w:p>
    <w:p w14:paraId="72A91C8C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（三）起草阶段</w:t>
      </w:r>
    </w:p>
    <w:p w14:paraId="5250A61D" w14:textId="23938423" w:rsidR="00DD042A" w:rsidRDefault="001171B4">
      <w:pPr>
        <w:pStyle w:val="affb"/>
        <w:rPr>
          <w:rFonts w:ascii="仿宋" w:eastAsia="仿宋" w:hAnsi="仿宋" w:cs="仿宋" w:hint="eastAsia"/>
          <w:szCs w:val="21"/>
        </w:rPr>
      </w:pPr>
      <w:r w:rsidRPr="001171B4">
        <w:rPr>
          <w:rFonts w:ascii="仿宋" w:eastAsia="仿宋" w:hAnsi="仿宋" w:cs="仿宋"/>
          <w:szCs w:val="21"/>
        </w:rPr>
        <w:t>起草工作组结合实地调研数据、行业应用案例与专家论证意见，搭建标准</w:t>
      </w:r>
      <w:proofErr w:type="gramStart"/>
      <w:r w:rsidRPr="001171B4">
        <w:rPr>
          <w:rFonts w:ascii="仿宋" w:eastAsia="仿宋" w:hAnsi="仿宋" w:cs="仿宋"/>
          <w:szCs w:val="21"/>
        </w:rPr>
        <w:t>完整技术</w:t>
      </w:r>
      <w:proofErr w:type="gramEnd"/>
      <w:r w:rsidRPr="001171B4">
        <w:rPr>
          <w:rFonts w:ascii="仿宋" w:eastAsia="仿宋" w:hAnsi="仿宋" w:cs="仿宋"/>
          <w:szCs w:val="21"/>
        </w:rPr>
        <w:t>框架，涵盖范围、规范性引用文件、术语和定义、基本通用技术要求、智能焊接工艺技术规定、</w:t>
      </w:r>
      <w:proofErr w:type="gramStart"/>
      <w:r w:rsidRPr="001171B4">
        <w:rPr>
          <w:rFonts w:ascii="仿宋" w:eastAsia="仿宋" w:hAnsi="仿宋" w:cs="仿宋"/>
          <w:szCs w:val="21"/>
        </w:rPr>
        <w:t>焊接全</w:t>
      </w:r>
      <w:proofErr w:type="gramEnd"/>
      <w:r w:rsidRPr="001171B4">
        <w:rPr>
          <w:rFonts w:ascii="仿宋" w:eastAsia="仿宋" w:hAnsi="仿宋" w:cs="仿宋"/>
          <w:szCs w:val="21"/>
        </w:rPr>
        <w:t>过程数字化监测管控、数字化检测与质量判定、数字化验收流程与资料管理、安全环保与运维衔接要求及规范性附录、资料性附录等核心章节</w:t>
      </w:r>
      <w:r w:rsidR="00000000">
        <w:rPr>
          <w:rFonts w:ascii="仿宋" w:eastAsia="仿宋" w:hAnsi="仿宋" w:cs="仿宋" w:hint="eastAsia"/>
          <w:szCs w:val="21"/>
        </w:rPr>
        <w:t>；</w:t>
      </w:r>
    </w:p>
    <w:p w14:paraId="1BC6F67B" w14:textId="1C9989C4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依据GB/T 1.1-2020《标准化工作导则 第1部分：标准化文件的结构和起草规则》规定，细化各章节技术要求，</w:t>
      </w:r>
      <w:r w:rsidR="001171B4" w:rsidRPr="001171B4">
        <w:rPr>
          <w:rFonts w:ascii="仿宋" w:eastAsia="仿宋" w:hAnsi="仿宋" w:cs="仿宋"/>
          <w:szCs w:val="21"/>
        </w:rPr>
        <w:t>明确智能焊接设备精度、坡</w:t>
      </w:r>
      <w:proofErr w:type="gramStart"/>
      <w:r w:rsidR="001171B4" w:rsidRPr="001171B4">
        <w:rPr>
          <w:rFonts w:ascii="仿宋" w:eastAsia="仿宋" w:hAnsi="仿宋" w:cs="仿宋"/>
          <w:szCs w:val="21"/>
        </w:rPr>
        <w:t>口加工</w:t>
      </w:r>
      <w:proofErr w:type="gramEnd"/>
      <w:r w:rsidR="001171B4" w:rsidRPr="001171B4">
        <w:rPr>
          <w:rFonts w:ascii="仿宋" w:eastAsia="仿宋" w:hAnsi="仿宋" w:cs="仿宋"/>
          <w:szCs w:val="21"/>
        </w:rPr>
        <w:t>参数、焊接工艺阈值、监测数据标准、检测验收流程、数字化台账字段等关键技术指标，量化数据要求、规范操作流程</w:t>
      </w:r>
      <w:r>
        <w:rPr>
          <w:rFonts w:ascii="仿宋" w:eastAsia="仿宋" w:hAnsi="仿宋" w:cs="仿宋" w:hint="eastAsia"/>
          <w:szCs w:val="21"/>
        </w:rPr>
        <w:t>；</w:t>
      </w:r>
    </w:p>
    <w:p w14:paraId="19C09E25" w14:textId="2E0BA0EA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完成标准草案初稿，组织内部研讨会，</w:t>
      </w:r>
      <w:r w:rsidR="001171B4" w:rsidRPr="001171B4">
        <w:rPr>
          <w:rFonts w:ascii="仿宋" w:eastAsia="仿宋" w:hAnsi="仿宋" w:cs="仿宋"/>
          <w:szCs w:val="21"/>
        </w:rPr>
        <w:t>优化焊接工艺管控、在线监测预警、AI缺陷识别、BIM数字化验收等核心内容</w:t>
      </w:r>
      <w:r>
        <w:rPr>
          <w:rFonts w:ascii="仿宋" w:eastAsia="仿宋" w:hAnsi="仿宋" w:cs="仿宋" w:hint="eastAsia"/>
          <w:szCs w:val="21"/>
        </w:rPr>
        <w:t>，形成工作组讨论稿。</w:t>
      </w:r>
    </w:p>
    <w:p w14:paraId="539B9685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（四）征求意见阶段</w:t>
      </w:r>
    </w:p>
    <w:p w14:paraId="475FFDA1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通过协会、全国团体标准信息平台等渠道公开征求意见，定向和非定向征求行业内相关企业、科研院校等多方意见和建议；由起草工作组逐一梳理反馈意见，最终形成征求意见稿。</w:t>
      </w:r>
    </w:p>
    <w:p w14:paraId="0431BCCE" w14:textId="77777777" w:rsidR="00DD042A" w:rsidRDefault="00000000">
      <w:pPr>
        <w:pStyle w:val="affb"/>
        <w:ind w:firstLineChars="0" w:firstLine="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六、试验验证的分析、综述报告，技术经济论证，预期的经济效益、社会效益和生态效益</w:t>
      </w:r>
    </w:p>
    <w:p w14:paraId="490E0E17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（一）试验验证分析</w:t>
      </w:r>
    </w:p>
    <w:p w14:paraId="7B5D9B36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lastRenderedPageBreak/>
        <w:t>1.试验验证方案</w:t>
      </w:r>
    </w:p>
    <w:p w14:paraId="3EC501D9" w14:textId="78A09625" w:rsidR="00DD042A" w:rsidRDefault="00475464">
      <w:pPr>
        <w:pStyle w:val="affb"/>
        <w:rPr>
          <w:rFonts w:ascii="仿宋" w:eastAsia="仿宋" w:hAnsi="仿宋" w:cs="仿宋" w:hint="eastAsia"/>
          <w:szCs w:val="21"/>
        </w:rPr>
      </w:pPr>
      <w:r w:rsidRPr="00475464">
        <w:rPr>
          <w:rFonts w:ascii="仿宋" w:eastAsia="仿宋" w:hAnsi="仿宋" w:cs="仿宋"/>
          <w:szCs w:val="21"/>
        </w:rPr>
        <w:t>选取水利水电工程典型场景，涵盖水电站承压钢结构、</w:t>
      </w:r>
      <w:proofErr w:type="gramStart"/>
      <w:r w:rsidRPr="00475464">
        <w:rPr>
          <w:rFonts w:ascii="仿宋" w:eastAsia="仿宋" w:hAnsi="仿宋" w:cs="仿宋"/>
          <w:szCs w:val="21"/>
        </w:rPr>
        <w:t>引调水工</w:t>
      </w:r>
      <w:proofErr w:type="gramEnd"/>
      <w:r w:rsidRPr="00475464">
        <w:rPr>
          <w:rFonts w:ascii="仿宋" w:eastAsia="仿宋" w:hAnsi="仿宋" w:cs="仿宋"/>
          <w:szCs w:val="21"/>
        </w:rPr>
        <w:t>程钢管构件、水库厚板钢结构3类核心应用场景，开展智能焊接与数字化验收全流程试验验证，重点验证以下核心内容：</w:t>
      </w:r>
    </w:p>
    <w:p w14:paraId="15EECCBD" w14:textId="152247A2" w:rsidR="00DD042A" w:rsidRDefault="00475464">
      <w:pPr>
        <w:pStyle w:val="affb"/>
        <w:rPr>
          <w:rFonts w:ascii="仿宋" w:eastAsia="仿宋" w:hAnsi="仿宋" w:cs="仿宋" w:hint="eastAsia"/>
          <w:szCs w:val="21"/>
        </w:rPr>
      </w:pPr>
      <w:r w:rsidRPr="00475464">
        <w:rPr>
          <w:rFonts w:ascii="仿宋" w:eastAsia="仿宋" w:hAnsi="仿宋" w:cs="仿宋"/>
          <w:szCs w:val="21"/>
        </w:rPr>
        <w:t>焊接工艺适配性</w:t>
      </w:r>
      <w:r>
        <w:rPr>
          <w:rFonts w:ascii="仿宋" w:eastAsia="仿宋" w:hAnsi="仿宋" w:cs="仿宋" w:hint="eastAsia"/>
          <w:szCs w:val="21"/>
        </w:rPr>
        <w:t>：</w:t>
      </w:r>
      <w:r w:rsidRPr="00475464">
        <w:rPr>
          <w:rFonts w:ascii="仿宋" w:eastAsia="仿宋" w:hAnsi="仿宋" w:cs="仿宋"/>
          <w:szCs w:val="21"/>
        </w:rPr>
        <w:t>验证机器人焊接参数、坡口加工、多层多道焊工艺对水工厚板钢结构的适配性；</w:t>
      </w:r>
    </w:p>
    <w:p w14:paraId="1C3A12A8" w14:textId="4485BBA6" w:rsidR="00DD042A" w:rsidRDefault="00475464">
      <w:pPr>
        <w:pStyle w:val="affb"/>
        <w:rPr>
          <w:rFonts w:ascii="仿宋" w:eastAsia="仿宋" w:hAnsi="仿宋" w:cs="仿宋" w:hint="eastAsia"/>
          <w:szCs w:val="21"/>
        </w:rPr>
      </w:pPr>
      <w:r w:rsidRPr="00475464">
        <w:rPr>
          <w:rFonts w:ascii="仿宋" w:eastAsia="仿宋" w:hAnsi="仿宋" w:cs="仿宋"/>
          <w:szCs w:val="21"/>
        </w:rPr>
        <w:t>监测系统稳定性</w:t>
      </w:r>
      <w:r>
        <w:rPr>
          <w:rFonts w:ascii="仿宋" w:eastAsia="仿宋" w:hAnsi="仿宋" w:cs="仿宋" w:hint="eastAsia"/>
          <w:szCs w:val="21"/>
        </w:rPr>
        <w:t>：</w:t>
      </w:r>
      <w:r w:rsidRPr="00475464">
        <w:rPr>
          <w:rFonts w:ascii="仿宋" w:eastAsia="仿宋" w:hAnsi="仿宋" w:cs="仿宋"/>
          <w:szCs w:val="21"/>
        </w:rPr>
        <w:t>测试视觉跟踪、熔池监测、应力应变采集的精度与响应速度；</w:t>
      </w:r>
    </w:p>
    <w:p w14:paraId="098BBD9B" w14:textId="41191325" w:rsidR="00DD042A" w:rsidRDefault="00475464">
      <w:pPr>
        <w:pStyle w:val="affb"/>
        <w:rPr>
          <w:rFonts w:ascii="仿宋" w:eastAsia="仿宋" w:hAnsi="仿宋" w:cs="仿宋" w:hint="eastAsia"/>
          <w:szCs w:val="21"/>
        </w:rPr>
      </w:pPr>
      <w:r w:rsidRPr="00475464">
        <w:rPr>
          <w:rFonts w:ascii="仿宋" w:eastAsia="仿宋" w:hAnsi="仿宋" w:cs="仿宋"/>
          <w:szCs w:val="21"/>
        </w:rPr>
        <w:t>检测技术可靠性</w:t>
      </w:r>
      <w:r>
        <w:rPr>
          <w:rFonts w:ascii="仿宋" w:eastAsia="仿宋" w:hAnsi="仿宋" w:cs="仿宋" w:hint="eastAsia"/>
          <w:szCs w:val="21"/>
        </w:rPr>
        <w:t>：</w:t>
      </w:r>
      <w:r w:rsidRPr="00475464">
        <w:rPr>
          <w:rFonts w:ascii="仿宋" w:eastAsia="仿宋" w:hAnsi="仿宋" w:cs="仿宋"/>
          <w:szCs w:val="21"/>
        </w:rPr>
        <w:t>验证数字化无损检测、AI缺陷识别的准确率；</w:t>
      </w:r>
    </w:p>
    <w:p w14:paraId="7C9213B0" w14:textId="60B5FF89" w:rsidR="00DD042A" w:rsidRDefault="00475464" w:rsidP="00475464">
      <w:pPr>
        <w:pStyle w:val="affb"/>
        <w:rPr>
          <w:rFonts w:ascii="仿宋" w:eastAsia="仿宋" w:hAnsi="仿宋" w:cs="仿宋" w:hint="eastAsia"/>
          <w:szCs w:val="21"/>
        </w:rPr>
      </w:pPr>
      <w:r w:rsidRPr="00475464">
        <w:rPr>
          <w:rFonts w:ascii="仿宋" w:eastAsia="仿宋" w:hAnsi="仿宋" w:cs="仿宋"/>
          <w:szCs w:val="21"/>
        </w:rPr>
        <w:t>验收流程可行性</w:t>
      </w:r>
      <w:r>
        <w:rPr>
          <w:rFonts w:ascii="仿宋" w:eastAsia="仿宋" w:hAnsi="仿宋" w:cs="仿宋" w:hint="eastAsia"/>
          <w:szCs w:val="21"/>
        </w:rPr>
        <w:t>：</w:t>
      </w:r>
      <w:r w:rsidRPr="00475464">
        <w:rPr>
          <w:rFonts w:ascii="仿宋" w:eastAsia="仿宋" w:hAnsi="仿宋" w:cs="仿宋"/>
          <w:szCs w:val="21"/>
        </w:rPr>
        <w:t>测试BIM数据挂接、线上报验、电子签章、数字化归档的全流程落地效果。</w:t>
      </w:r>
    </w:p>
    <w:p w14:paraId="3244B0E8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2.试验结果</w:t>
      </w:r>
    </w:p>
    <w:p w14:paraId="1F40E1E0" w14:textId="77777777" w:rsidR="00BF3445" w:rsidRDefault="00BF3445">
      <w:pPr>
        <w:pStyle w:val="affb"/>
        <w:rPr>
          <w:rFonts w:ascii="仿宋" w:eastAsia="仿宋" w:hAnsi="仿宋" w:cs="仿宋"/>
          <w:szCs w:val="21"/>
        </w:rPr>
      </w:pPr>
      <w:r w:rsidRPr="00BF3445">
        <w:rPr>
          <w:rFonts w:ascii="仿宋" w:eastAsia="仿宋" w:hAnsi="仿宋" w:cs="仿宋"/>
          <w:szCs w:val="21"/>
        </w:rPr>
        <w:t>焊接工艺适配性：机器人焊接定位精度≤0.5mm，焊接电流、电压波动控制在标准阈值内，厚板焊缝成形均匀，</w:t>
      </w:r>
      <w:proofErr w:type="gramStart"/>
      <w:r w:rsidRPr="00BF3445">
        <w:rPr>
          <w:rFonts w:ascii="仿宋" w:eastAsia="仿宋" w:hAnsi="仿宋" w:cs="仿宋"/>
          <w:szCs w:val="21"/>
        </w:rPr>
        <w:t>无未熔合</w:t>
      </w:r>
      <w:proofErr w:type="gramEnd"/>
      <w:r w:rsidRPr="00BF3445">
        <w:rPr>
          <w:rFonts w:ascii="仿宋" w:eastAsia="仿宋" w:hAnsi="仿宋" w:cs="仿宋"/>
          <w:szCs w:val="21"/>
        </w:rPr>
        <w:t>、烧穿等缺陷，承压焊缝质量均达到Ⅱ级及以上标准；</w:t>
      </w:r>
    </w:p>
    <w:p w14:paraId="2C188C37" w14:textId="77777777" w:rsidR="00BF3445" w:rsidRDefault="00BF3445">
      <w:pPr>
        <w:pStyle w:val="affb"/>
        <w:rPr>
          <w:rFonts w:ascii="仿宋" w:eastAsia="仿宋" w:hAnsi="仿宋" w:cs="仿宋"/>
          <w:szCs w:val="21"/>
        </w:rPr>
      </w:pPr>
      <w:r w:rsidRPr="00BF3445">
        <w:rPr>
          <w:rFonts w:ascii="仿宋" w:eastAsia="仿宋" w:hAnsi="仿宋" w:cs="仿宋"/>
          <w:szCs w:val="21"/>
        </w:rPr>
        <w:t>监测系统稳定性：视觉跟踪响应时间≤0.1s，熔池温度数据采集误差≤1%，应力应变监测预警精准，数据上传延迟≤5s，无数据丢失情况；</w:t>
      </w:r>
    </w:p>
    <w:p w14:paraId="261605CD" w14:textId="77777777" w:rsidR="00BF3445" w:rsidRDefault="00BF3445">
      <w:pPr>
        <w:pStyle w:val="affb"/>
        <w:rPr>
          <w:rFonts w:ascii="仿宋" w:eastAsia="仿宋" w:hAnsi="仿宋" w:cs="仿宋"/>
          <w:szCs w:val="21"/>
        </w:rPr>
      </w:pPr>
      <w:r w:rsidRPr="00BF3445">
        <w:rPr>
          <w:rFonts w:ascii="仿宋" w:eastAsia="仿宋" w:hAnsi="仿宋" w:cs="仿宋"/>
          <w:szCs w:val="21"/>
        </w:rPr>
        <w:t>检测技术可靠性：数字化无损检测定位误差≤5mm，AI缺陷识别准确率≥95%，外观智能检测可精准量化缺陷尺寸，检测效率较人工提升60%；</w:t>
      </w:r>
    </w:p>
    <w:p w14:paraId="7B28D5A7" w14:textId="3164BD29" w:rsidR="00DD042A" w:rsidRDefault="00BF3445">
      <w:pPr>
        <w:pStyle w:val="affb"/>
        <w:rPr>
          <w:rFonts w:ascii="仿宋" w:eastAsia="仿宋" w:hAnsi="仿宋" w:cs="仿宋" w:hint="eastAsia"/>
          <w:szCs w:val="21"/>
        </w:rPr>
      </w:pPr>
      <w:r w:rsidRPr="00BF3445">
        <w:rPr>
          <w:rFonts w:ascii="仿宋" w:eastAsia="仿宋" w:hAnsi="仿宋" w:cs="仿宋"/>
          <w:szCs w:val="21"/>
        </w:rPr>
        <w:t>验收流程可行性：BIM模型数据挂接准确率100%，线上验收周期缩短50%，电子档案一键溯源，台账字段完整无缺失，全流程无纸质资料流转。</w:t>
      </w:r>
    </w:p>
    <w:p w14:paraId="783BD3F5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3.综述结论</w:t>
      </w:r>
    </w:p>
    <w:p w14:paraId="3BEA2DAB" w14:textId="0E997011" w:rsidR="00DD042A" w:rsidRDefault="00BF3445">
      <w:pPr>
        <w:pStyle w:val="affb"/>
        <w:rPr>
          <w:rFonts w:ascii="仿宋" w:eastAsia="仿宋" w:hAnsi="仿宋" w:cs="仿宋" w:hint="eastAsia"/>
          <w:b/>
          <w:bCs/>
          <w:szCs w:val="21"/>
        </w:rPr>
      </w:pPr>
      <w:r w:rsidRPr="00BF3445">
        <w:rPr>
          <w:rFonts w:ascii="仿宋" w:eastAsia="仿宋" w:hAnsi="仿宋" w:cs="仿宋"/>
          <w:szCs w:val="21"/>
        </w:rPr>
        <w:t>试验验证结果表明，本标准规定的智能焊接工艺参数、数字化监测要求、检测验收流程科学合理、切实可行，完全适配水利水电工程各类钢结构施工场景；设备技术要求、数据标准、管控流程贴合行业实际，可有效解决焊接质量波动、验收效率低下、溯源困难等问题，技术成熟度高、实操性强，具备全国范围内推广应用的条件。</w:t>
      </w:r>
    </w:p>
    <w:p w14:paraId="40A8535B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（二）技术经济论证</w:t>
      </w:r>
    </w:p>
    <w:p w14:paraId="4BF02D4B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1.技术可行性</w:t>
      </w:r>
    </w:p>
    <w:p w14:paraId="17ECA90B" w14:textId="77777777" w:rsidR="00BF3445" w:rsidRDefault="00BF3445">
      <w:pPr>
        <w:pStyle w:val="affb"/>
        <w:rPr>
          <w:rFonts w:ascii="仿宋" w:eastAsia="仿宋" w:hAnsi="仿宋" w:cs="仿宋"/>
          <w:szCs w:val="21"/>
        </w:rPr>
      </w:pPr>
      <w:r w:rsidRPr="00BF3445">
        <w:rPr>
          <w:rFonts w:ascii="仿宋" w:eastAsia="仿宋" w:hAnsi="仿宋" w:cs="仿宋"/>
          <w:szCs w:val="21"/>
        </w:rPr>
        <w:t>智能焊接技术层面，机器人焊接、自适应调控、离线编程等技术已成熟应用，设备适配水工厚板、承压构件焊接需求，坡口加工、组对定位、焊后处理工艺均符合现行规范要求；</w:t>
      </w:r>
    </w:p>
    <w:p w14:paraId="518F27F8" w14:textId="77777777" w:rsidR="00BF3445" w:rsidRDefault="00BF3445">
      <w:pPr>
        <w:pStyle w:val="affb"/>
        <w:rPr>
          <w:rFonts w:ascii="仿宋" w:eastAsia="仿宋" w:hAnsi="仿宋" w:cs="仿宋"/>
          <w:szCs w:val="21"/>
        </w:rPr>
      </w:pPr>
      <w:r w:rsidRPr="00BF3445">
        <w:rPr>
          <w:rFonts w:ascii="仿宋" w:eastAsia="仿宋" w:hAnsi="仿宋" w:cs="仿宋"/>
          <w:szCs w:val="21"/>
        </w:rPr>
        <w:t>监测检测技术层面，视觉传感、熔池监测、数字化无损检测、AI识别技术稳定可靠，数据采集与传输精度满足工程管控需求；</w:t>
      </w:r>
    </w:p>
    <w:p w14:paraId="5F517164" w14:textId="77E8D175" w:rsidR="00DD042A" w:rsidRDefault="00BF3445">
      <w:pPr>
        <w:pStyle w:val="affb"/>
        <w:rPr>
          <w:rFonts w:ascii="仿宋" w:eastAsia="仿宋" w:hAnsi="仿宋" w:cs="仿宋" w:hint="eastAsia"/>
          <w:szCs w:val="21"/>
        </w:rPr>
      </w:pPr>
      <w:r w:rsidRPr="00BF3445">
        <w:rPr>
          <w:rFonts w:ascii="仿宋" w:eastAsia="仿宋" w:hAnsi="仿宋" w:cs="仿宋"/>
          <w:szCs w:val="21"/>
        </w:rPr>
        <w:t>数字化验收层面，BIM模型挂接、电子签章、线上审核流程符合GB/T 51212标准要求，兼容现有智慧工地管理平台，无需大规模改造设备与系统，技术落地门槛低、适配性强。</w:t>
      </w:r>
    </w:p>
    <w:p w14:paraId="2EB052B2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2.经济合理性</w:t>
      </w:r>
    </w:p>
    <w:p w14:paraId="2608461F" w14:textId="77777777" w:rsidR="00BF3445" w:rsidRDefault="00BF3445">
      <w:pPr>
        <w:pStyle w:val="affb"/>
        <w:rPr>
          <w:rFonts w:ascii="仿宋" w:eastAsia="仿宋" w:hAnsi="仿宋" w:cs="仿宋"/>
          <w:szCs w:val="21"/>
        </w:rPr>
      </w:pPr>
      <w:r w:rsidRPr="00BF3445">
        <w:rPr>
          <w:rFonts w:ascii="仿宋" w:eastAsia="仿宋" w:hAnsi="仿宋" w:cs="仿宋"/>
          <w:szCs w:val="21"/>
        </w:rPr>
        <w:t>施工成本管控：智能焊接可减少30%以上人工投入，焊接返修率降低40%，单批次钢结构施工材料损耗减少15%；</w:t>
      </w:r>
    </w:p>
    <w:p w14:paraId="51B6580A" w14:textId="77777777" w:rsidR="00BF3445" w:rsidRDefault="00BF3445">
      <w:pPr>
        <w:pStyle w:val="affb"/>
        <w:rPr>
          <w:rFonts w:ascii="仿宋" w:eastAsia="仿宋" w:hAnsi="仿宋" w:cs="仿宋"/>
          <w:szCs w:val="21"/>
        </w:rPr>
      </w:pPr>
      <w:r w:rsidRPr="00BF3445">
        <w:rPr>
          <w:rFonts w:ascii="仿宋" w:eastAsia="仿宋" w:hAnsi="仿宋" w:cs="仿宋"/>
          <w:szCs w:val="21"/>
        </w:rPr>
        <w:t>工期效率提升：数字化验收流程简化，验收周期缩短50%，全流程施工效率提升35%，大幅缩短工程建设周期；</w:t>
      </w:r>
    </w:p>
    <w:p w14:paraId="62B01750" w14:textId="7F46E548" w:rsidR="00DD042A" w:rsidRDefault="00BF3445">
      <w:pPr>
        <w:pStyle w:val="affb"/>
        <w:rPr>
          <w:rFonts w:ascii="仿宋" w:eastAsia="仿宋" w:hAnsi="仿宋" w:cs="仿宋" w:hint="eastAsia"/>
          <w:szCs w:val="21"/>
        </w:rPr>
      </w:pPr>
      <w:r w:rsidRPr="00BF3445">
        <w:rPr>
          <w:rFonts w:ascii="仿宋" w:eastAsia="仿宋" w:hAnsi="仿宋" w:cs="仿宋"/>
          <w:szCs w:val="21"/>
        </w:rPr>
        <w:t>全生命周期成本：数字化档案可降低运维检修成本，钢结构使用寿命延长，后期质量排查效率提升70%，综合运</w:t>
      </w:r>
      <w:proofErr w:type="gramStart"/>
      <w:r w:rsidRPr="00BF3445">
        <w:rPr>
          <w:rFonts w:ascii="仿宋" w:eastAsia="仿宋" w:hAnsi="仿宋" w:cs="仿宋"/>
          <w:szCs w:val="21"/>
        </w:rPr>
        <w:t>维成本</w:t>
      </w:r>
      <w:proofErr w:type="gramEnd"/>
      <w:r w:rsidRPr="00BF3445">
        <w:rPr>
          <w:rFonts w:ascii="仿宋" w:eastAsia="仿宋" w:hAnsi="仿宋" w:cs="仿宋"/>
          <w:szCs w:val="21"/>
        </w:rPr>
        <w:t>降低25%，经济优势显著。</w:t>
      </w:r>
    </w:p>
    <w:p w14:paraId="6411854A" w14:textId="77777777" w:rsidR="00DD042A" w:rsidRDefault="00000000">
      <w:pPr>
        <w:pStyle w:val="affb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（三）预期效益</w:t>
      </w:r>
    </w:p>
    <w:p w14:paraId="6E990246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1.经济效益</w:t>
      </w:r>
    </w:p>
    <w:p w14:paraId="5A210089" w14:textId="24A096AB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工程层面：</w:t>
      </w:r>
      <w:r w:rsidR="003F3101" w:rsidRPr="003F3101">
        <w:rPr>
          <w:rFonts w:ascii="仿宋" w:eastAsia="仿宋" w:hAnsi="仿宋" w:cs="仿宋"/>
          <w:szCs w:val="21"/>
        </w:rPr>
        <w:t>通过标准化智能焊接与数字化验收，降低人工、材料、机械成本，减少返修与返工支出；</w:t>
      </w:r>
    </w:p>
    <w:p w14:paraId="58151017" w14:textId="018F70C6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产业层面：</w:t>
      </w:r>
      <w:r w:rsidR="003F3101" w:rsidRPr="003F3101">
        <w:rPr>
          <w:rFonts w:ascii="仿宋" w:eastAsia="仿宋" w:hAnsi="仿宋" w:cs="仿宋"/>
          <w:szCs w:val="21"/>
        </w:rPr>
        <w:t>带动水利智能焊接装备、数字化检测设备、智慧验收平台等上下游产业发展，推动行业技术升级，形成规模化产业效益</w:t>
      </w:r>
      <w:r>
        <w:rPr>
          <w:rFonts w:ascii="仿宋" w:eastAsia="仿宋" w:hAnsi="仿宋" w:cs="仿宋" w:hint="eastAsia"/>
          <w:szCs w:val="21"/>
        </w:rPr>
        <w:t>；</w:t>
      </w:r>
    </w:p>
    <w:p w14:paraId="76AD3C0C" w14:textId="6417B08A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运维层面：</w:t>
      </w:r>
      <w:r w:rsidR="003F3101" w:rsidRPr="003F3101">
        <w:rPr>
          <w:rFonts w:ascii="仿宋" w:eastAsia="仿宋" w:hAnsi="仿宋" w:cs="仿宋"/>
          <w:szCs w:val="21"/>
        </w:rPr>
        <w:t>全流程数据溯源降低后期检修、加固成本，延长工程使用寿命，减少全生命周期资金投入。</w:t>
      </w:r>
    </w:p>
    <w:p w14:paraId="39380604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2.社会效益</w:t>
      </w:r>
    </w:p>
    <w:p w14:paraId="4EDB6322" w14:textId="77777777" w:rsidR="003F3101" w:rsidRDefault="003F3101">
      <w:pPr>
        <w:pStyle w:val="affb"/>
        <w:rPr>
          <w:rFonts w:ascii="仿宋" w:eastAsia="仿宋" w:hAnsi="仿宋" w:cs="仿宋"/>
          <w:szCs w:val="21"/>
        </w:rPr>
      </w:pPr>
      <w:r w:rsidRPr="003F3101">
        <w:rPr>
          <w:rFonts w:ascii="仿宋" w:eastAsia="仿宋" w:hAnsi="仿宋" w:cs="仿宋"/>
          <w:szCs w:val="21"/>
        </w:rPr>
        <w:t>全面提升水利水电钢结构工程焊接质量，保障水库、水电站、</w:t>
      </w:r>
      <w:proofErr w:type="gramStart"/>
      <w:r w:rsidRPr="003F3101">
        <w:rPr>
          <w:rFonts w:ascii="仿宋" w:eastAsia="仿宋" w:hAnsi="仿宋" w:cs="仿宋"/>
          <w:szCs w:val="21"/>
        </w:rPr>
        <w:t>引调水工</w:t>
      </w:r>
      <w:proofErr w:type="gramEnd"/>
      <w:r w:rsidRPr="003F3101">
        <w:rPr>
          <w:rFonts w:ascii="仿宋" w:eastAsia="仿宋" w:hAnsi="仿宋" w:cs="仿宋"/>
          <w:szCs w:val="21"/>
        </w:rPr>
        <w:t>程等核心基础设施运行安全，筑牢流域防洪、供水安全防线；</w:t>
      </w:r>
    </w:p>
    <w:p w14:paraId="5C1314FE" w14:textId="77777777" w:rsidR="003F3101" w:rsidRDefault="003F3101">
      <w:pPr>
        <w:pStyle w:val="affb"/>
        <w:rPr>
          <w:rFonts w:ascii="仿宋" w:eastAsia="仿宋" w:hAnsi="仿宋" w:cs="仿宋"/>
          <w:szCs w:val="21"/>
        </w:rPr>
      </w:pPr>
      <w:r w:rsidRPr="003F3101">
        <w:rPr>
          <w:rFonts w:ascii="仿宋" w:eastAsia="仿宋" w:hAnsi="仿宋" w:cs="仿宋"/>
          <w:szCs w:val="21"/>
        </w:rPr>
        <w:lastRenderedPageBreak/>
        <w:t>规范行业市场秩序，统一智能焊接与数字化验收技术标准，杜绝低质施工、无序竞争，推动行业高质量发展；</w:t>
      </w:r>
    </w:p>
    <w:p w14:paraId="5CCAC980" w14:textId="77777777" w:rsidR="003F3101" w:rsidRDefault="003F3101">
      <w:pPr>
        <w:pStyle w:val="affb"/>
        <w:rPr>
          <w:rFonts w:ascii="仿宋" w:eastAsia="仿宋" w:hAnsi="仿宋" w:cs="仿宋"/>
          <w:szCs w:val="21"/>
        </w:rPr>
      </w:pPr>
      <w:r w:rsidRPr="003F3101">
        <w:rPr>
          <w:rFonts w:ascii="仿宋" w:eastAsia="仿宋" w:hAnsi="仿宋" w:cs="仿宋"/>
          <w:szCs w:val="21"/>
        </w:rPr>
        <w:t>培养水利智能建造专业人才，提升行业智能化施工与数字化管理水平，助力智慧水利建设落地；</w:t>
      </w:r>
    </w:p>
    <w:p w14:paraId="731C5A8B" w14:textId="63194DCE" w:rsidR="00DD042A" w:rsidRDefault="003F3101">
      <w:pPr>
        <w:pStyle w:val="affb"/>
        <w:rPr>
          <w:rFonts w:ascii="仿宋" w:eastAsia="仿宋" w:hAnsi="仿宋" w:cs="仿宋" w:hint="eastAsia"/>
          <w:szCs w:val="21"/>
        </w:rPr>
      </w:pPr>
      <w:r w:rsidRPr="003F3101">
        <w:rPr>
          <w:rFonts w:ascii="仿宋" w:eastAsia="仿宋" w:hAnsi="仿宋" w:cs="仿宋"/>
          <w:szCs w:val="21"/>
        </w:rPr>
        <w:t>优化工程管理模式，实现无纸化验收、数字化管控，提升工程管理效率与规范化水平。</w:t>
      </w:r>
    </w:p>
    <w:p w14:paraId="4FADC723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3.生态效益</w:t>
      </w:r>
    </w:p>
    <w:p w14:paraId="14CD4632" w14:textId="77777777" w:rsidR="00A215FD" w:rsidRDefault="00A215FD">
      <w:pPr>
        <w:pStyle w:val="affb"/>
        <w:rPr>
          <w:rFonts w:ascii="仿宋" w:eastAsia="仿宋" w:hAnsi="仿宋" w:cs="仿宋"/>
          <w:szCs w:val="21"/>
        </w:rPr>
      </w:pPr>
      <w:r w:rsidRPr="00A215FD">
        <w:rPr>
          <w:rFonts w:ascii="仿宋" w:eastAsia="仿宋" w:hAnsi="仿宋" w:cs="仿宋"/>
          <w:szCs w:val="21"/>
        </w:rPr>
        <w:t>智能焊接设备配备烟尘净化装置，减少焊接废气无组织排放，符合绿色施工环保要求；</w:t>
      </w:r>
    </w:p>
    <w:p w14:paraId="408813CB" w14:textId="77777777" w:rsidR="00A215FD" w:rsidRDefault="00A215FD">
      <w:pPr>
        <w:pStyle w:val="affb"/>
        <w:rPr>
          <w:rFonts w:ascii="仿宋" w:eastAsia="仿宋" w:hAnsi="仿宋" w:cs="仿宋"/>
          <w:szCs w:val="21"/>
        </w:rPr>
      </w:pPr>
      <w:r w:rsidRPr="00A215FD">
        <w:rPr>
          <w:rFonts w:ascii="仿宋" w:eastAsia="仿宋" w:hAnsi="仿宋" w:cs="仿宋"/>
          <w:szCs w:val="21"/>
        </w:rPr>
        <w:t>工厂化预制与自动化施工减少现场作业能耗，焊接工艺优化降低能源消耗，单工程施工碳排放降低20%以上；</w:t>
      </w:r>
    </w:p>
    <w:p w14:paraId="62991666" w14:textId="3624EF13" w:rsidR="00DD042A" w:rsidRDefault="00A215FD">
      <w:pPr>
        <w:pStyle w:val="affb"/>
        <w:rPr>
          <w:rFonts w:ascii="仿宋" w:eastAsia="仿宋" w:hAnsi="仿宋" w:cs="仿宋" w:hint="eastAsia"/>
          <w:szCs w:val="21"/>
        </w:rPr>
      </w:pPr>
      <w:r w:rsidRPr="00A215FD">
        <w:rPr>
          <w:rFonts w:ascii="仿宋" w:eastAsia="仿宋" w:hAnsi="仿宋" w:cs="仿宋"/>
          <w:szCs w:val="21"/>
        </w:rPr>
        <w:t>减少焊接材料浪费与废渣排放，</w:t>
      </w:r>
      <w:proofErr w:type="gramStart"/>
      <w:r w:rsidRPr="00A215FD">
        <w:rPr>
          <w:rFonts w:ascii="仿宋" w:eastAsia="仿宋" w:hAnsi="仿宋" w:cs="仿宋"/>
          <w:szCs w:val="21"/>
        </w:rPr>
        <w:t>践行</w:t>
      </w:r>
      <w:proofErr w:type="gramEnd"/>
      <w:r w:rsidRPr="00A215FD">
        <w:rPr>
          <w:rFonts w:ascii="仿宋" w:eastAsia="仿宋" w:hAnsi="仿宋" w:cs="仿宋"/>
          <w:szCs w:val="21"/>
        </w:rPr>
        <w:t>绿色低碳发展理念，助力水利行业“双碳”目标实现，推动水利工程建设与生态环境保护协同发展。</w:t>
      </w:r>
    </w:p>
    <w:p w14:paraId="10A20A3F" w14:textId="77777777" w:rsidR="00DD042A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七、与国际、国外同类标准技术内容的对比情况。</w:t>
      </w:r>
    </w:p>
    <w:p w14:paraId="7A4EF88F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</w:t>
      </w:r>
    </w:p>
    <w:p w14:paraId="718EB447" w14:textId="77777777" w:rsidR="00DD042A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八、以国际标准为基础的起草情况，以及是否合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Cs w:val="21"/>
        </w:rPr>
        <w:t>规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Cs w:val="21"/>
        </w:rPr>
        <w:t>引用或者采用国际国外标准，并说明未采用国际标准的原因</w:t>
      </w:r>
    </w:p>
    <w:p w14:paraId="2AE6D9E8" w14:textId="77777777" w:rsidR="00DD042A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无。本文件自主制定。</w:t>
      </w:r>
    </w:p>
    <w:p w14:paraId="73EEA8A3" w14:textId="77777777" w:rsidR="00DD042A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九、标准主要内容</w:t>
      </w:r>
    </w:p>
    <w:p w14:paraId="37339395" w14:textId="77777777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（一）总则</w:t>
      </w:r>
    </w:p>
    <w:p w14:paraId="7F3E04B9" w14:textId="2AA3C7A4" w:rsidR="00DD042A" w:rsidRDefault="003E2C21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3E2C21">
        <w:rPr>
          <w:rFonts w:ascii="仿宋" w:eastAsia="仿宋" w:hAnsi="仿宋" w:cs="仿宋"/>
          <w:szCs w:val="21"/>
        </w:rPr>
        <w:t>明确标准适用范围为水利、水电、抽水蓄能、</w:t>
      </w:r>
      <w:proofErr w:type="gramStart"/>
      <w:r w:rsidRPr="003E2C21">
        <w:rPr>
          <w:rFonts w:ascii="仿宋" w:eastAsia="仿宋" w:hAnsi="仿宋" w:cs="仿宋"/>
          <w:szCs w:val="21"/>
        </w:rPr>
        <w:t>引调水工</w:t>
      </w:r>
      <w:proofErr w:type="gramEnd"/>
      <w:r w:rsidRPr="003E2C21">
        <w:rPr>
          <w:rFonts w:ascii="仿宋" w:eastAsia="仿宋" w:hAnsi="仿宋" w:cs="仿宋"/>
          <w:szCs w:val="21"/>
        </w:rPr>
        <w:t>程新建、改扩建及加固改造项目钢结构智能焊接施工与数字化验收；确立工艺标准化、监测实时化、检测数字化、验收流程化、数据可溯源的核心基本原则，规范全流程管</w:t>
      </w:r>
      <w:proofErr w:type="gramStart"/>
      <w:r w:rsidRPr="003E2C21">
        <w:rPr>
          <w:rFonts w:ascii="仿宋" w:eastAsia="仿宋" w:hAnsi="仿宋" w:cs="仿宋"/>
          <w:szCs w:val="21"/>
        </w:rPr>
        <w:t>控总体</w:t>
      </w:r>
      <w:proofErr w:type="gramEnd"/>
      <w:r w:rsidRPr="003E2C21">
        <w:rPr>
          <w:rFonts w:ascii="仿宋" w:eastAsia="仿宋" w:hAnsi="仿宋" w:cs="仿宋"/>
          <w:szCs w:val="21"/>
        </w:rPr>
        <w:t>要求。</w:t>
      </w:r>
    </w:p>
    <w:p w14:paraId="421071DE" w14:textId="0ADAC33F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（二）</w:t>
      </w:r>
      <w:r w:rsidR="003E2C21" w:rsidRPr="003E2C21">
        <w:rPr>
          <w:rFonts w:ascii="仿宋" w:eastAsia="仿宋" w:hAnsi="仿宋" w:cs="仿宋"/>
          <w:b/>
          <w:bCs/>
          <w:szCs w:val="21"/>
        </w:rPr>
        <w:t>智能焊接工艺要求</w:t>
      </w:r>
    </w:p>
    <w:p w14:paraId="64A47A41" w14:textId="193A4C80" w:rsidR="00DD042A" w:rsidRDefault="003E2C21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3E2C21">
        <w:rPr>
          <w:rFonts w:ascii="仿宋" w:eastAsia="仿宋" w:hAnsi="仿宋" w:cs="仿宋"/>
          <w:szCs w:val="21"/>
        </w:rPr>
        <w:t>规范坡口预处理加工方式、尺寸精度、表面清理与防护标准；明确构件组对工装固定、定位焊接、尺寸复核技术要求；制定机器人离线编程、试焊验证、批量管控路径规划规则；量化焊接电流、电压、热输入等核心参数，规范多层多道焊、焊后消氢、变形矫正等全流程施工工艺。</w:t>
      </w:r>
    </w:p>
    <w:p w14:paraId="3B094647" w14:textId="1922660A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（三）</w:t>
      </w:r>
      <w:proofErr w:type="gramStart"/>
      <w:r w:rsidR="003E2C21" w:rsidRPr="003E2C21">
        <w:rPr>
          <w:rFonts w:ascii="仿宋" w:eastAsia="仿宋" w:hAnsi="仿宋" w:cs="仿宋"/>
          <w:b/>
          <w:bCs/>
          <w:szCs w:val="21"/>
        </w:rPr>
        <w:t>焊接全</w:t>
      </w:r>
      <w:proofErr w:type="gramEnd"/>
      <w:r w:rsidR="003E2C21" w:rsidRPr="003E2C21">
        <w:rPr>
          <w:rFonts w:ascii="仿宋" w:eastAsia="仿宋" w:hAnsi="仿宋" w:cs="仿宋"/>
          <w:b/>
          <w:bCs/>
          <w:szCs w:val="21"/>
        </w:rPr>
        <w:t>过程数字化监测</w:t>
      </w:r>
    </w:p>
    <w:p w14:paraId="46A956D2" w14:textId="5DE9B31E" w:rsidR="00DD042A" w:rsidRDefault="003E2C21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3E2C21">
        <w:rPr>
          <w:rFonts w:ascii="仿宋" w:eastAsia="仿宋" w:hAnsi="仿宋" w:cs="仿宋"/>
          <w:szCs w:val="21"/>
        </w:rPr>
        <w:t>建立焊缝视觉跟踪、熔池在线监测、应力应变与环境监测体系，明确数据采集精度、响应时间、预警阈值；规范数据上云传输、加密存储、断点续传要求；构建异常分级管控机制，落实整改闭环管理，实现焊接过程动态可视化管控。</w:t>
      </w:r>
    </w:p>
    <w:p w14:paraId="6214AE04" w14:textId="36CDB5EF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（四）</w:t>
      </w:r>
      <w:r w:rsidR="003E2C21" w:rsidRPr="003E2C21">
        <w:rPr>
          <w:rFonts w:ascii="仿宋" w:eastAsia="仿宋" w:hAnsi="仿宋" w:cs="仿宋"/>
          <w:b/>
          <w:bCs/>
          <w:szCs w:val="21"/>
        </w:rPr>
        <w:t>数字化检测与质量判定</w:t>
      </w:r>
    </w:p>
    <w:p w14:paraId="3DE1758D" w14:textId="6DD80C88" w:rsidR="00DD042A" w:rsidRDefault="003E2C21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3E2C21">
        <w:rPr>
          <w:rFonts w:ascii="仿宋" w:eastAsia="仿宋" w:hAnsi="仿宋" w:cs="仿宋"/>
          <w:szCs w:val="21"/>
        </w:rPr>
        <w:t>推行外观智能检测、数字化无损检测、AI焊缝缺陷识别技术，明确检测范围、抽检比例、定位精度标准；划分Ⅰ、Ⅱ、Ⅲ级焊缝质量等级，制定焊接参数、监测、外观、无损检测四项合格判定准则；规范不合格焊缝返修流程、审批要求与复检标准。</w:t>
      </w:r>
    </w:p>
    <w:p w14:paraId="42D76358" w14:textId="5299A97C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（五）</w:t>
      </w:r>
      <w:r w:rsidR="003E2C21" w:rsidRPr="003E2C21">
        <w:rPr>
          <w:rFonts w:ascii="仿宋" w:eastAsia="仿宋" w:hAnsi="仿宋" w:cs="仿宋"/>
          <w:b/>
          <w:bCs/>
          <w:szCs w:val="21"/>
        </w:rPr>
        <w:t>数字化验收与资料管理</w:t>
      </w:r>
    </w:p>
    <w:p w14:paraId="7EB4746C" w14:textId="763094DF" w:rsidR="00DD042A" w:rsidRDefault="003E2C21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3E2C21">
        <w:rPr>
          <w:rFonts w:ascii="仿宋" w:eastAsia="仿宋" w:hAnsi="仿宋" w:cs="仿宋"/>
          <w:szCs w:val="21"/>
        </w:rPr>
        <w:t>采用线上数字化验收、现场旁站核验相结合模式，执行分项、分部、竣工验收三级流程；规范线上报验、资料审核、旁站影像留存要求；实现 BIM 模型数据精准挂接、三维可视化溯源；落实电子签章、三级审核制度，明确数字化档案分类存储、加密备份、全周期管理标准。</w:t>
      </w:r>
    </w:p>
    <w:p w14:paraId="338C761C" w14:textId="77777777" w:rsidR="00DD042A" w:rsidRDefault="00000000">
      <w:pPr>
        <w:pStyle w:val="affffffff"/>
        <w:adjustRightInd w:val="0"/>
        <w:snapToGrid w:val="0"/>
        <w:ind w:firstLine="42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（六）安全与环境保护、运行与维护</w:t>
      </w:r>
    </w:p>
    <w:p w14:paraId="129304D7" w14:textId="26F32676" w:rsidR="00DD042A" w:rsidRDefault="003E2C21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r w:rsidRPr="003E2C21">
        <w:rPr>
          <w:rFonts w:ascii="仿宋" w:eastAsia="仿宋" w:hAnsi="仿宋" w:cs="仿宋"/>
          <w:szCs w:val="21"/>
        </w:rPr>
        <w:t>制定智能焊接现场安全防护、人员劳保、设备检修的安全管理规范；明确焊接烟尘净化、废渣处置、噪声控制的绿色施工环保要求；规范验收数字化档案与运维平台的数据衔接标准，建立全寿命周期数据更新机制；推动数字化验收平台与智慧工地系统互联互通，实现工程一体化管控。</w:t>
      </w:r>
    </w:p>
    <w:p w14:paraId="45100F71" w14:textId="1B1965AC" w:rsidR="003E2C21" w:rsidRDefault="003E2C21">
      <w:pPr>
        <w:pStyle w:val="affffffff"/>
        <w:adjustRightInd w:val="0"/>
        <w:snapToGrid w:val="0"/>
        <w:ind w:firstLine="422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</w:t>
      </w:r>
      <w:r>
        <w:rPr>
          <w:rFonts w:ascii="仿宋" w:eastAsia="仿宋" w:hAnsi="仿宋" w:cs="仿宋" w:hint="eastAsia"/>
          <w:b/>
          <w:bCs/>
          <w:szCs w:val="21"/>
        </w:rPr>
        <w:t>七</w:t>
      </w:r>
      <w:r>
        <w:rPr>
          <w:rFonts w:ascii="仿宋" w:eastAsia="仿宋" w:hAnsi="仿宋" w:cs="仿宋" w:hint="eastAsia"/>
          <w:b/>
          <w:bCs/>
          <w:szCs w:val="21"/>
        </w:rPr>
        <w:t>）</w:t>
      </w:r>
      <w:r>
        <w:rPr>
          <w:rFonts w:ascii="仿宋" w:eastAsia="仿宋" w:hAnsi="仿宋" w:cs="仿宋" w:hint="eastAsia"/>
          <w:b/>
          <w:bCs/>
          <w:szCs w:val="21"/>
        </w:rPr>
        <w:t>附录</w:t>
      </w:r>
    </w:p>
    <w:p w14:paraId="10666840" w14:textId="5B75DD80" w:rsidR="003E2C21" w:rsidRDefault="003E2C21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3E2C21">
        <w:rPr>
          <w:rFonts w:ascii="仿宋" w:eastAsia="仿宋" w:hAnsi="仿宋" w:cs="仿宋"/>
          <w:szCs w:val="21"/>
        </w:rPr>
        <w:t>设置规范性附录，提供钢结构焊接数字化台账标准化模板，明确核心填写字段、数据来源与填写要求；设置资料性附录，提供碳钢及低合金钢智能焊接常用工艺参数参考表，规范基准参数取值范围与偏差控制要求，为标准现场应用提供技术支撑。</w:t>
      </w:r>
    </w:p>
    <w:p w14:paraId="2545AB1A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十、与有关的现行法律、法规和强制性国家标准及相关标准协调配套情况</w:t>
      </w:r>
    </w:p>
    <w:p w14:paraId="3C228C48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本文件的制定过程中符合现行法律、法规和强制性国家标准的规定。</w:t>
      </w:r>
    </w:p>
    <w:p w14:paraId="433D6DCC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lastRenderedPageBreak/>
        <w:t>十一、重大分歧意见的处理经过和依据</w:t>
      </w:r>
    </w:p>
    <w:p w14:paraId="106E5E00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0912C1A3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十二、标准作为强制性或推荐性标准的建议</w:t>
      </w:r>
    </w:p>
    <w:p w14:paraId="24C07FB0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建议该标准作为推荐性团体标准。</w:t>
      </w:r>
    </w:p>
    <w:p w14:paraId="6F001D2A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十三、贯彻标准的要求和措施建议，包括（组织措施、技术措施、过渡办法）</w:t>
      </w:r>
    </w:p>
    <w:p w14:paraId="29A31206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由于本文件首次制定，没有特殊要求。</w:t>
      </w:r>
    </w:p>
    <w:p w14:paraId="7C9E39C5" w14:textId="77777777" w:rsidR="00DD042A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十四、废止现有有关标准的建议</w:t>
      </w:r>
    </w:p>
    <w:p w14:paraId="1C521100" w14:textId="77777777" w:rsidR="00DD042A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58A38841" w14:textId="77777777" w:rsidR="00DD042A" w:rsidRDefault="00DD042A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</w:p>
    <w:p w14:paraId="180512C4" w14:textId="77777777" w:rsidR="00DD042A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团体标准工作组</w:t>
      </w:r>
    </w:p>
    <w:p w14:paraId="57A29966" w14:textId="29A7AE86" w:rsidR="00DD042A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2026年</w:t>
      </w:r>
      <w:r w:rsidR="007B10BE">
        <w:rPr>
          <w:rFonts w:ascii="仿宋" w:eastAsia="仿宋" w:hAnsi="仿宋" w:cs="仿宋" w:hint="eastAsia"/>
          <w:kern w:val="0"/>
          <w:szCs w:val="21"/>
        </w:rPr>
        <w:t>4</w:t>
      </w:r>
      <w:r>
        <w:rPr>
          <w:rFonts w:ascii="仿宋" w:eastAsia="仿宋" w:hAnsi="仿宋" w:cs="仿宋" w:hint="eastAsia"/>
          <w:kern w:val="0"/>
          <w:szCs w:val="21"/>
        </w:rPr>
        <w:t>月</w:t>
      </w:r>
    </w:p>
    <w:sectPr w:rsidR="00DD042A">
      <w:headerReference w:type="even" r:id="rId8"/>
      <w:footerReference w:type="even" r:id="rId9"/>
      <w:footerReference w:type="default" r:id="rId10"/>
      <w:pgSz w:w="11906" w:h="16838"/>
      <w:pgMar w:top="850" w:right="1134" w:bottom="850" w:left="1134" w:header="1418" w:footer="1134" w:gutter="0"/>
      <w:pgNumType w:start="1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F8742" w14:textId="77777777" w:rsidR="005A0E54" w:rsidRDefault="005A0E54">
      <w:r>
        <w:separator/>
      </w:r>
    </w:p>
  </w:endnote>
  <w:endnote w:type="continuationSeparator" w:id="0">
    <w:p w14:paraId="5019C45B" w14:textId="77777777" w:rsidR="005A0E54" w:rsidRDefault="005A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2914" w14:textId="77777777" w:rsidR="00DD042A" w:rsidRDefault="00000000">
    <w:pPr>
      <w:pStyle w:val="aff6"/>
      <w:jc w:val="left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D482" w14:textId="77777777" w:rsidR="00DD042A" w:rsidRDefault="00000000">
    <w:pPr>
      <w:pStyle w:val="aff6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22216" w14:textId="77777777" w:rsidR="005A0E54" w:rsidRDefault="005A0E54">
      <w:r>
        <w:separator/>
      </w:r>
    </w:p>
  </w:footnote>
  <w:footnote w:type="continuationSeparator" w:id="0">
    <w:p w14:paraId="21D448C6" w14:textId="77777777" w:rsidR="005A0E54" w:rsidRDefault="005A0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7314" w14:textId="77777777" w:rsidR="00DD042A" w:rsidRDefault="00DD042A">
    <w:pPr>
      <w:pStyle w:val="affffd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83A"/>
    <w:multiLevelType w:val="multilevel"/>
    <w:tmpl w:val="1DBF583A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283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A8F7113"/>
    <w:multiLevelType w:val="multilevel"/>
    <w:tmpl w:val="2A8F7113"/>
    <w:lvl w:ilvl="0">
      <w:start w:val="1"/>
      <w:numFmt w:val="upperLetter"/>
      <w:pStyle w:val="a5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6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 w15:restartNumberingAfterBreak="0">
    <w:nsid w:val="2C5917C3"/>
    <w:multiLevelType w:val="multilevel"/>
    <w:tmpl w:val="2C5917C3"/>
    <w:lvl w:ilvl="0">
      <w:start w:val="1"/>
      <w:numFmt w:val="none"/>
      <w:pStyle w:val="a7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8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9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 w15:restartNumberingAfterBreak="0">
    <w:nsid w:val="3D733618"/>
    <w:multiLevelType w:val="multilevel"/>
    <w:tmpl w:val="3D733618"/>
    <w:lvl w:ilvl="0">
      <w:start w:val="1"/>
      <w:numFmt w:val="decimal"/>
      <w:pStyle w:val="aa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 w15:restartNumberingAfterBreak="0">
    <w:nsid w:val="44C50F90"/>
    <w:multiLevelType w:val="multilevel"/>
    <w:tmpl w:val="44C50F90"/>
    <w:lvl w:ilvl="0">
      <w:start w:val="1"/>
      <w:numFmt w:val="lowerLetter"/>
      <w:pStyle w:val="ab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c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d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 w15:restartNumberingAfterBreak="0">
    <w:nsid w:val="48802D1C"/>
    <w:multiLevelType w:val="multilevel"/>
    <w:tmpl w:val="48802D1C"/>
    <w:lvl w:ilvl="0">
      <w:start w:val="1"/>
      <w:numFmt w:val="upperLetter"/>
      <w:pStyle w:val="a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557C2AF5"/>
    <w:multiLevelType w:val="multilevel"/>
    <w:tmpl w:val="557C2AF5"/>
    <w:lvl w:ilvl="0">
      <w:start w:val="1"/>
      <w:numFmt w:val="decimal"/>
      <w:pStyle w:val="af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 w15:restartNumberingAfterBreak="0">
    <w:nsid w:val="5603797C"/>
    <w:multiLevelType w:val="multilevel"/>
    <w:tmpl w:val="5603797C"/>
    <w:lvl w:ilvl="0">
      <w:start w:val="1"/>
      <w:numFmt w:val="upperLetter"/>
      <w:pStyle w:val="af0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60B55DC2"/>
    <w:multiLevelType w:val="multilevel"/>
    <w:tmpl w:val="60B55DC2"/>
    <w:lvl w:ilvl="0">
      <w:start w:val="1"/>
      <w:numFmt w:val="upperLetter"/>
      <w:pStyle w:val="af1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2"/>
      <w:suff w:val="nothing"/>
      <w:lvlText w:val="表%2　"/>
      <w:lvlJc w:val="left"/>
      <w:pPr>
        <w:ind w:left="567" w:hanging="567"/>
      </w:pPr>
      <w:rPr>
        <w:rFonts w:ascii="黑体" w:eastAsia="黑体" w:hAnsi="黑体"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 w15:restartNumberingAfterBreak="0">
    <w:nsid w:val="646260FA"/>
    <w:multiLevelType w:val="multilevel"/>
    <w:tmpl w:val="646260FA"/>
    <w:lvl w:ilvl="0">
      <w:start w:val="1"/>
      <w:numFmt w:val="decimal"/>
      <w:pStyle w:val="af3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 w15:restartNumberingAfterBreak="0">
    <w:nsid w:val="657D3FBC"/>
    <w:multiLevelType w:val="multilevel"/>
    <w:tmpl w:val="657D3FBC"/>
    <w:lvl w:ilvl="0">
      <w:start w:val="1"/>
      <w:numFmt w:val="upperLetter"/>
      <w:pStyle w:val="af4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5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6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7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8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9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 w15:restartNumberingAfterBreak="0">
    <w:nsid w:val="6D6C07CD"/>
    <w:multiLevelType w:val="multilevel"/>
    <w:tmpl w:val="6D6C07CD"/>
    <w:lvl w:ilvl="0">
      <w:start w:val="1"/>
      <w:numFmt w:val="lowerLetter"/>
      <w:pStyle w:val="afa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b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 w16cid:durableId="1514957489">
    <w:abstractNumId w:val="4"/>
  </w:num>
  <w:num w:numId="2" w16cid:durableId="1739981881">
    <w:abstractNumId w:val="1"/>
  </w:num>
  <w:num w:numId="3" w16cid:durableId="6760339">
    <w:abstractNumId w:val="11"/>
  </w:num>
  <w:num w:numId="4" w16cid:durableId="792291248">
    <w:abstractNumId w:val="13"/>
  </w:num>
  <w:num w:numId="5" w16cid:durableId="269817939">
    <w:abstractNumId w:val="2"/>
  </w:num>
  <w:num w:numId="6" w16cid:durableId="609094943">
    <w:abstractNumId w:val="9"/>
  </w:num>
  <w:num w:numId="7" w16cid:durableId="1224632721">
    <w:abstractNumId w:val="0"/>
  </w:num>
  <w:num w:numId="8" w16cid:durableId="664162382">
    <w:abstractNumId w:val="3"/>
  </w:num>
  <w:num w:numId="9" w16cid:durableId="1312713355">
    <w:abstractNumId w:val="5"/>
  </w:num>
  <w:num w:numId="10" w16cid:durableId="1961648416">
    <w:abstractNumId w:val="12"/>
  </w:num>
  <w:num w:numId="11" w16cid:durableId="603458181">
    <w:abstractNumId w:val="7"/>
  </w:num>
  <w:num w:numId="12" w16cid:durableId="1696232446">
    <w:abstractNumId w:val="10"/>
  </w:num>
  <w:num w:numId="13" w16cid:durableId="872423693">
    <w:abstractNumId w:val="6"/>
  </w:num>
  <w:num w:numId="14" w16cid:durableId="18025315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mirrorMargins/>
  <w:bordersDoNotSurroundHeader/>
  <w:bordersDoNotSurroundFooter/>
  <w:proofState w:spelling="clean" w:grammar="clean"/>
  <w:attachedTemplate r:id="rId1"/>
  <w:documentProtection w:edit="forms" w:enforcement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04D8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8603F"/>
    <w:rsid w:val="0009005E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45D6"/>
    <w:rsid w:val="001171B4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77C32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6BAD"/>
    <w:rsid w:val="00317009"/>
    <w:rsid w:val="00320AF9"/>
    <w:rsid w:val="00321CF6"/>
    <w:rsid w:val="0032241D"/>
    <w:rsid w:val="0032293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7563"/>
    <w:rsid w:val="003676D1"/>
    <w:rsid w:val="00370458"/>
    <w:rsid w:val="003739EF"/>
    <w:rsid w:val="00373B14"/>
    <w:rsid w:val="0037505B"/>
    <w:rsid w:val="00375354"/>
    <w:rsid w:val="00375564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C21"/>
    <w:rsid w:val="003E2E53"/>
    <w:rsid w:val="003E3014"/>
    <w:rsid w:val="003E3845"/>
    <w:rsid w:val="003E5729"/>
    <w:rsid w:val="003F0D75"/>
    <w:rsid w:val="003F18F2"/>
    <w:rsid w:val="003F2780"/>
    <w:rsid w:val="003F3101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464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0D54"/>
    <w:rsid w:val="004E1B59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0E54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1C28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0BE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0947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68D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15FD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5FB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3445"/>
    <w:rsid w:val="00BF423F"/>
    <w:rsid w:val="00BF4379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3551"/>
    <w:rsid w:val="00DB4094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42A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1AF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49A5"/>
    <w:rsid w:val="00FF6868"/>
    <w:rsid w:val="01927D66"/>
    <w:rsid w:val="01AC3A93"/>
    <w:rsid w:val="02057360"/>
    <w:rsid w:val="02626557"/>
    <w:rsid w:val="026E651E"/>
    <w:rsid w:val="02DA1673"/>
    <w:rsid w:val="03EB77C0"/>
    <w:rsid w:val="03F9277D"/>
    <w:rsid w:val="042E630D"/>
    <w:rsid w:val="046217AC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B434407"/>
    <w:rsid w:val="0C122745"/>
    <w:rsid w:val="0C8D427D"/>
    <w:rsid w:val="0C9A023C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3EB653A"/>
    <w:rsid w:val="13F015BE"/>
    <w:rsid w:val="1436325E"/>
    <w:rsid w:val="148D41AD"/>
    <w:rsid w:val="14C152E8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96E7664"/>
    <w:rsid w:val="19D4303C"/>
    <w:rsid w:val="1A6A4539"/>
    <w:rsid w:val="1B063DBD"/>
    <w:rsid w:val="1B740D26"/>
    <w:rsid w:val="1C1C4F1A"/>
    <w:rsid w:val="1C994529"/>
    <w:rsid w:val="1D297145"/>
    <w:rsid w:val="1E3C2C0B"/>
    <w:rsid w:val="1E3F091B"/>
    <w:rsid w:val="1E434ACA"/>
    <w:rsid w:val="1EB81FDE"/>
    <w:rsid w:val="1EC41F7A"/>
    <w:rsid w:val="1EF32FF2"/>
    <w:rsid w:val="1F3A7C37"/>
    <w:rsid w:val="1FAB0A8F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E39BD"/>
    <w:rsid w:val="245F4818"/>
    <w:rsid w:val="24786C81"/>
    <w:rsid w:val="24E3455E"/>
    <w:rsid w:val="24FE7AE9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8DB441A"/>
    <w:rsid w:val="29236BB2"/>
    <w:rsid w:val="29287901"/>
    <w:rsid w:val="2935321D"/>
    <w:rsid w:val="29BB2216"/>
    <w:rsid w:val="2A677F6B"/>
    <w:rsid w:val="2AF459E0"/>
    <w:rsid w:val="2B717030"/>
    <w:rsid w:val="2BBA5A9A"/>
    <w:rsid w:val="2C386CC9"/>
    <w:rsid w:val="2C581F9E"/>
    <w:rsid w:val="2C5B2595"/>
    <w:rsid w:val="2CE00993"/>
    <w:rsid w:val="2D830B39"/>
    <w:rsid w:val="2E257B1B"/>
    <w:rsid w:val="2E677AE4"/>
    <w:rsid w:val="2F10090E"/>
    <w:rsid w:val="2F4635EA"/>
    <w:rsid w:val="2FD87AD3"/>
    <w:rsid w:val="30CA5BDB"/>
    <w:rsid w:val="30DB6CFA"/>
    <w:rsid w:val="30E86825"/>
    <w:rsid w:val="311961A0"/>
    <w:rsid w:val="326655EE"/>
    <w:rsid w:val="327B69E7"/>
    <w:rsid w:val="33C34EFC"/>
    <w:rsid w:val="34366F6E"/>
    <w:rsid w:val="344F3C87"/>
    <w:rsid w:val="351F18AB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C4E2A76"/>
    <w:rsid w:val="3D8739B6"/>
    <w:rsid w:val="3F0E0FB1"/>
    <w:rsid w:val="3F575F4A"/>
    <w:rsid w:val="404053CE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0F755D"/>
    <w:rsid w:val="48120A86"/>
    <w:rsid w:val="486A6E89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FA44F5"/>
    <w:rsid w:val="4B9F046A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B470B0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053371"/>
    <w:rsid w:val="5F8D65FE"/>
    <w:rsid w:val="5FC36A67"/>
    <w:rsid w:val="5FF64B64"/>
    <w:rsid w:val="6055781B"/>
    <w:rsid w:val="615A7643"/>
    <w:rsid w:val="61846885"/>
    <w:rsid w:val="61F4714D"/>
    <w:rsid w:val="6200468F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5CE23AE"/>
    <w:rsid w:val="6635242D"/>
    <w:rsid w:val="66952ECC"/>
    <w:rsid w:val="66AA2D4C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5E57D7"/>
    <w:rsid w:val="6C9A5295"/>
    <w:rsid w:val="6CDE34BF"/>
    <w:rsid w:val="6D572222"/>
    <w:rsid w:val="6D6A6E60"/>
    <w:rsid w:val="6D8A711B"/>
    <w:rsid w:val="6DB30687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524023C"/>
    <w:rsid w:val="75605DEF"/>
    <w:rsid w:val="758E3908"/>
    <w:rsid w:val="75F705EE"/>
    <w:rsid w:val="76276979"/>
    <w:rsid w:val="767173B7"/>
    <w:rsid w:val="76A74C81"/>
    <w:rsid w:val="76AC5DF9"/>
    <w:rsid w:val="774A5188"/>
    <w:rsid w:val="77BB1D0C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  <w:rsid w:val="7F91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90B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footnote reference" w:semiHidden="1" w:qFormat="1"/>
    <w:lsdException w:name="annotation reference" w:semiHidden="1" w:qFormat="1"/>
    <w:lsdException w:name="page number" w:qFormat="1"/>
    <w:lsdException w:name="endnote reference" w:semiHidden="1" w:qFormat="1"/>
    <w:lsdException w:name="endnote text" w:semiHidden="1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Body Text First Indent" w:qFormat="1"/>
    <w:lsdException w:name="Body Text Indent 2" w:uiPriority="99" w:unhideWhenUsed="1" w:qFormat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c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c"/>
    <w:next w:val="afc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c"/>
    <w:next w:val="afc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fc"/>
    <w:next w:val="afc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fc"/>
    <w:next w:val="afc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paragraph" w:styleId="5">
    <w:name w:val="heading 5"/>
    <w:basedOn w:val="afc"/>
    <w:next w:val="afc"/>
    <w:semiHidden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paragraph" w:styleId="6">
    <w:name w:val="heading 6"/>
    <w:basedOn w:val="afc"/>
    <w:next w:val="afc"/>
    <w:link w:val="60"/>
    <w:autoRedefine/>
    <w:semiHidden/>
    <w:unhideWhenUsed/>
    <w:qFormat/>
    <w:pPr>
      <w:keepNext/>
      <w:keepLines/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character" w:default="1" w:styleId="afd">
    <w:name w:val="Default Paragraph Font"/>
    <w:uiPriority w:val="1"/>
    <w:unhideWhenUsed/>
  </w:style>
  <w:style w:type="table" w:default="1" w:styleId="af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">
    <w:name w:val="No List"/>
    <w:uiPriority w:val="99"/>
    <w:semiHidden/>
    <w:unhideWhenUsed/>
  </w:style>
  <w:style w:type="paragraph" w:styleId="TOC7">
    <w:name w:val="toc 7"/>
    <w:basedOn w:val="afc"/>
    <w:next w:val="afc"/>
    <w:autoRedefine/>
    <w:semiHidden/>
    <w:qFormat/>
    <w:pPr>
      <w:tabs>
        <w:tab w:val="right" w:leader="dot" w:pos="9242"/>
      </w:tabs>
      <w:ind w:firstLineChars="500" w:firstLine="6259"/>
      <w:jc w:val="left"/>
    </w:pPr>
    <w:rPr>
      <w:rFonts w:ascii="宋体"/>
      <w:szCs w:val="21"/>
    </w:rPr>
  </w:style>
  <w:style w:type="paragraph" w:styleId="8">
    <w:name w:val="index 8"/>
    <w:basedOn w:val="afc"/>
    <w:next w:val="afc"/>
    <w:autoRedefine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0">
    <w:name w:val="caption"/>
    <w:basedOn w:val="afc"/>
    <w:next w:val="afc"/>
    <w:autoRedefine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0">
    <w:name w:val="index 5"/>
    <w:basedOn w:val="afc"/>
    <w:next w:val="afc"/>
    <w:autoRedefine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1">
    <w:name w:val="Document Map"/>
    <w:basedOn w:val="afc"/>
    <w:autoRedefine/>
    <w:semiHidden/>
    <w:qFormat/>
    <w:pPr>
      <w:shd w:val="clear" w:color="auto" w:fill="000080"/>
    </w:pPr>
  </w:style>
  <w:style w:type="paragraph" w:styleId="aff2">
    <w:name w:val="annotation text"/>
    <w:basedOn w:val="afc"/>
    <w:autoRedefine/>
    <w:qFormat/>
    <w:pPr>
      <w:jc w:val="left"/>
    </w:pPr>
  </w:style>
  <w:style w:type="paragraph" w:styleId="61">
    <w:name w:val="index 6"/>
    <w:basedOn w:val="afc"/>
    <w:next w:val="afc"/>
    <w:autoRedefine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f3">
    <w:name w:val="Body Text"/>
    <w:basedOn w:val="afc"/>
    <w:autoRedefine/>
    <w:uiPriority w:val="99"/>
    <w:semiHidden/>
    <w:unhideWhenUsed/>
    <w:qFormat/>
    <w:pPr>
      <w:spacing w:after="120"/>
    </w:pPr>
  </w:style>
  <w:style w:type="paragraph" w:styleId="40">
    <w:name w:val="index 4"/>
    <w:basedOn w:val="afc"/>
    <w:next w:val="afc"/>
    <w:autoRedefine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fc"/>
    <w:next w:val="afc"/>
    <w:autoRedefine/>
    <w:semiHidden/>
    <w:qFormat/>
    <w:pPr>
      <w:tabs>
        <w:tab w:val="right" w:leader="dot" w:pos="9242"/>
      </w:tabs>
      <w:ind w:firstLineChars="300" w:firstLine="3755"/>
      <w:jc w:val="left"/>
    </w:pPr>
    <w:rPr>
      <w:rFonts w:ascii="宋体"/>
      <w:szCs w:val="21"/>
    </w:rPr>
  </w:style>
  <w:style w:type="paragraph" w:styleId="TOC3">
    <w:name w:val="toc 3"/>
    <w:basedOn w:val="afc"/>
    <w:next w:val="afc"/>
    <w:autoRedefine/>
    <w:uiPriority w:val="39"/>
    <w:qFormat/>
    <w:pPr>
      <w:tabs>
        <w:tab w:val="right" w:leader="dot" w:pos="9242"/>
      </w:tabs>
      <w:ind w:firstLineChars="100" w:firstLine="1252"/>
      <w:jc w:val="left"/>
    </w:pPr>
    <w:rPr>
      <w:rFonts w:ascii="宋体"/>
      <w:szCs w:val="21"/>
    </w:rPr>
  </w:style>
  <w:style w:type="paragraph" w:styleId="TOC8">
    <w:name w:val="toc 8"/>
    <w:basedOn w:val="afc"/>
    <w:next w:val="afc"/>
    <w:autoRedefine/>
    <w:semiHidden/>
    <w:qFormat/>
    <w:pPr>
      <w:tabs>
        <w:tab w:val="right" w:leader="dot" w:pos="9242"/>
      </w:tabs>
      <w:ind w:firstLineChars="600" w:firstLine="7511"/>
      <w:jc w:val="left"/>
    </w:pPr>
    <w:rPr>
      <w:rFonts w:ascii="宋体"/>
      <w:szCs w:val="21"/>
    </w:rPr>
  </w:style>
  <w:style w:type="paragraph" w:styleId="30">
    <w:name w:val="index 3"/>
    <w:basedOn w:val="afc"/>
    <w:next w:val="afc"/>
    <w:autoRedefine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0">
    <w:name w:val="Body Text Indent 2"/>
    <w:basedOn w:val="afc"/>
    <w:link w:val="21"/>
    <w:autoRedefine/>
    <w:uiPriority w:val="99"/>
    <w:unhideWhenUsed/>
    <w:qFormat/>
    <w:pPr>
      <w:spacing w:after="120" w:line="480" w:lineRule="auto"/>
      <w:ind w:leftChars="200" w:left="420"/>
      <w:jc w:val="left"/>
    </w:pPr>
    <w:rPr>
      <w:rFonts w:eastAsia="PMingLiU"/>
      <w:sz w:val="24"/>
      <w:lang w:eastAsia="zh-TW"/>
    </w:rPr>
  </w:style>
  <w:style w:type="paragraph" w:styleId="aff4">
    <w:name w:val="endnote text"/>
    <w:basedOn w:val="afc"/>
    <w:autoRedefine/>
    <w:semiHidden/>
    <w:qFormat/>
    <w:pPr>
      <w:snapToGrid w:val="0"/>
      <w:jc w:val="left"/>
    </w:pPr>
  </w:style>
  <w:style w:type="paragraph" w:styleId="aff5">
    <w:name w:val="Balloon Text"/>
    <w:basedOn w:val="afc"/>
    <w:autoRedefine/>
    <w:semiHidden/>
    <w:qFormat/>
    <w:rPr>
      <w:sz w:val="18"/>
      <w:szCs w:val="18"/>
    </w:rPr>
  </w:style>
  <w:style w:type="paragraph" w:styleId="aff6">
    <w:name w:val="footer"/>
    <w:basedOn w:val="afc"/>
    <w:link w:val="aff7"/>
    <w:autoRedefine/>
    <w:uiPriority w:val="99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ff8">
    <w:name w:val="header"/>
    <w:basedOn w:val="afc"/>
    <w:link w:val="aff9"/>
    <w:autoRedefine/>
    <w:uiPriority w:val="99"/>
    <w:qFormat/>
    <w:pPr>
      <w:snapToGrid w:val="0"/>
      <w:jc w:val="left"/>
    </w:pPr>
    <w:rPr>
      <w:sz w:val="18"/>
      <w:szCs w:val="18"/>
    </w:rPr>
  </w:style>
  <w:style w:type="paragraph" w:styleId="TOC1">
    <w:name w:val="toc 1"/>
    <w:basedOn w:val="afc"/>
    <w:next w:val="afc"/>
    <w:autoRedefine/>
    <w:uiPriority w:val="39"/>
    <w:qFormat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TOC4">
    <w:name w:val="toc 4"/>
    <w:basedOn w:val="afc"/>
    <w:next w:val="afc"/>
    <w:autoRedefine/>
    <w:semiHidden/>
    <w:qFormat/>
    <w:pPr>
      <w:tabs>
        <w:tab w:val="right" w:leader="dot" w:pos="9242"/>
      </w:tabs>
      <w:ind w:firstLineChars="200" w:firstLine="2504"/>
      <w:jc w:val="left"/>
    </w:pPr>
    <w:rPr>
      <w:rFonts w:ascii="宋体"/>
      <w:szCs w:val="21"/>
    </w:rPr>
  </w:style>
  <w:style w:type="paragraph" w:styleId="affa">
    <w:name w:val="index heading"/>
    <w:basedOn w:val="afc"/>
    <w:next w:val="10"/>
    <w:autoRedefine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0">
    <w:name w:val="index 1"/>
    <w:basedOn w:val="afc"/>
    <w:next w:val="affb"/>
    <w:autoRedefine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b">
    <w:name w:val="段"/>
    <w:link w:val="Char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a">
    <w:name w:val="footnote text"/>
    <w:basedOn w:val="afc"/>
    <w:autoRedefine/>
    <w:qFormat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fc"/>
    <w:next w:val="afc"/>
    <w:autoRedefine/>
    <w:semiHidden/>
    <w:qFormat/>
    <w:pPr>
      <w:tabs>
        <w:tab w:val="right" w:leader="dot" w:pos="9242"/>
      </w:tabs>
      <w:ind w:firstLineChars="400" w:firstLine="5007"/>
      <w:jc w:val="left"/>
    </w:pPr>
    <w:rPr>
      <w:rFonts w:ascii="宋体"/>
      <w:szCs w:val="21"/>
    </w:rPr>
  </w:style>
  <w:style w:type="paragraph" w:styleId="7">
    <w:name w:val="index 7"/>
    <w:basedOn w:val="afc"/>
    <w:next w:val="afc"/>
    <w:autoRedefine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c"/>
    <w:next w:val="afc"/>
    <w:autoRedefine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afc"/>
    <w:next w:val="afc"/>
    <w:autoRedefine/>
    <w:uiPriority w:val="39"/>
    <w:qFormat/>
    <w:pPr>
      <w:tabs>
        <w:tab w:val="right" w:leader="dot" w:pos="9242"/>
      </w:tabs>
    </w:pPr>
    <w:rPr>
      <w:rFonts w:ascii="宋体"/>
      <w:szCs w:val="21"/>
    </w:rPr>
  </w:style>
  <w:style w:type="paragraph" w:styleId="TOC9">
    <w:name w:val="toc 9"/>
    <w:basedOn w:val="afc"/>
    <w:next w:val="afc"/>
    <w:autoRedefine/>
    <w:semiHidden/>
    <w:qFormat/>
    <w:pPr>
      <w:ind w:left="1470"/>
      <w:jc w:val="left"/>
    </w:pPr>
    <w:rPr>
      <w:sz w:val="20"/>
      <w:szCs w:val="20"/>
    </w:rPr>
  </w:style>
  <w:style w:type="paragraph" w:styleId="affc">
    <w:name w:val="Normal (Web)"/>
    <w:basedOn w:val="afc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22">
    <w:name w:val="index 2"/>
    <w:basedOn w:val="afc"/>
    <w:next w:val="afc"/>
    <w:autoRedefine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d">
    <w:name w:val="annotation subject"/>
    <w:basedOn w:val="aff2"/>
    <w:next w:val="aff2"/>
    <w:autoRedefine/>
    <w:semiHidden/>
    <w:qFormat/>
    <w:rPr>
      <w:b/>
      <w:bCs/>
    </w:rPr>
  </w:style>
  <w:style w:type="paragraph" w:styleId="affe">
    <w:name w:val="Body Text First Indent"/>
    <w:basedOn w:val="aff3"/>
    <w:autoRedefine/>
    <w:qFormat/>
    <w:pPr>
      <w:ind w:firstLineChars="100" w:firstLine="420"/>
    </w:pPr>
  </w:style>
  <w:style w:type="table" w:styleId="afff">
    <w:name w:val="Table Grid"/>
    <w:basedOn w:val="afe"/>
    <w:autoRedefine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Strong"/>
    <w:basedOn w:val="afd"/>
    <w:autoRedefine/>
    <w:qFormat/>
    <w:rPr>
      <w:b/>
    </w:rPr>
  </w:style>
  <w:style w:type="character" w:styleId="afff1">
    <w:name w:val="endnote reference"/>
    <w:autoRedefine/>
    <w:semiHidden/>
    <w:qFormat/>
    <w:rPr>
      <w:vertAlign w:val="superscript"/>
    </w:rPr>
  </w:style>
  <w:style w:type="character" w:styleId="afff2">
    <w:name w:val="page number"/>
    <w:autoRedefine/>
    <w:qFormat/>
    <w:rPr>
      <w:rFonts w:ascii="Times New Roman" w:eastAsia="宋体" w:hAnsi="Times New Roman"/>
      <w:sz w:val="18"/>
    </w:rPr>
  </w:style>
  <w:style w:type="character" w:styleId="afff3">
    <w:name w:val="FollowedHyperlink"/>
    <w:autoRedefine/>
    <w:qFormat/>
    <w:rPr>
      <w:color w:val="800080"/>
      <w:u w:val="single"/>
    </w:rPr>
  </w:style>
  <w:style w:type="character" w:styleId="afff4">
    <w:name w:val="Emphasis"/>
    <w:autoRedefine/>
    <w:uiPriority w:val="20"/>
    <w:qFormat/>
    <w:rPr>
      <w:i/>
      <w:iCs/>
    </w:rPr>
  </w:style>
  <w:style w:type="character" w:styleId="afff5">
    <w:name w:val="Hyperlink"/>
    <w:autoRedefine/>
    <w:uiPriority w:val="99"/>
    <w:qFormat/>
    <w:rPr>
      <w:color w:val="0000FF"/>
      <w:spacing w:val="0"/>
      <w:w w:val="100"/>
      <w:szCs w:val="21"/>
      <w:u w:val="single"/>
    </w:rPr>
  </w:style>
  <w:style w:type="character" w:styleId="afff6">
    <w:name w:val="annotation reference"/>
    <w:autoRedefine/>
    <w:semiHidden/>
    <w:qFormat/>
    <w:rPr>
      <w:sz w:val="21"/>
      <w:szCs w:val="21"/>
    </w:rPr>
  </w:style>
  <w:style w:type="character" w:styleId="afff7">
    <w:name w:val="footnote reference"/>
    <w:autoRedefine/>
    <w:semiHidden/>
    <w:qFormat/>
    <w:rPr>
      <w:vertAlign w:val="superscript"/>
    </w:rPr>
  </w:style>
  <w:style w:type="paragraph" w:styleId="afff8">
    <w:name w:val="List Paragraph"/>
    <w:basedOn w:val="afc"/>
    <w:autoRedefine/>
    <w:uiPriority w:val="34"/>
    <w:qFormat/>
    <w:pPr>
      <w:ind w:firstLineChars="200" w:firstLine="420"/>
    </w:pPr>
  </w:style>
  <w:style w:type="character" w:styleId="afff9">
    <w:name w:val="Placeholder Text"/>
    <w:autoRedefine/>
    <w:uiPriority w:val="99"/>
    <w:semiHidden/>
    <w:qFormat/>
    <w:rPr>
      <w:color w:val="808080"/>
    </w:rPr>
  </w:style>
  <w:style w:type="character" w:customStyle="1" w:styleId="font531">
    <w:name w:val="font531"/>
    <w:autoRedefine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Char0">
    <w:name w:val="首示例 Char"/>
    <w:link w:val="afffa"/>
    <w:autoRedefine/>
    <w:qFormat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afffa">
    <w:name w:val="首示例"/>
    <w:next w:val="affb"/>
    <w:link w:val="Char0"/>
    <w:autoRedefine/>
    <w:qFormat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font451">
    <w:name w:val="font451"/>
    <w:autoRedefine/>
    <w:qFormat/>
    <w:rPr>
      <w:rFonts w:ascii="等线" w:eastAsia="等线" w:hAnsi="等线" w:hint="eastAsia"/>
      <w:color w:val="000000"/>
      <w:sz w:val="22"/>
      <w:szCs w:val="22"/>
      <w:u w:val="none"/>
    </w:rPr>
  </w:style>
  <w:style w:type="character" w:customStyle="1" w:styleId="Char1">
    <w:name w:val="二级条标题 Char"/>
    <w:link w:val="a2"/>
    <w:autoRedefine/>
    <w:qFormat/>
    <w:locked/>
    <w:rPr>
      <w:rFonts w:ascii="黑体" w:eastAsia="黑体"/>
      <w:sz w:val="21"/>
      <w:szCs w:val="21"/>
    </w:rPr>
  </w:style>
  <w:style w:type="paragraph" w:customStyle="1" w:styleId="a2">
    <w:name w:val="二级条标题"/>
    <w:basedOn w:val="a1"/>
    <w:next w:val="affb"/>
    <w:link w:val="Char1"/>
    <w:autoRedefine/>
    <w:qFormat/>
    <w:pPr>
      <w:numPr>
        <w:ilvl w:val="2"/>
      </w:numPr>
      <w:spacing w:before="50" w:after="50"/>
      <w:ind w:left="1843"/>
      <w:outlineLvl w:val="3"/>
    </w:pPr>
  </w:style>
  <w:style w:type="paragraph" w:customStyle="1" w:styleId="a1">
    <w:name w:val="一级条标题"/>
    <w:next w:val="affb"/>
    <w:autoRedefine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character" w:customStyle="1" w:styleId="Char2">
    <w:name w:val="三级条标题 Char"/>
    <w:link w:val="a3"/>
    <w:autoRedefine/>
    <w:qFormat/>
    <w:rPr>
      <w:rFonts w:ascii="黑体" w:eastAsia="黑体"/>
      <w:sz w:val="21"/>
      <w:szCs w:val="21"/>
    </w:rPr>
  </w:style>
  <w:style w:type="paragraph" w:customStyle="1" w:styleId="a3">
    <w:name w:val="三级条标题"/>
    <w:basedOn w:val="a2"/>
    <w:next w:val="affb"/>
    <w:link w:val="Char2"/>
    <w:autoRedefine/>
    <w:qFormat/>
    <w:pPr>
      <w:numPr>
        <w:ilvl w:val="3"/>
      </w:numPr>
      <w:outlineLvl w:val="4"/>
    </w:pPr>
  </w:style>
  <w:style w:type="character" w:customStyle="1" w:styleId="aff9">
    <w:name w:val="页眉 字符"/>
    <w:link w:val="aff8"/>
    <w:autoRedefine/>
    <w:uiPriority w:val="99"/>
    <w:qFormat/>
    <w:rPr>
      <w:kern w:val="2"/>
      <w:sz w:val="18"/>
      <w:szCs w:val="18"/>
    </w:rPr>
  </w:style>
  <w:style w:type="character" w:customStyle="1" w:styleId="11">
    <w:name w:val="样式1 字符"/>
    <w:link w:val="12"/>
    <w:autoRedefine/>
    <w:qFormat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12">
    <w:name w:val="样式1"/>
    <w:basedOn w:val="afffb"/>
    <w:link w:val="11"/>
    <w:autoRedefine/>
    <w:qFormat/>
    <w:pPr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afffb">
    <w:name w:val="附录公式"/>
    <w:basedOn w:val="affb"/>
    <w:next w:val="affb"/>
    <w:link w:val="Char3"/>
    <w:autoRedefine/>
    <w:qFormat/>
  </w:style>
  <w:style w:type="character" w:customStyle="1" w:styleId="Char3">
    <w:name w:val="附录公式 Char"/>
    <w:link w:val="afffb"/>
    <w:autoRedefine/>
    <w:qFormat/>
    <w:rPr>
      <w:rFonts w:ascii="宋体"/>
      <w:sz w:val="21"/>
      <w:lang w:val="en-US" w:eastAsia="zh-CN" w:bidi="ar-SA"/>
    </w:rPr>
  </w:style>
  <w:style w:type="character" w:customStyle="1" w:styleId="Char">
    <w:name w:val="段 Char"/>
    <w:link w:val="affb"/>
    <w:autoRedefine/>
    <w:qFormat/>
    <w:rPr>
      <w:rFonts w:ascii="宋体"/>
      <w:sz w:val="21"/>
      <w:lang w:val="en-US" w:eastAsia="zh-CN" w:bidi="ar-SA"/>
    </w:rPr>
  </w:style>
  <w:style w:type="character" w:customStyle="1" w:styleId="font441">
    <w:name w:val="font441"/>
    <w:autoRedefine/>
    <w:qFormat/>
    <w:rPr>
      <w:rFonts w:ascii="等线" w:eastAsia="等线" w:hAnsi="等线" w:hint="eastAsia"/>
      <w:color w:val="000000"/>
      <w:sz w:val="24"/>
      <w:szCs w:val="24"/>
      <w:u w:val="none"/>
    </w:rPr>
  </w:style>
  <w:style w:type="character" w:customStyle="1" w:styleId="font541">
    <w:name w:val="font541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afffc">
    <w:name w:val="发布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pple-style-span">
    <w:name w:val="apple-style-span"/>
    <w:autoRedefine/>
    <w:qFormat/>
  </w:style>
  <w:style w:type="paragraph" w:customStyle="1" w:styleId="afffd">
    <w:name w:val="注×："/>
    <w:autoRedefine/>
    <w:qFormat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ffe">
    <w:name w:val="参考文献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">
    <w:name w:val="附录五级无"/>
    <w:basedOn w:val="affff0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0">
    <w:name w:val="附录五级条标题"/>
    <w:basedOn w:val="affff1"/>
    <w:next w:val="affb"/>
    <w:autoRedefine/>
    <w:qFormat/>
    <w:pPr>
      <w:outlineLvl w:val="6"/>
    </w:pPr>
  </w:style>
  <w:style w:type="paragraph" w:customStyle="1" w:styleId="affff1">
    <w:name w:val="附录四级条标题"/>
    <w:basedOn w:val="affff2"/>
    <w:next w:val="affb"/>
    <w:autoRedefine/>
    <w:qFormat/>
    <w:pPr>
      <w:outlineLvl w:val="5"/>
    </w:pPr>
  </w:style>
  <w:style w:type="paragraph" w:customStyle="1" w:styleId="affff2">
    <w:name w:val="附录三级条标题"/>
    <w:basedOn w:val="affff3"/>
    <w:next w:val="affb"/>
    <w:autoRedefine/>
    <w:qFormat/>
    <w:pPr>
      <w:outlineLvl w:val="4"/>
    </w:pPr>
  </w:style>
  <w:style w:type="paragraph" w:customStyle="1" w:styleId="affff3">
    <w:name w:val="附录二级条标题"/>
    <w:basedOn w:val="afc"/>
    <w:next w:val="affb"/>
    <w:autoRedefine/>
    <w:qFormat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4">
    <w:name w:val="附录标题"/>
    <w:basedOn w:val="affb"/>
    <w:next w:val="affb"/>
    <w:autoRedefine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5">
    <w:name w:val="注：（正文）"/>
    <w:basedOn w:val="affff6"/>
    <w:next w:val="affb"/>
    <w:autoRedefine/>
    <w:qFormat/>
  </w:style>
  <w:style w:type="paragraph" w:customStyle="1" w:styleId="affff6">
    <w:name w:val="注："/>
    <w:next w:val="affb"/>
    <w:autoRedefine/>
    <w:qFormat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ff7">
    <w:name w:val="封面标准名称"/>
    <w:autoRedefine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8">
    <w:name w:val="附录一级无"/>
    <w:basedOn w:val="affff9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9">
    <w:name w:val="附录一级条标题"/>
    <w:basedOn w:val="af5"/>
    <w:next w:val="affb"/>
    <w:autoRedefine/>
    <w:qFormat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af5">
    <w:name w:val="附录章标题"/>
    <w:next w:val="affb"/>
    <w:autoRedefine/>
    <w:qFormat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a">
    <w:name w:val="附录三级无"/>
    <w:basedOn w:val="affff2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b">
    <w:name w:val="文献分类号"/>
    <w:autoRedefine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b">
    <w:name w:val="附录数字编号列项（二级）"/>
    <w:autoRedefine/>
    <w:qFormat/>
    <w:pPr>
      <w:numPr>
        <w:ilvl w:val="1"/>
        <w:numId w:val="4"/>
      </w:numPr>
    </w:pPr>
    <w:rPr>
      <w:rFonts w:ascii="宋体"/>
      <w:sz w:val="21"/>
    </w:rPr>
  </w:style>
  <w:style w:type="paragraph" w:customStyle="1" w:styleId="affffc">
    <w:name w:val="标准书眉_偶数页"/>
    <w:basedOn w:val="affffd"/>
    <w:next w:val="afc"/>
    <w:autoRedefine/>
    <w:qFormat/>
    <w:pPr>
      <w:jc w:val="left"/>
    </w:pPr>
  </w:style>
  <w:style w:type="paragraph" w:customStyle="1" w:styleId="affffd">
    <w:name w:val="标准书眉_奇数页"/>
    <w:next w:val="afc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fe">
    <w:name w:val="发布部门"/>
    <w:next w:val="affb"/>
    <w:autoRedefine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f">
    <w:name w:val="五级无"/>
    <w:basedOn w:val="afffff0"/>
    <w:autoRedefine/>
    <w:qFormat/>
    <w:pPr>
      <w:spacing w:beforeLines="0" w:afterLines="0"/>
    </w:pPr>
    <w:rPr>
      <w:rFonts w:ascii="宋体" w:eastAsia="宋体"/>
    </w:rPr>
  </w:style>
  <w:style w:type="paragraph" w:customStyle="1" w:styleId="afffff0">
    <w:name w:val="五级条标题"/>
    <w:basedOn w:val="a4"/>
    <w:next w:val="affb"/>
    <w:autoRedefine/>
    <w:qFormat/>
    <w:pPr>
      <w:numPr>
        <w:ilvl w:val="0"/>
        <w:numId w:val="0"/>
      </w:numPr>
      <w:outlineLvl w:val="6"/>
    </w:pPr>
  </w:style>
  <w:style w:type="paragraph" w:customStyle="1" w:styleId="a4">
    <w:name w:val="四级条标题"/>
    <w:basedOn w:val="a3"/>
    <w:next w:val="affb"/>
    <w:autoRedefine/>
    <w:qFormat/>
    <w:pPr>
      <w:numPr>
        <w:ilvl w:val="4"/>
      </w:numPr>
      <w:outlineLvl w:val="5"/>
    </w:pPr>
  </w:style>
  <w:style w:type="paragraph" w:customStyle="1" w:styleId="afffff1">
    <w:name w:val="封面一致性程度标识"/>
    <w:basedOn w:val="afffff2"/>
    <w:autoRedefine/>
    <w:qFormat/>
    <w:pPr>
      <w:framePr w:wrap="around"/>
      <w:spacing w:before="440"/>
    </w:pPr>
    <w:rPr>
      <w:rFonts w:ascii="宋体" w:eastAsia="宋体"/>
    </w:rPr>
  </w:style>
  <w:style w:type="paragraph" w:customStyle="1" w:styleId="afffff2">
    <w:name w:val="封面标准英文名称"/>
    <w:basedOn w:val="affff7"/>
    <w:autoRedefine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3">
    <w:name w:val="其他发布部门"/>
    <w:basedOn w:val="affffe"/>
    <w:autoRedefine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4">
    <w:name w:val="目次、标准名称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5">
    <w:name w:val="附录图标号"/>
    <w:basedOn w:val="afc"/>
    <w:autoRedefine/>
    <w:qFormat/>
    <w:pPr>
      <w:keepNext/>
      <w:pageBreakBefore/>
      <w:widowControl/>
      <w:numPr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af2">
    <w:name w:val="附录表标题"/>
    <w:basedOn w:val="afc"/>
    <w:next w:val="affb"/>
    <w:autoRedefine/>
    <w:qFormat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5">
    <w:name w:val="附录公式编号制表符"/>
    <w:basedOn w:val="afc"/>
    <w:next w:val="affb"/>
    <w:autoRedefine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6">
    <w:name w:val="标准书脚_奇数页"/>
    <w:autoRedefine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ff7">
    <w:name w:val="附录标识"/>
    <w:basedOn w:val="afc"/>
    <w:next w:val="affb"/>
    <w:autoRedefine/>
    <w:qFormat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">
    <w:name w:val="注×：（正文）"/>
    <w:autoRedefine/>
    <w:qFormat/>
    <w:pPr>
      <w:numPr>
        <w:numId w:val="7"/>
      </w:numPr>
      <w:jc w:val="both"/>
    </w:pPr>
    <w:rPr>
      <w:rFonts w:ascii="宋体"/>
      <w:sz w:val="18"/>
      <w:szCs w:val="18"/>
    </w:rPr>
  </w:style>
  <w:style w:type="paragraph" w:customStyle="1" w:styleId="afffff8">
    <w:name w:val="封面标准文稿编辑信息"/>
    <w:basedOn w:val="afffff9"/>
    <w:autoRedefine/>
    <w:qFormat/>
    <w:pPr>
      <w:framePr w:wrap="around"/>
      <w:spacing w:before="180" w:line="180" w:lineRule="exact"/>
    </w:pPr>
    <w:rPr>
      <w:sz w:val="21"/>
    </w:rPr>
  </w:style>
  <w:style w:type="paragraph" w:customStyle="1" w:styleId="afffff9">
    <w:name w:val="封面标准文稿类别"/>
    <w:basedOn w:val="afffff1"/>
    <w:autoRedefine/>
    <w:qFormat/>
    <w:pPr>
      <w:framePr w:wrap="around"/>
      <w:spacing w:after="160" w:line="240" w:lineRule="auto"/>
    </w:pPr>
    <w:rPr>
      <w:sz w:val="24"/>
    </w:rPr>
  </w:style>
  <w:style w:type="paragraph" w:customStyle="1" w:styleId="afffffa">
    <w:name w:val="目次、索引正文"/>
    <w:autoRedefine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9">
    <w:name w:val="列项◆（三级）"/>
    <w:basedOn w:val="afc"/>
    <w:autoRedefine/>
    <w:qFormat/>
    <w:pPr>
      <w:numPr>
        <w:ilvl w:val="2"/>
        <w:numId w:val="8"/>
      </w:numPr>
    </w:pPr>
    <w:rPr>
      <w:rFonts w:ascii="宋体"/>
      <w:szCs w:val="21"/>
    </w:rPr>
  </w:style>
  <w:style w:type="paragraph" w:customStyle="1" w:styleId="afffffb">
    <w:name w:val="其他标准称谓"/>
    <w:next w:val="afc"/>
    <w:autoRedefine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c">
    <w:name w:val="附录二级无"/>
    <w:basedOn w:val="affff3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fd">
    <w:name w:val="实施日期"/>
    <w:basedOn w:val="afffffe"/>
    <w:autoRedefine/>
    <w:qFormat/>
    <w:pPr>
      <w:framePr w:wrap="around" w:vAnchor="page" w:hAnchor="text"/>
      <w:jc w:val="right"/>
    </w:pPr>
  </w:style>
  <w:style w:type="paragraph" w:customStyle="1" w:styleId="afffffe">
    <w:name w:val="发布日期"/>
    <w:autoRedefine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ff">
    <w:name w:val="列项说明"/>
    <w:basedOn w:val="afc"/>
    <w:autoRedefine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0">
    <w:name w:val="字母编号列项（一级）"/>
    <w:autoRedefine/>
    <w:qFormat/>
    <w:pPr>
      <w:tabs>
        <w:tab w:val="left" w:pos="840"/>
      </w:tabs>
      <w:ind w:left="839" w:hanging="419"/>
      <w:jc w:val="both"/>
    </w:pPr>
    <w:rPr>
      <w:rFonts w:ascii="宋体"/>
      <w:sz w:val="21"/>
    </w:rPr>
  </w:style>
  <w:style w:type="paragraph" w:customStyle="1" w:styleId="ac">
    <w:name w:val="数字编号列项（二级）"/>
    <w:autoRedefine/>
    <w:qFormat/>
    <w:pPr>
      <w:numPr>
        <w:ilvl w:val="1"/>
        <w:numId w:val="9"/>
      </w:numPr>
      <w:jc w:val="both"/>
    </w:pPr>
    <w:rPr>
      <w:rFonts w:ascii="宋体"/>
      <w:sz w:val="21"/>
    </w:rPr>
  </w:style>
  <w:style w:type="paragraph" w:customStyle="1" w:styleId="affffff1">
    <w:name w:val="图表脚注说明"/>
    <w:basedOn w:val="afc"/>
    <w:autoRedefine/>
    <w:qFormat/>
    <w:pPr>
      <w:ind w:left="544" w:hanging="181"/>
    </w:pPr>
    <w:rPr>
      <w:rFonts w:ascii="宋体"/>
      <w:sz w:val="18"/>
      <w:szCs w:val="18"/>
    </w:rPr>
  </w:style>
  <w:style w:type="paragraph" w:customStyle="1" w:styleId="a8">
    <w:name w:val="列项●（二级）"/>
    <w:autoRedefine/>
    <w:qFormat/>
    <w:pPr>
      <w:numPr>
        <w:ilvl w:val="1"/>
        <w:numId w:val="8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fff2">
    <w:name w:val="示例"/>
    <w:next w:val="affffff3"/>
    <w:autoRedefine/>
    <w:qFormat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ffff3">
    <w:name w:val="示例内容"/>
    <w:autoRedefine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CharChar">
    <w:name w:val="Char Char"/>
    <w:basedOn w:val="afc"/>
    <w:autoRedefine/>
    <w:qFormat/>
    <w:rPr>
      <w:rFonts w:ascii="黑体" w:eastAsia="黑体"/>
      <w:sz w:val="36"/>
      <w:szCs w:val="36"/>
    </w:rPr>
  </w:style>
  <w:style w:type="paragraph" w:customStyle="1" w:styleId="CharChar1">
    <w:name w:val="Char Char1"/>
    <w:basedOn w:val="afc"/>
    <w:autoRedefine/>
    <w:qFormat/>
    <w:rPr>
      <w:rFonts w:ascii="黑体" w:eastAsia="黑体"/>
      <w:sz w:val="36"/>
      <w:szCs w:val="36"/>
    </w:rPr>
  </w:style>
  <w:style w:type="paragraph" w:customStyle="1" w:styleId="affffff4">
    <w:name w:val="参考文献、索引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5">
    <w:name w:val="正文表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6">
    <w:name w:val="二级无"/>
    <w:basedOn w:val="a2"/>
    <w:autoRedefine/>
    <w:qFormat/>
    <w:pPr>
      <w:spacing w:beforeLines="0" w:afterLines="0"/>
      <w:ind w:left="0"/>
    </w:pPr>
    <w:rPr>
      <w:rFonts w:ascii="宋体" w:eastAsia="宋体"/>
    </w:rPr>
  </w:style>
  <w:style w:type="paragraph" w:customStyle="1" w:styleId="affffff7">
    <w:name w:val="图标脚注说明"/>
    <w:basedOn w:val="affb"/>
    <w:autoRedefine/>
    <w:qFormat/>
    <w:pPr>
      <w:ind w:left="840" w:firstLineChars="0" w:hanging="420"/>
    </w:pPr>
    <w:rPr>
      <w:sz w:val="18"/>
      <w:szCs w:val="18"/>
    </w:rPr>
  </w:style>
  <w:style w:type="paragraph" w:customStyle="1" w:styleId="affffff8">
    <w:name w:val="其他标准标志"/>
    <w:basedOn w:val="affffff9"/>
    <w:autoRedefine/>
    <w:qFormat/>
    <w:pPr>
      <w:framePr w:w="6101" w:wrap="around" w:vAnchor="page" w:hAnchor="page" w:x="4673" w:y="942"/>
    </w:pPr>
    <w:rPr>
      <w:w w:val="130"/>
    </w:rPr>
  </w:style>
  <w:style w:type="paragraph" w:customStyle="1" w:styleId="affffff9">
    <w:name w:val="标准标志"/>
    <w:next w:val="afc"/>
    <w:autoRedefine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23">
    <w:name w:val="封面一致性程度标识2"/>
    <w:basedOn w:val="afffff1"/>
    <w:autoRedefine/>
    <w:qFormat/>
    <w:pPr>
      <w:framePr w:wrap="around" w:y="4469"/>
    </w:pPr>
  </w:style>
  <w:style w:type="paragraph" w:customStyle="1" w:styleId="affffffa">
    <w:name w:val="标准书眉一"/>
    <w:autoRedefine/>
    <w:qFormat/>
    <w:pPr>
      <w:jc w:val="both"/>
    </w:pPr>
  </w:style>
  <w:style w:type="paragraph" w:customStyle="1" w:styleId="affffffb">
    <w:name w:val="封面正文"/>
    <w:autoRedefine/>
    <w:qFormat/>
    <w:pPr>
      <w:jc w:val="both"/>
    </w:pPr>
  </w:style>
  <w:style w:type="paragraph" w:customStyle="1" w:styleId="13">
    <w:name w:val="样式 标题 1 + 非加粗"/>
    <w:basedOn w:val="1"/>
    <w:autoRedefine/>
    <w:qFormat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afa">
    <w:name w:val="附录字母编号列项（一级）"/>
    <w:autoRedefine/>
    <w:qFormat/>
    <w:pPr>
      <w:numPr>
        <w:numId w:val="4"/>
      </w:numPr>
    </w:pPr>
    <w:rPr>
      <w:rFonts w:ascii="宋体"/>
      <w:sz w:val="21"/>
    </w:rPr>
  </w:style>
  <w:style w:type="paragraph" w:customStyle="1" w:styleId="ad">
    <w:name w:val="编号列项（三级）"/>
    <w:autoRedefine/>
    <w:qFormat/>
    <w:pPr>
      <w:numPr>
        <w:ilvl w:val="2"/>
        <w:numId w:val="9"/>
      </w:numPr>
    </w:pPr>
    <w:rPr>
      <w:rFonts w:ascii="宋体"/>
      <w:sz w:val="21"/>
    </w:rPr>
  </w:style>
  <w:style w:type="paragraph" w:customStyle="1" w:styleId="affffffc">
    <w:name w:val="正文公式编号制表符"/>
    <w:basedOn w:val="affb"/>
    <w:next w:val="affb"/>
    <w:autoRedefine/>
    <w:qFormat/>
    <w:pPr>
      <w:ind w:firstLineChars="0" w:firstLine="0"/>
    </w:pPr>
  </w:style>
  <w:style w:type="paragraph" w:customStyle="1" w:styleId="affffffd">
    <w:name w:val="列项——（一级）"/>
    <w:autoRedefine/>
    <w:qFormat/>
    <w:pPr>
      <w:widowControl w:val="0"/>
      <w:ind w:left="833" w:hanging="408"/>
      <w:jc w:val="both"/>
    </w:pPr>
    <w:rPr>
      <w:rFonts w:ascii="宋体"/>
      <w:sz w:val="21"/>
    </w:rPr>
  </w:style>
  <w:style w:type="paragraph" w:customStyle="1" w:styleId="affffffe">
    <w:name w:val="四级无"/>
    <w:basedOn w:val="a4"/>
    <w:autoRedefine/>
    <w:qFormat/>
    <w:pPr>
      <w:spacing w:beforeLines="0" w:afterLines="0"/>
    </w:pPr>
    <w:rPr>
      <w:rFonts w:ascii="宋体" w:eastAsia="宋体"/>
    </w:rPr>
  </w:style>
  <w:style w:type="paragraph" w:customStyle="1" w:styleId="24">
    <w:name w:val="封面标准号2"/>
    <w:autoRedefine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fffff">
    <w:name w:val="附录四级无"/>
    <w:basedOn w:val="affff1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25">
    <w:name w:val="封面标准英文名称2"/>
    <w:basedOn w:val="afffff2"/>
    <w:autoRedefine/>
    <w:qFormat/>
    <w:pPr>
      <w:framePr w:wrap="around" w:y="4469"/>
    </w:pPr>
  </w:style>
  <w:style w:type="paragraph" w:customStyle="1" w:styleId="26">
    <w:name w:val="封面标准文稿类别2"/>
    <w:basedOn w:val="afffff9"/>
    <w:autoRedefine/>
    <w:qFormat/>
    <w:pPr>
      <w:framePr w:wrap="around" w:y="4469"/>
    </w:pPr>
  </w:style>
  <w:style w:type="paragraph" w:customStyle="1" w:styleId="afffffff0">
    <w:name w:val="示例×："/>
    <w:basedOn w:val="a0"/>
    <w:autoRedefine/>
    <w:qFormat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0">
    <w:name w:val="章标题"/>
    <w:next w:val="affb"/>
    <w:autoRedefine/>
    <w:qFormat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14">
    <w:name w:val="封面标准号1"/>
    <w:autoRedefine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6">
    <w:name w:val="附录图标题"/>
    <w:basedOn w:val="afc"/>
    <w:next w:val="affb"/>
    <w:autoRedefine/>
    <w:qFormat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ff1">
    <w:name w:val="其他实施日期"/>
    <w:basedOn w:val="afffffd"/>
    <w:autoRedefine/>
    <w:qFormat/>
    <w:pPr>
      <w:framePr w:wrap="around" w:vAnchor="margin" w:hAnchor="page"/>
    </w:pPr>
  </w:style>
  <w:style w:type="paragraph" w:customStyle="1" w:styleId="afffffff2">
    <w:name w:val="三级无"/>
    <w:basedOn w:val="a3"/>
    <w:autoRedefine/>
    <w:qFormat/>
    <w:pPr>
      <w:spacing w:beforeLines="0" w:afterLines="0"/>
    </w:pPr>
    <w:rPr>
      <w:rFonts w:ascii="宋体" w:eastAsia="宋体"/>
    </w:rPr>
  </w:style>
  <w:style w:type="paragraph" w:customStyle="1" w:styleId="27">
    <w:name w:val="封面标准名称2"/>
    <w:basedOn w:val="affff7"/>
    <w:autoRedefine/>
    <w:qFormat/>
    <w:pPr>
      <w:framePr w:wrap="around" w:y="4469"/>
      <w:spacing w:beforeLines="630"/>
    </w:pPr>
  </w:style>
  <w:style w:type="paragraph" w:customStyle="1" w:styleId="afffffff3">
    <w:name w:val="正文图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4">
    <w:name w:val="示例后文字"/>
    <w:basedOn w:val="affb"/>
    <w:next w:val="affb"/>
    <w:autoRedefine/>
    <w:qFormat/>
    <w:pPr>
      <w:ind w:firstLine="360"/>
    </w:pPr>
    <w:rPr>
      <w:sz w:val="18"/>
    </w:rPr>
  </w:style>
  <w:style w:type="paragraph" w:customStyle="1" w:styleId="afffffff5">
    <w:name w:val="其他发布日期"/>
    <w:basedOn w:val="afffffe"/>
    <w:autoRedefine/>
    <w:qFormat/>
    <w:pPr>
      <w:framePr w:wrap="around" w:vAnchor="page" w:hAnchor="text" w:x="1419"/>
    </w:pPr>
  </w:style>
  <w:style w:type="paragraph" w:customStyle="1" w:styleId="28">
    <w:name w:val="封面标准文稿编辑信息2"/>
    <w:basedOn w:val="afffff8"/>
    <w:autoRedefine/>
    <w:qFormat/>
    <w:pPr>
      <w:framePr w:wrap="around" w:y="4469"/>
    </w:pPr>
  </w:style>
  <w:style w:type="paragraph" w:customStyle="1" w:styleId="afffffff6">
    <w:name w:val="一级无"/>
    <w:basedOn w:val="a1"/>
    <w:autoRedefine/>
    <w:qFormat/>
    <w:pPr>
      <w:spacing w:before="156" w:after="156"/>
    </w:pPr>
    <w:rPr>
      <w:rFonts w:ascii="Times New Roman" w:eastAsia="宋体"/>
      <w:color w:val="000000"/>
    </w:rPr>
  </w:style>
  <w:style w:type="paragraph" w:customStyle="1" w:styleId="TOC10">
    <w:name w:val="TOC 标题1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afffffff7">
    <w:name w:val="封面标准代替信息"/>
    <w:autoRedefine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f1">
    <w:name w:val="附录表标号"/>
    <w:basedOn w:val="afc"/>
    <w:next w:val="affb"/>
    <w:autoRedefine/>
    <w:qFormat/>
    <w:pPr>
      <w:numPr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afffffff8">
    <w:name w:val="标准称谓"/>
    <w:next w:val="afc"/>
    <w:autoRedefine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fff9">
    <w:name w:val="标准书脚_偶数页"/>
    <w:autoRedefine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ffffffa">
    <w:name w:val="条文脚注"/>
    <w:basedOn w:val="aa"/>
    <w:autoRedefine/>
    <w:qFormat/>
    <w:pPr>
      <w:numPr>
        <w:numId w:val="0"/>
      </w:numPr>
      <w:jc w:val="both"/>
    </w:pPr>
  </w:style>
  <w:style w:type="paragraph" w:customStyle="1" w:styleId="afffffffb">
    <w:name w:val="列项说明数字编号"/>
    <w:autoRedefine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ffc">
    <w:name w:val="终结线"/>
    <w:basedOn w:val="afc"/>
    <w:autoRedefine/>
    <w:qFormat/>
    <w:pPr>
      <w:framePr w:hSpace="181" w:vSpace="181" w:wrap="around" w:vAnchor="text" w:hAnchor="margin" w:xAlign="center" w:y="285"/>
    </w:pPr>
  </w:style>
  <w:style w:type="paragraph" w:customStyle="1" w:styleId="afffffffd">
    <w:name w:val="前言、引言标题"/>
    <w:next w:val="affb"/>
    <w:autoRedefine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fe">
    <w:name w:val="图的脚注"/>
    <w:next w:val="affb"/>
    <w:autoRedefine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Default">
    <w:name w:val="Default"/>
    <w:autoRedefine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character" w:customStyle="1" w:styleId="60">
    <w:name w:val="标题 6 字符"/>
    <w:link w:val="6"/>
    <w:autoRedefine/>
    <w:semiHidden/>
    <w:qFormat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aff7">
    <w:name w:val="页脚 字符"/>
    <w:link w:val="aff6"/>
    <w:autoRedefine/>
    <w:uiPriority w:val="99"/>
    <w:qFormat/>
    <w:rPr>
      <w:kern w:val="2"/>
      <w:sz w:val="18"/>
      <w:szCs w:val="18"/>
    </w:rPr>
  </w:style>
  <w:style w:type="paragraph" w:customStyle="1" w:styleId="TOC20">
    <w:name w:val="TOC 标题2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1">
    <w:name w:val="正文文本缩进 2 字符"/>
    <w:basedOn w:val="afd"/>
    <w:link w:val="20"/>
    <w:autoRedefine/>
    <w:uiPriority w:val="99"/>
    <w:qFormat/>
    <w:rPr>
      <w:rFonts w:eastAsia="PMingLiU"/>
      <w:kern w:val="2"/>
      <w:sz w:val="24"/>
      <w:szCs w:val="24"/>
      <w:lang w:eastAsia="zh-TW"/>
    </w:rPr>
  </w:style>
  <w:style w:type="paragraph" w:customStyle="1" w:styleId="affffffff">
    <w:name w:val="标准文件_段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fffff0">
    <w:name w:val="标准文件_术语条一"/>
    <w:basedOn w:val="affffffff1"/>
    <w:next w:val="affffffff"/>
    <w:autoRedefine/>
    <w:qFormat/>
  </w:style>
  <w:style w:type="paragraph" w:customStyle="1" w:styleId="affffffff1">
    <w:name w:val="标准文件_一级无标题"/>
    <w:basedOn w:val="af7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7">
    <w:name w:val="标准文件_一级条标题"/>
    <w:basedOn w:val="af6"/>
    <w:next w:val="affffffff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6">
    <w:name w:val="标准文件_章标题"/>
    <w:next w:val="affffffff"/>
    <w:autoRedefine/>
    <w:qFormat/>
    <w:pPr>
      <w:numPr>
        <w:ilvl w:val="1"/>
        <w:numId w:val="10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">
    <w:name w:val="标准文件_正文图标题"/>
    <w:next w:val="affffffff"/>
    <w:autoRedefine/>
    <w:qFormat/>
    <w:pPr>
      <w:numPr>
        <w:numId w:val="11"/>
      </w:numPr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8">
    <w:name w:val="标准文件_二级条标题"/>
    <w:next w:val="affffffff"/>
    <w:autoRedefine/>
    <w:qFormat/>
    <w:pPr>
      <w:widowControl w:val="0"/>
      <w:numPr>
        <w:ilvl w:val="3"/>
        <w:numId w:val="10"/>
      </w:numPr>
      <w:spacing w:beforeLines="50" w:before="50" w:afterLines="50" w:after="50"/>
      <w:jc w:val="both"/>
      <w:outlineLvl w:val="2"/>
    </w:pPr>
    <w:rPr>
      <w:rFonts w:ascii="黑体" w:eastAsia="黑体"/>
      <w:sz w:val="21"/>
    </w:rPr>
  </w:style>
  <w:style w:type="paragraph" w:customStyle="1" w:styleId="af3">
    <w:name w:val="标准文件_正文表标题"/>
    <w:next w:val="affffffff"/>
    <w:autoRedefine/>
    <w:qFormat/>
    <w:pPr>
      <w:numPr>
        <w:numId w:val="12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fffff2">
    <w:name w:val="标准文件_表格"/>
    <w:basedOn w:val="affffffff"/>
    <w:autoRedefine/>
    <w:qFormat/>
    <w:pPr>
      <w:ind w:firstLineChars="0" w:firstLine="0"/>
      <w:jc w:val="center"/>
    </w:pPr>
    <w:rPr>
      <w:sz w:val="18"/>
    </w:rPr>
  </w:style>
  <w:style w:type="paragraph" w:customStyle="1" w:styleId="af9">
    <w:name w:val="标准文件_三级条标题"/>
    <w:basedOn w:val="af8"/>
    <w:next w:val="affffffff"/>
    <w:autoRedefine/>
    <w:qFormat/>
    <w:pPr>
      <w:widowControl/>
      <w:numPr>
        <w:ilvl w:val="4"/>
      </w:numPr>
      <w:outlineLvl w:val="3"/>
    </w:pPr>
  </w:style>
  <w:style w:type="paragraph" w:customStyle="1" w:styleId="affffffff3">
    <w:name w:val="标准文件_二级无标题"/>
    <w:basedOn w:val="af8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b">
    <w:name w:val="标准文件_字母编号列项（一级）"/>
    <w:autoRedefine/>
    <w:qFormat/>
    <w:pPr>
      <w:numPr>
        <w:numId w:val="9"/>
      </w:numPr>
      <w:jc w:val="both"/>
    </w:pPr>
    <w:rPr>
      <w:rFonts w:ascii="宋体"/>
      <w:sz w:val="21"/>
    </w:rPr>
  </w:style>
  <w:style w:type="table" w:customStyle="1" w:styleId="TableNormal">
    <w:name w:val="Table Normal"/>
    <w:basedOn w:val="afe"/>
    <w:autoRedefine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fd"/>
    <w:autoRedefine/>
    <w:qFormat/>
    <w:rPr>
      <w:rFonts w:ascii="等线" w:eastAsia="等线" w:hAnsi="等线" w:hint="eastAsia"/>
      <w:sz w:val="21"/>
      <w:szCs w:val="21"/>
    </w:rPr>
  </w:style>
  <w:style w:type="paragraph" w:customStyle="1" w:styleId="ae">
    <w:name w:val="标准文件_附录图标号"/>
    <w:basedOn w:val="affffffff"/>
    <w:next w:val="affffffff"/>
    <w:autoRedefine/>
    <w:qFormat/>
    <w:pPr>
      <w:numPr>
        <w:numId w:val="13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0">
    <w:name w:val="标准文件_附录表标号"/>
    <w:basedOn w:val="affffffff"/>
    <w:next w:val="affffffff"/>
    <w:autoRedefine/>
    <w:qFormat/>
    <w:pPr>
      <w:numPr>
        <w:numId w:val="14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f4">
    <w:name w:val="标准文件_附录标识"/>
    <w:next w:val="affffffff"/>
    <w:autoRedefine/>
    <w:qFormat/>
    <w:pPr>
      <w:numPr>
        <w:numId w:val="3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/>
      <w:sz w:val="21"/>
    </w:rPr>
  </w:style>
  <w:style w:type="paragraph" w:customStyle="1" w:styleId="affffffff4">
    <w:name w:val="标准文件_附录一级条标题"/>
    <w:next w:val="affffffff"/>
    <w:autoRedefine/>
    <w:qFormat/>
    <w:pPr>
      <w:widowControl w:val="0"/>
      <w:spacing w:beforeLines="50" w:before="50" w:afterLines="50" w:after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ffffffff5">
    <w:name w:val="标准文件_附录二级条标题"/>
    <w:basedOn w:val="affffffff4"/>
    <w:next w:val="affffffff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6">
    <w:name w:val="列表段落1"/>
    <w:basedOn w:val="afc"/>
    <w:autoRedefine/>
    <w:qFormat/>
    <w:pPr>
      <w:ind w:firstLineChars="200" w:firstLine="420"/>
    </w:pPr>
  </w:style>
  <w:style w:type="paragraph" w:customStyle="1" w:styleId="TableText">
    <w:name w:val="Table Text"/>
    <w:basedOn w:val="afc"/>
    <w:autoRedefine/>
    <w:semiHidden/>
    <w:qFormat/>
    <w:rPr>
      <w:rFonts w:ascii="宋体" w:hAnsi="宋体" w:cs="宋体"/>
      <w:szCs w:val="21"/>
      <w:lang w:eastAsia="en-US"/>
    </w:rPr>
  </w:style>
  <w:style w:type="paragraph" w:customStyle="1" w:styleId="a7">
    <w:name w:val="标准文件_一级项"/>
    <w:autoRedefine/>
    <w:qFormat/>
    <w:pPr>
      <w:numPr>
        <w:numId w:val="8"/>
      </w:numPr>
    </w:pPr>
    <w:rPr>
      <w:rFonts w:ascii="宋体"/>
      <w:sz w:val="21"/>
    </w:rPr>
  </w:style>
  <w:style w:type="paragraph" w:customStyle="1" w:styleId="affffffff6">
    <w:name w:val="标准文件_三级无标题"/>
    <w:basedOn w:val="af9"/>
    <w:autoRedefine/>
    <w:qFormat/>
    <w:pPr>
      <w:spacing w:beforeLines="0" w:before="0" w:afterLines="0" w:after="0"/>
      <w:outlineLvl w:val="9"/>
    </w:pPr>
    <w:rPr>
      <w:rFonts w:ascii="宋体"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TotalTime>0</TotalTime>
  <Pages>5</Pages>
  <Words>2420</Words>
  <Characters>2809</Characters>
  <Application>Microsoft Office Word</Application>
  <DocSecurity>0</DocSecurity>
  <Lines>175</Lines>
  <Paragraphs>237</Paragraphs>
  <ScaleCrop>false</ScaleCrop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cp:lastModifiedBy/>
  <cp:revision>1</cp:revision>
  <cp:lastPrinted>2018-07-04T02:56:00Z</cp:lastPrinted>
  <dcterms:created xsi:type="dcterms:W3CDTF">2020-10-14T08:16:00Z</dcterms:created>
  <dcterms:modified xsi:type="dcterms:W3CDTF">2026-04-17T06:06:00Z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608A21E422A548188DE29CDB6EA66B1A_13</vt:lpwstr>
  </property>
  <property fmtid="{D5CDD505-2E9C-101B-9397-08002B2CF9AE}" pid="4" name="KSOTemplateDocerSaveRecord">
    <vt:lpwstr>eyJoZGlkIjoiMWZhNTcyM2U2YzRlYWE4MjlhMDViYTZkNGQyYTdjMzIiLCJ1c2VySWQiOiIyMzA3NDIwMDYifQ==</vt:lpwstr>
  </property>
</Properties>
</file>