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DB844" w14:textId="77777777" w:rsidR="005A63EE" w:rsidRDefault="005A63EE" w:rsidP="005A63EE">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bookmarkStart w:id="0" w:name="BookMark1"/>
      <w:r>
        <w:rPr>
          <w:rFonts w:ascii="等线" w:eastAsia="等线" w:hAnsi="等线" w:cs="等线" w:hint="eastAsia"/>
          <w:b/>
          <w:w w:val="130"/>
          <w:kern w:val="0"/>
          <w:sz w:val="110"/>
          <w:szCs w:val="110"/>
        </w:rPr>
        <w:t>T</w:t>
      </w:r>
    </w:p>
    <w:p w14:paraId="7D72D44D" w14:textId="77777777" w:rsidR="005A63EE" w:rsidRDefault="005A63EE" w:rsidP="005A63EE">
      <w:pPr>
        <w:adjustRightInd/>
        <w:spacing w:line="240" w:lineRule="auto"/>
        <w:jc w:val="left"/>
        <w:rPr>
          <w:rFonts w:ascii="黑体" w:eastAsia="黑体" w:hAnsi="黑体" w:cs="黑体" w:hint="eastAsia"/>
          <w:szCs w:val="22"/>
        </w:rPr>
      </w:pPr>
    </w:p>
    <w:p w14:paraId="394798BE" w14:textId="33EE0E8C" w:rsidR="005A63EE" w:rsidRDefault="005A63EE" w:rsidP="005A63EE">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Pr>
          <w:rFonts w:ascii="黑体" w:eastAsia="黑体" w:hAnsi="黑体" w:cs="黑体" w:hint="eastAsia"/>
          <w:szCs w:val="22"/>
        </w:rPr>
        <w:t>91.100.30</w:t>
      </w:r>
    </w:p>
    <w:p w14:paraId="0ABB73CA" w14:textId="1DFF5C24" w:rsidR="005A63EE" w:rsidRDefault="005A63EE" w:rsidP="005A63EE">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Pr>
          <w:rFonts w:ascii="黑体" w:eastAsia="黑体" w:hAnsi="黑体" w:cs="黑体" w:hint="eastAsia"/>
          <w:szCs w:val="22"/>
        </w:rPr>
        <w:t>P25</w:t>
      </w:r>
    </w:p>
    <w:p w14:paraId="5455B9CA" w14:textId="77777777" w:rsidR="005A63EE" w:rsidRDefault="005A63EE" w:rsidP="005A63EE">
      <w:pPr>
        <w:adjustRightInd/>
        <w:spacing w:line="240" w:lineRule="auto"/>
        <w:rPr>
          <w:rFonts w:ascii="黑体" w:eastAsia="黑体" w:hAnsi="黑体" w:cs="黑体" w:hint="eastAsia"/>
          <w:szCs w:val="22"/>
        </w:rPr>
      </w:pPr>
    </w:p>
    <w:p w14:paraId="77C55711" w14:textId="77777777" w:rsidR="005A63EE" w:rsidRDefault="005A63EE" w:rsidP="005A63EE">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68AA1B76" w14:textId="77777777" w:rsidR="005A63EE" w:rsidRDefault="005A63EE" w:rsidP="005A63EE">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XXX—2026</w:t>
      </w:r>
    </w:p>
    <w:p w14:paraId="60EC7A79" w14:textId="77777777" w:rsidR="005A63EE" w:rsidRDefault="005A63EE" w:rsidP="005A63EE">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1188FDAC" wp14:editId="4F786D00">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6B23506B" w14:textId="77777777" w:rsidR="005A63EE" w:rsidRDefault="005A63EE" w:rsidP="005A63EE">
      <w:pPr>
        <w:spacing w:line="360" w:lineRule="auto"/>
        <w:rPr>
          <w:rFonts w:ascii="Times New Roman" w:eastAsia="黑体" w:hAnsi="Times New Roman"/>
          <w:sz w:val="52"/>
          <w:szCs w:val="52"/>
        </w:rPr>
      </w:pPr>
    </w:p>
    <w:p w14:paraId="44D0F841" w14:textId="77777777" w:rsidR="005A63EE" w:rsidRDefault="005A63EE" w:rsidP="005A63EE">
      <w:pPr>
        <w:spacing w:line="360" w:lineRule="auto"/>
        <w:jc w:val="center"/>
        <w:rPr>
          <w:rFonts w:ascii="Times New Roman" w:eastAsia="黑体" w:hAnsi="Times New Roman"/>
          <w:sz w:val="52"/>
          <w:szCs w:val="52"/>
        </w:rPr>
      </w:pPr>
    </w:p>
    <w:p w14:paraId="1FD0B84C" w14:textId="5CC50004" w:rsidR="005A63EE" w:rsidRDefault="005A63EE" w:rsidP="005A63EE">
      <w:pPr>
        <w:spacing w:line="360" w:lineRule="auto"/>
        <w:jc w:val="center"/>
        <w:rPr>
          <w:rFonts w:ascii="Times New Roman" w:eastAsia="黑体" w:hAnsi="Times New Roman"/>
        </w:rPr>
      </w:pPr>
      <w:bookmarkStart w:id="1" w:name="OLE_LINK2"/>
      <w:r w:rsidRPr="005A63EE">
        <w:rPr>
          <w:rFonts w:ascii="Times New Roman" w:eastAsia="黑体" w:hAnsi="Times New Roman" w:hint="eastAsia"/>
          <w:sz w:val="52"/>
          <w:szCs w:val="52"/>
        </w:rPr>
        <w:t>装配式混凝土结构施工质量智能监测技术规范</w:t>
      </w:r>
    </w:p>
    <w:bookmarkEnd w:id="1"/>
    <w:p w14:paraId="253AF78E" w14:textId="4D340440" w:rsidR="005A63EE" w:rsidRDefault="005A63EE" w:rsidP="005A63EE">
      <w:pPr>
        <w:spacing w:line="360" w:lineRule="auto"/>
        <w:jc w:val="center"/>
        <w:rPr>
          <w:rFonts w:ascii="Times New Roman" w:hAnsi="Times New Roman"/>
          <w:szCs w:val="22"/>
        </w:rPr>
      </w:pPr>
      <w:r w:rsidRPr="005A63EE">
        <w:rPr>
          <w:rFonts w:ascii="Times New Roman" w:eastAsia="黑体" w:hAnsi="Times New Roman"/>
          <w:sz w:val="28"/>
          <w:szCs w:val="28"/>
        </w:rPr>
        <w:t>Technical specification for intelligent monitoring of construction quality of prefabricated concrete structures</w:t>
      </w:r>
    </w:p>
    <w:p w14:paraId="6237C20C" w14:textId="77777777" w:rsidR="005A63EE" w:rsidRDefault="005A63EE" w:rsidP="005A63EE">
      <w:pPr>
        <w:spacing w:line="360" w:lineRule="auto"/>
        <w:rPr>
          <w:rFonts w:ascii="Times New Roman" w:hAnsi="Times New Roman"/>
          <w:szCs w:val="22"/>
        </w:rPr>
      </w:pPr>
    </w:p>
    <w:p w14:paraId="101C40CC" w14:textId="77777777" w:rsidR="005A63EE" w:rsidRDefault="005A63EE" w:rsidP="005A63EE">
      <w:pPr>
        <w:spacing w:line="360" w:lineRule="auto"/>
        <w:rPr>
          <w:rFonts w:ascii="Times New Roman" w:hAnsi="Times New Roman"/>
          <w:szCs w:val="22"/>
        </w:rPr>
      </w:pPr>
    </w:p>
    <w:p w14:paraId="26EE7DF2" w14:textId="77777777" w:rsidR="005A63EE" w:rsidRDefault="005A63EE" w:rsidP="005A63EE">
      <w:pPr>
        <w:spacing w:line="360" w:lineRule="auto"/>
        <w:rPr>
          <w:rFonts w:ascii="Times New Roman" w:hAnsi="Times New Roman"/>
          <w:szCs w:val="22"/>
        </w:rPr>
      </w:pPr>
    </w:p>
    <w:p w14:paraId="26626A5B" w14:textId="77777777" w:rsidR="005A63EE" w:rsidRDefault="005A63EE" w:rsidP="005A63EE">
      <w:pPr>
        <w:spacing w:line="360" w:lineRule="auto"/>
        <w:jc w:val="left"/>
        <w:rPr>
          <w:rFonts w:ascii="Times New Roman" w:eastAsia="黑体" w:hAnsi="Times New Roman"/>
          <w:sz w:val="28"/>
          <w:szCs w:val="28"/>
        </w:rPr>
      </w:pPr>
    </w:p>
    <w:p w14:paraId="2896FCCD" w14:textId="77777777" w:rsidR="005A63EE" w:rsidRDefault="005A63EE" w:rsidP="005A63EE">
      <w:pPr>
        <w:spacing w:line="360" w:lineRule="auto"/>
        <w:jc w:val="left"/>
        <w:rPr>
          <w:rFonts w:ascii="Times New Roman" w:eastAsia="黑体" w:hAnsi="Times New Roman"/>
          <w:sz w:val="28"/>
          <w:szCs w:val="28"/>
        </w:rPr>
      </w:pPr>
    </w:p>
    <w:p w14:paraId="436D12D9" w14:textId="77777777" w:rsidR="005A63EE" w:rsidRDefault="005A63EE" w:rsidP="005A63EE">
      <w:pPr>
        <w:spacing w:line="360" w:lineRule="auto"/>
        <w:jc w:val="left"/>
        <w:rPr>
          <w:rFonts w:ascii="Times New Roman" w:eastAsia="黑体" w:hAnsi="Times New Roman"/>
          <w:sz w:val="28"/>
          <w:szCs w:val="28"/>
        </w:rPr>
      </w:pPr>
    </w:p>
    <w:p w14:paraId="4A78E885" w14:textId="77777777" w:rsidR="005A63EE" w:rsidRDefault="005A63EE" w:rsidP="005A63EE">
      <w:pPr>
        <w:spacing w:line="360" w:lineRule="auto"/>
        <w:jc w:val="left"/>
        <w:rPr>
          <w:rFonts w:ascii="Times New Roman" w:eastAsia="黑体" w:hAnsi="Times New Roman"/>
          <w:sz w:val="28"/>
          <w:szCs w:val="28"/>
        </w:rPr>
      </w:pPr>
    </w:p>
    <w:p w14:paraId="2A516424" w14:textId="77777777" w:rsidR="005A63EE" w:rsidRDefault="005A63EE" w:rsidP="005A63EE">
      <w:pPr>
        <w:spacing w:line="360" w:lineRule="auto"/>
        <w:jc w:val="left"/>
        <w:rPr>
          <w:rFonts w:ascii="Times New Roman" w:eastAsia="黑体" w:hAnsi="Times New Roman" w:hint="eastAsia"/>
          <w:sz w:val="28"/>
          <w:szCs w:val="28"/>
        </w:rPr>
      </w:pPr>
    </w:p>
    <w:p w14:paraId="0F7B868F" w14:textId="77777777" w:rsidR="005A63EE" w:rsidRDefault="005A63EE" w:rsidP="005A63EE">
      <w:pPr>
        <w:spacing w:line="360" w:lineRule="auto"/>
        <w:jc w:val="left"/>
        <w:rPr>
          <w:rFonts w:ascii="Times New Roman" w:eastAsia="黑体" w:hAnsi="Times New Roman"/>
          <w:sz w:val="28"/>
          <w:szCs w:val="28"/>
        </w:rPr>
      </w:pPr>
    </w:p>
    <w:p w14:paraId="10E5C863" w14:textId="77777777" w:rsidR="005A63EE" w:rsidRDefault="005A63EE" w:rsidP="005A63EE">
      <w:pPr>
        <w:spacing w:line="360" w:lineRule="auto"/>
        <w:jc w:val="left"/>
        <w:rPr>
          <w:rFonts w:ascii="Times New Roman" w:eastAsia="黑体" w:hAnsi="Times New Roman"/>
          <w:sz w:val="28"/>
          <w:szCs w:val="28"/>
        </w:rPr>
      </w:pPr>
    </w:p>
    <w:p w14:paraId="5A45266D" w14:textId="77777777" w:rsidR="005A63EE" w:rsidRDefault="005A63EE" w:rsidP="005A63EE">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2026-X-XX发布                                  2026-X-XX实施</w:t>
      </w:r>
    </w:p>
    <w:p w14:paraId="29E000BC" w14:textId="77777777" w:rsidR="005A63EE" w:rsidRDefault="005A63EE" w:rsidP="005A63EE">
      <w:pPr>
        <w:spacing w:line="360" w:lineRule="auto"/>
        <w:jc w:val="center"/>
        <w:rPr>
          <w:rFonts w:ascii="黑体" w:eastAsia="黑体" w:hAnsi="黑体" w:cs="黑体" w:hint="eastAsia"/>
          <w:szCs w:val="22"/>
        </w:rPr>
        <w:sectPr w:rsidR="005A63EE" w:rsidSect="005A63EE">
          <w:headerReference w:type="even" r:id="rId9"/>
          <w:headerReference w:type="default" r:id="rId10"/>
          <w:footerReference w:type="even" r:id="rId11"/>
          <w:footerReference w:type="default" r:id="rId12"/>
          <w:headerReference w:type="first" r:id="rId13"/>
          <w:footerReference w:type="first" r:id="rId14"/>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5408" behindDoc="0" locked="0" layoutInCell="1" allowOverlap="1" wp14:anchorId="59FA77B5" wp14:editId="78CF4B5E">
                <wp:simplePos x="0" y="0"/>
                <wp:positionH relativeFrom="column">
                  <wp:posOffset>-19050</wp:posOffset>
                </wp:positionH>
                <wp:positionV relativeFrom="paragraph">
                  <wp:posOffset>1270</wp:posOffset>
                </wp:positionV>
                <wp:extent cx="5504815" cy="20955"/>
                <wp:effectExtent l="0" t="4445" r="635" b="12700"/>
                <wp:wrapNone/>
                <wp:docPr id="1638185637" name="直接箭头连接符 1638185637"/>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type w14:anchorId="629CD53E" id="_x0000_t32" coordsize="21600,21600" o:spt="32" o:oned="t" path="m,l21600,21600e" filled="f">
                <v:path arrowok="t" fillok="f" o:connecttype="none"/>
                <o:lock v:ext="edit" shapetype="t"/>
              </v:shapetype>
              <v:shape id="直接箭头连接符 1638185637" o:spid="_x0000_s1026" type="#_x0000_t32" style="position:absolute;margin-left:-1.5pt;margin-top:.1pt;width:433.45pt;height:1.6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"/>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6564107F" w14:textId="77777777" w:rsidR="0030527D" w:rsidRDefault="0030527D" w:rsidP="0030527D">
      <w:pPr>
        <w:pStyle w:val="affffff2"/>
        <w:spacing w:after="360"/>
      </w:pPr>
      <w:r w:rsidRPr="0030527D">
        <w:rPr>
          <w:rFonts w:hint="eastAsia"/>
          <w:spacing w:val="320"/>
        </w:rPr>
        <w:lastRenderedPageBreak/>
        <w:t>目</w:t>
      </w:r>
      <w:r>
        <w:rPr>
          <w:rFonts w:hint="eastAsia"/>
        </w:rPr>
        <w:t>次</w:t>
      </w:r>
    </w:p>
    <w:p w14:paraId="5EDB5689" w14:textId="50124C87" w:rsidR="0030527D" w:rsidRPr="0030527D" w:rsidRDefault="0030527D">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30527D">
        <w:fldChar w:fldCharType="begin"/>
      </w:r>
      <w:r w:rsidRPr="0030527D">
        <w:instrText xml:space="preserve"> TOC \o "1-1" \h \t "标准文件_一级条标题,2,标准文件_附录一级条标题,2," </w:instrText>
      </w:r>
      <w:r w:rsidRPr="0030527D">
        <w:fldChar w:fldCharType="separate"/>
      </w:r>
      <w:hyperlink w:anchor="_Toc227254173" w:history="1">
        <w:r w:rsidRPr="0030527D">
          <w:rPr>
            <w:rStyle w:val="affffffe"/>
            <w:rFonts w:hint="eastAsia"/>
            <w:noProof/>
          </w:rPr>
          <w:t>前言</w:t>
        </w:r>
        <w:r w:rsidRPr="0030527D">
          <w:rPr>
            <w:rFonts w:hint="eastAsia"/>
            <w:noProof/>
          </w:rPr>
          <w:tab/>
        </w:r>
        <w:r w:rsidRPr="0030527D">
          <w:rPr>
            <w:rFonts w:hint="eastAsia"/>
            <w:noProof/>
          </w:rPr>
          <w:fldChar w:fldCharType="begin"/>
        </w:r>
        <w:r w:rsidRPr="0030527D">
          <w:rPr>
            <w:rFonts w:hint="eastAsia"/>
            <w:noProof/>
          </w:rPr>
          <w:instrText xml:space="preserve"> </w:instrText>
        </w:r>
        <w:r w:rsidRPr="0030527D">
          <w:rPr>
            <w:noProof/>
          </w:rPr>
          <w:instrText>PAGEREF _Toc227254173 \h</w:instrText>
        </w:r>
        <w:r w:rsidRPr="0030527D">
          <w:rPr>
            <w:rFonts w:hint="eastAsia"/>
            <w:noProof/>
          </w:rPr>
          <w:instrText xml:space="preserve"> </w:instrText>
        </w:r>
        <w:r w:rsidRPr="0030527D">
          <w:rPr>
            <w:rFonts w:hint="eastAsia"/>
            <w:noProof/>
          </w:rPr>
        </w:r>
        <w:r w:rsidRPr="0030527D">
          <w:rPr>
            <w:rFonts w:hint="eastAsia"/>
            <w:noProof/>
          </w:rPr>
          <w:fldChar w:fldCharType="separate"/>
        </w:r>
        <w:r w:rsidRPr="0030527D">
          <w:rPr>
            <w:noProof/>
          </w:rPr>
          <w:t>III</w:t>
        </w:r>
        <w:r w:rsidRPr="0030527D">
          <w:rPr>
            <w:rFonts w:hint="eastAsia"/>
            <w:noProof/>
          </w:rPr>
          <w:fldChar w:fldCharType="end"/>
        </w:r>
      </w:hyperlink>
    </w:p>
    <w:p w14:paraId="1F93AE26" w14:textId="211C7DFA" w:rsidR="0030527D" w:rsidRPr="0030527D" w:rsidRDefault="0030527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54174" w:history="1">
        <w:r w:rsidRPr="0030527D">
          <w:rPr>
            <w:rStyle w:val="affffffe"/>
            <w:rFonts w:hint="eastAsia"/>
            <w:noProof/>
          </w:rPr>
          <w:t>1</w:t>
        </w:r>
        <w:r>
          <w:rPr>
            <w:rStyle w:val="affffffe"/>
            <w:noProof/>
          </w:rPr>
          <w:t xml:space="preserve"> </w:t>
        </w:r>
        <w:r w:rsidRPr="0030527D">
          <w:rPr>
            <w:rStyle w:val="affffffe"/>
            <w:rFonts w:hint="eastAsia"/>
            <w:noProof/>
          </w:rPr>
          <w:t xml:space="preserve"> 范围</w:t>
        </w:r>
        <w:r w:rsidRPr="0030527D">
          <w:rPr>
            <w:rFonts w:hint="eastAsia"/>
            <w:noProof/>
          </w:rPr>
          <w:tab/>
        </w:r>
        <w:r w:rsidRPr="0030527D">
          <w:rPr>
            <w:rFonts w:hint="eastAsia"/>
            <w:noProof/>
          </w:rPr>
          <w:fldChar w:fldCharType="begin"/>
        </w:r>
        <w:r w:rsidRPr="0030527D">
          <w:rPr>
            <w:rFonts w:hint="eastAsia"/>
            <w:noProof/>
          </w:rPr>
          <w:instrText xml:space="preserve"> </w:instrText>
        </w:r>
        <w:r w:rsidRPr="0030527D">
          <w:rPr>
            <w:noProof/>
          </w:rPr>
          <w:instrText>PAGEREF _Toc227254174 \h</w:instrText>
        </w:r>
        <w:r w:rsidRPr="0030527D">
          <w:rPr>
            <w:rFonts w:hint="eastAsia"/>
            <w:noProof/>
          </w:rPr>
          <w:instrText xml:space="preserve"> </w:instrText>
        </w:r>
        <w:r w:rsidRPr="0030527D">
          <w:rPr>
            <w:rFonts w:hint="eastAsia"/>
            <w:noProof/>
          </w:rPr>
        </w:r>
        <w:r w:rsidRPr="0030527D">
          <w:rPr>
            <w:rFonts w:hint="eastAsia"/>
            <w:noProof/>
          </w:rPr>
          <w:fldChar w:fldCharType="separate"/>
        </w:r>
        <w:r w:rsidRPr="0030527D">
          <w:rPr>
            <w:noProof/>
          </w:rPr>
          <w:t>1</w:t>
        </w:r>
        <w:r w:rsidRPr="0030527D">
          <w:rPr>
            <w:rFonts w:hint="eastAsia"/>
            <w:noProof/>
          </w:rPr>
          <w:fldChar w:fldCharType="end"/>
        </w:r>
      </w:hyperlink>
    </w:p>
    <w:p w14:paraId="7F8C9C40" w14:textId="216B8DEE" w:rsidR="0030527D" w:rsidRPr="0030527D" w:rsidRDefault="0030527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54175" w:history="1">
        <w:r w:rsidRPr="0030527D">
          <w:rPr>
            <w:rStyle w:val="affffffe"/>
            <w:rFonts w:hint="eastAsia"/>
            <w:noProof/>
          </w:rPr>
          <w:t>2</w:t>
        </w:r>
        <w:r>
          <w:rPr>
            <w:rStyle w:val="affffffe"/>
            <w:noProof/>
          </w:rPr>
          <w:t xml:space="preserve"> </w:t>
        </w:r>
        <w:r w:rsidRPr="0030527D">
          <w:rPr>
            <w:rStyle w:val="affffffe"/>
            <w:rFonts w:hint="eastAsia"/>
            <w:noProof/>
          </w:rPr>
          <w:t xml:space="preserve"> 规范性引用文件</w:t>
        </w:r>
        <w:r w:rsidRPr="0030527D">
          <w:rPr>
            <w:rFonts w:hint="eastAsia"/>
            <w:noProof/>
          </w:rPr>
          <w:tab/>
        </w:r>
        <w:r w:rsidRPr="0030527D">
          <w:rPr>
            <w:rFonts w:hint="eastAsia"/>
            <w:noProof/>
          </w:rPr>
          <w:fldChar w:fldCharType="begin"/>
        </w:r>
        <w:r w:rsidRPr="0030527D">
          <w:rPr>
            <w:rFonts w:hint="eastAsia"/>
            <w:noProof/>
          </w:rPr>
          <w:instrText xml:space="preserve"> </w:instrText>
        </w:r>
        <w:r w:rsidRPr="0030527D">
          <w:rPr>
            <w:noProof/>
          </w:rPr>
          <w:instrText>PAGEREF _Toc227254175 \h</w:instrText>
        </w:r>
        <w:r w:rsidRPr="0030527D">
          <w:rPr>
            <w:rFonts w:hint="eastAsia"/>
            <w:noProof/>
          </w:rPr>
          <w:instrText xml:space="preserve"> </w:instrText>
        </w:r>
        <w:r w:rsidRPr="0030527D">
          <w:rPr>
            <w:rFonts w:hint="eastAsia"/>
            <w:noProof/>
          </w:rPr>
        </w:r>
        <w:r w:rsidRPr="0030527D">
          <w:rPr>
            <w:rFonts w:hint="eastAsia"/>
            <w:noProof/>
          </w:rPr>
          <w:fldChar w:fldCharType="separate"/>
        </w:r>
        <w:r w:rsidRPr="0030527D">
          <w:rPr>
            <w:noProof/>
          </w:rPr>
          <w:t>1</w:t>
        </w:r>
        <w:r w:rsidRPr="0030527D">
          <w:rPr>
            <w:rFonts w:hint="eastAsia"/>
            <w:noProof/>
          </w:rPr>
          <w:fldChar w:fldCharType="end"/>
        </w:r>
      </w:hyperlink>
    </w:p>
    <w:p w14:paraId="50534925" w14:textId="19190172" w:rsidR="0030527D" w:rsidRPr="0030527D" w:rsidRDefault="0030527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54176" w:history="1">
        <w:r w:rsidRPr="0030527D">
          <w:rPr>
            <w:rStyle w:val="affffffe"/>
            <w:rFonts w:hint="eastAsia"/>
            <w:noProof/>
          </w:rPr>
          <w:t>3</w:t>
        </w:r>
        <w:r>
          <w:rPr>
            <w:rStyle w:val="affffffe"/>
            <w:noProof/>
          </w:rPr>
          <w:t xml:space="preserve"> </w:t>
        </w:r>
        <w:r w:rsidRPr="0030527D">
          <w:rPr>
            <w:rStyle w:val="affffffe"/>
            <w:rFonts w:hint="eastAsia"/>
            <w:noProof/>
          </w:rPr>
          <w:t xml:space="preserve"> 术语和定义</w:t>
        </w:r>
        <w:r w:rsidRPr="0030527D">
          <w:rPr>
            <w:rFonts w:hint="eastAsia"/>
            <w:noProof/>
          </w:rPr>
          <w:tab/>
        </w:r>
        <w:r w:rsidRPr="0030527D">
          <w:rPr>
            <w:rFonts w:hint="eastAsia"/>
            <w:noProof/>
          </w:rPr>
          <w:fldChar w:fldCharType="begin"/>
        </w:r>
        <w:r w:rsidRPr="0030527D">
          <w:rPr>
            <w:rFonts w:hint="eastAsia"/>
            <w:noProof/>
          </w:rPr>
          <w:instrText xml:space="preserve"> </w:instrText>
        </w:r>
        <w:r w:rsidRPr="0030527D">
          <w:rPr>
            <w:noProof/>
          </w:rPr>
          <w:instrText>PAGEREF _Toc227254176 \h</w:instrText>
        </w:r>
        <w:r w:rsidRPr="0030527D">
          <w:rPr>
            <w:rFonts w:hint="eastAsia"/>
            <w:noProof/>
          </w:rPr>
          <w:instrText xml:space="preserve"> </w:instrText>
        </w:r>
        <w:r w:rsidRPr="0030527D">
          <w:rPr>
            <w:rFonts w:hint="eastAsia"/>
            <w:noProof/>
          </w:rPr>
        </w:r>
        <w:r w:rsidRPr="0030527D">
          <w:rPr>
            <w:rFonts w:hint="eastAsia"/>
            <w:noProof/>
          </w:rPr>
          <w:fldChar w:fldCharType="separate"/>
        </w:r>
        <w:r w:rsidRPr="0030527D">
          <w:rPr>
            <w:noProof/>
          </w:rPr>
          <w:t>1</w:t>
        </w:r>
        <w:r w:rsidRPr="0030527D">
          <w:rPr>
            <w:rFonts w:hint="eastAsia"/>
            <w:noProof/>
          </w:rPr>
          <w:fldChar w:fldCharType="end"/>
        </w:r>
      </w:hyperlink>
    </w:p>
    <w:p w14:paraId="262A010F" w14:textId="0EED8BEA" w:rsidR="0030527D" w:rsidRPr="0030527D" w:rsidRDefault="0030527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54177" w:history="1">
        <w:r w:rsidRPr="0030527D">
          <w:rPr>
            <w:rStyle w:val="affffffe"/>
            <w:rFonts w:hint="eastAsia"/>
            <w:noProof/>
          </w:rPr>
          <w:t>4</w:t>
        </w:r>
        <w:r>
          <w:rPr>
            <w:rStyle w:val="affffffe"/>
            <w:noProof/>
          </w:rPr>
          <w:t xml:space="preserve"> </w:t>
        </w:r>
        <w:r w:rsidRPr="0030527D">
          <w:rPr>
            <w:rStyle w:val="affffffe"/>
            <w:rFonts w:hint="eastAsia"/>
            <w:noProof/>
          </w:rPr>
          <w:t xml:space="preserve"> 基本规定</w:t>
        </w:r>
        <w:r w:rsidRPr="0030527D">
          <w:rPr>
            <w:rFonts w:hint="eastAsia"/>
            <w:noProof/>
          </w:rPr>
          <w:tab/>
        </w:r>
        <w:r w:rsidRPr="0030527D">
          <w:rPr>
            <w:rFonts w:hint="eastAsia"/>
            <w:noProof/>
          </w:rPr>
          <w:fldChar w:fldCharType="begin"/>
        </w:r>
        <w:r w:rsidRPr="0030527D">
          <w:rPr>
            <w:rFonts w:hint="eastAsia"/>
            <w:noProof/>
          </w:rPr>
          <w:instrText xml:space="preserve"> </w:instrText>
        </w:r>
        <w:r w:rsidRPr="0030527D">
          <w:rPr>
            <w:noProof/>
          </w:rPr>
          <w:instrText>PAGEREF _Toc227254177 \h</w:instrText>
        </w:r>
        <w:r w:rsidRPr="0030527D">
          <w:rPr>
            <w:rFonts w:hint="eastAsia"/>
            <w:noProof/>
          </w:rPr>
          <w:instrText xml:space="preserve"> </w:instrText>
        </w:r>
        <w:r w:rsidRPr="0030527D">
          <w:rPr>
            <w:rFonts w:hint="eastAsia"/>
            <w:noProof/>
          </w:rPr>
        </w:r>
        <w:r w:rsidRPr="0030527D">
          <w:rPr>
            <w:rFonts w:hint="eastAsia"/>
            <w:noProof/>
          </w:rPr>
          <w:fldChar w:fldCharType="separate"/>
        </w:r>
        <w:r w:rsidRPr="0030527D">
          <w:rPr>
            <w:noProof/>
          </w:rPr>
          <w:t>1</w:t>
        </w:r>
        <w:r w:rsidRPr="0030527D">
          <w:rPr>
            <w:rFonts w:hint="eastAsia"/>
            <w:noProof/>
          </w:rPr>
          <w:fldChar w:fldCharType="end"/>
        </w:r>
      </w:hyperlink>
    </w:p>
    <w:p w14:paraId="34777684" w14:textId="3A941355" w:rsidR="0030527D" w:rsidRPr="0030527D" w:rsidRDefault="0030527D">
      <w:pPr>
        <w:pStyle w:val="TOC2"/>
        <w:rPr>
          <w:rFonts w:asciiTheme="minorHAnsi" w:eastAsiaTheme="minorEastAsia" w:hAnsiTheme="minorHAnsi" w:cstheme="minorBidi" w:hint="eastAsia"/>
          <w:noProof/>
          <w:sz w:val="22"/>
          <w:szCs w:val="24"/>
          <w14:ligatures w14:val="standardContextual"/>
        </w:rPr>
      </w:pPr>
      <w:hyperlink w:anchor="_Toc227254178" w:history="1">
        <w:r w:rsidRPr="0030527D">
          <w:rPr>
            <w:rStyle w:val="affffffe"/>
            <w:rFonts w:hint="eastAsia"/>
            <w:noProof/>
            <w14:scene3d>
              <w14:camera w14:prst="orthographicFront"/>
              <w14:lightRig w14:rig="threePt" w14:dir="t">
                <w14:rot w14:lat="0" w14:lon="0" w14:rev="0"/>
              </w14:lightRig>
            </w14:scene3d>
          </w:rPr>
          <w:t>4.1</w:t>
        </w:r>
        <w:r>
          <w:rPr>
            <w:rStyle w:val="affffffe"/>
            <w:noProof/>
            <w14:scene3d>
              <w14:camera w14:prst="orthographicFront"/>
              <w14:lightRig w14:rig="threePt" w14:dir="t">
                <w14:rot w14:lat="0" w14:lon="0" w14:rev="0"/>
              </w14:lightRig>
            </w14:scene3d>
          </w:rPr>
          <w:t xml:space="preserve"> </w:t>
        </w:r>
        <w:r w:rsidRPr="0030527D">
          <w:rPr>
            <w:rStyle w:val="affffffe"/>
            <w:rFonts w:hint="eastAsia"/>
            <w:noProof/>
          </w:rPr>
          <w:t xml:space="preserve"> 一般规定</w:t>
        </w:r>
        <w:r w:rsidRPr="0030527D">
          <w:rPr>
            <w:rFonts w:hint="eastAsia"/>
            <w:noProof/>
          </w:rPr>
          <w:tab/>
        </w:r>
        <w:r w:rsidRPr="0030527D">
          <w:rPr>
            <w:rFonts w:hint="eastAsia"/>
            <w:noProof/>
          </w:rPr>
          <w:fldChar w:fldCharType="begin"/>
        </w:r>
        <w:r w:rsidRPr="0030527D">
          <w:rPr>
            <w:rFonts w:hint="eastAsia"/>
            <w:noProof/>
          </w:rPr>
          <w:instrText xml:space="preserve"> </w:instrText>
        </w:r>
        <w:r w:rsidRPr="0030527D">
          <w:rPr>
            <w:noProof/>
          </w:rPr>
          <w:instrText>PAGEREF _Toc227254178 \h</w:instrText>
        </w:r>
        <w:r w:rsidRPr="0030527D">
          <w:rPr>
            <w:rFonts w:hint="eastAsia"/>
            <w:noProof/>
          </w:rPr>
          <w:instrText xml:space="preserve"> </w:instrText>
        </w:r>
        <w:r w:rsidRPr="0030527D">
          <w:rPr>
            <w:rFonts w:hint="eastAsia"/>
            <w:noProof/>
          </w:rPr>
        </w:r>
        <w:r w:rsidRPr="0030527D">
          <w:rPr>
            <w:rFonts w:hint="eastAsia"/>
            <w:noProof/>
          </w:rPr>
          <w:fldChar w:fldCharType="separate"/>
        </w:r>
        <w:r w:rsidRPr="0030527D">
          <w:rPr>
            <w:noProof/>
          </w:rPr>
          <w:t>2</w:t>
        </w:r>
        <w:r w:rsidRPr="0030527D">
          <w:rPr>
            <w:rFonts w:hint="eastAsia"/>
            <w:noProof/>
          </w:rPr>
          <w:fldChar w:fldCharType="end"/>
        </w:r>
      </w:hyperlink>
    </w:p>
    <w:p w14:paraId="660A662A" w14:textId="7347B0A1" w:rsidR="0030527D" w:rsidRPr="0030527D" w:rsidRDefault="0030527D">
      <w:pPr>
        <w:pStyle w:val="TOC2"/>
        <w:rPr>
          <w:rFonts w:asciiTheme="minorHAnsi" w:eastAsiaTheme="minorEastAsia" w:hAnsiTheme="minorHAnsi" w:cstheme="minorBidi" w:hint="eastAsia"/>
          <w:noProof/>
          <w:sz w:val="22"/>
          <w:szCs w:val="24"/>
          <w14:ligatures w14:val="standardContextual"/>
        </w:rPr>
      </w:pPr>
      <w:hyperlink w:anchor="_Toc227254179" w:history="1">
        <w:r w:rsidRPr="0030527D">
          <w:rPr>
            <w:rStyle w:val="affffffe"/>
            <w:rFonts w:hint="eastAsia"/>
            <w:noProof/>
            <w14:scene3d>
              <w14:camera w14:prst="orthographicFront"/>
              <w14:lightRig w14:rig="threePt" w14:dir="t">
                <w14:rot w14:lat="0" w14:lon="0" w14:rev="0"/>
              </w14:lightRig>
            </w14:scene3d>
          </w:rPr>
          <w:t>4.2</w:t>
        </w:r>
        <w:r>
          <w:rPr>
            <w:rStyle w:val="affffffe"/>
            <w:noProof/>
            <w14:scene3d>
              <w14:camera w14:prst="orthographicFront"/>
              <w14:lightRig w14:rig="threePt" w14:dir="t">
                <w14:rot w14:lat="0" w14:lon="0" w14:rev="0"/>
              </w14:lightRig>
            </w14:scene3d>
          </w:rPr>
          <w:t xml:space="preserve"> </w:t>
        </w:r>
        <w:r w:rsidRPr="0030527D">
          <w:rPr>
            <w:rStyle w:val="affffffe"/>
            <w:rFonts w:hint="eastAsia"/>
            <w:noProof/>
          </w:rPr>
          <w:t xml:space="preserve"> 责任主体</w:t>
        </w:r>
        <w:r w:rsidRPr="0030527D">
          <w:rPr>
            <w:rFonts w:hint="eastAsia"/>
            <w:noProof/>
          </w:rPr>
          <w:tab/>
        </w:r>
        <w:r w:rsidRPr="0030527D">
          <w:rPr>
            <w:rFonts w:hint="eastAsia"/>
            <w:noProof/>
          </w:rPr>
          <w:fldChar w:fldCharType="begin"/>
        </w:r>
        <w:r w:rsidRPr="0030527D">
          <w:rPr>
            <w:rFonts w:hint="eastAsia"/>
            <w:noProof/>
          </w:rPr>
          <w:instrText xml:space="preserve"> </w:instrText>
        </w:r>
        <w:r w:rsidRPr="0030527D">
          <w:rPr>
            <w:noProof/>
          </w:rPr>
          <w:instrText>PAGEREF _Toc227254179 \h</w:instrText>
        </w:r>
        <w:r w:rsidRPr="0030527D">
          <w:rPr>
            <w:rFonts w:hint="eastAsia"/>
            <w:noProof/>
          </w:rPr>
          <w:instrText xml:space="preserve"> </w:instrText>
        </w:r>
        <w:r w:rsidRPr="0030527D">
          <w:rPr>
            <w:rFonts w:hint="eastAsia"/>
            <w:noProof/>
          </w:rPr>
        </w:r>
        <w:r w:rsidRPr="0030527D">
          <w:rPr>
            <w:rFonts w:hint="eastAsia"/>
            <w:noProof/>
          </w:rPr>
          <w:fldChar w:fldCharType="separate"/>
        </w:r>
        <w:r w:rsidRPr="0030527D">
          <w:rPr>
            <w:noProof/>
          </w:rPr>
          <w:t>2</w:t>
        </w:r>
        <w:r w:rsidRPr="0030527D">
          <w:rPr>
            <w:rFonts w:hint="eastAsia"/>
            <w:noProof/>
          </w:rPr>
          <w:fldChar w:fldCharType="end"/>
        </w:r>
      </w:hyperlink>
    </w:p>
    <w:p w14:paraId="37FE4CA6" w14:textId="6F76D6CF" w:rsidR="0030527D" w:rsidRPr="0030527D" w:rsidRDefault="0030527D">
      <w:pPr>
        <w:pStyle w:val="TOC2"/>
        <w:rPr>
          <w:rFonts w:asciiTheme="minorHAnsi" w:eastAsiaTheme="minorEastAsia" w:hAnsiTheme="minorHAnsi" w:cstheme="minorBidi" w:hint="eastAsia"/>
          <w:noProof/>
          <w:sz w:val="22"/>
          <w:szCs w:val="24"/>
          <w14:ligatures w14:val="standardContextual"/>
        </w:rPr>
      </w:pPr>
      <w:hyperlink w:anchor="_Toc227254180" w:history="1">
        <w:r w:rsidRPr="0030527D">
          <w:rPr>
            <w:rStyle w:val="affffffe"/>
            <w:rFonts w:hint="eastAsia"/>
            <w:noProof/>
            <w14:scene3d>
              <w14:camera w14:prst="orthographicFront"/>
              <w14:lightRig w14:rig="threePt" w14:dir="t">
                <w14:rot w14:lat="0" w14:lon="0" w14:rev="0"/>
              </w14:lightRig>
            </w14:scene3d>
          </w:rPr>
          <w:t>4.3</w:t>
        </w:r>
        <w:r>
          <w:rPr>
            <w:rStyle w:val="affffffe"/>
            <w:noProof/>
            <w14:scene3d>
              <w14:camera w14:prst="orthographicFront"/>
              <w14:lightRig w14:rig="threePt" w14:dir="t">
                <w14:rot w14:lat="0" w14:lon="0" w14:rev="0"/>
              </w14:lightRig>
            </w14:scene3d>
          </w:rPr>
          <w:t xml:space="preserve"> </w:t>
        </w:r>
        <w:r w:rsidRPr="0030527D">
          <w:rPr>
            <w:rStyle w:val="affffffe"/>
            <w:rFonts w:hint="eastAsia"/>
            <w:noProof/>
          </w:rPr>
          <w:t xml:space="preserve"> 监测方案</w:t>
        </w:r>
        <w:r w:rsidRPr="0030527D">
          <w:rPr>
            <w:rFonts w:hint="eastAsia"/>
            <w:noProof/>
          </w:rPr>
          <w:tab/>
        </w:r>
        <w:r w:rsidRPr="0030527D">
          <w:rPr>
            <w:rFonts w:hint="eastAsia"/>
            <w:noProof/>
          </w:rPr>
          <w:fldChar w:fldCharType="begin"/>
        </w:r>
        <w:r w:rsidRPr="0030527D">
          <w:rPr>
            <w:rFonts w:hint="eastAsia"/>
            <w:noProof/>
          </w:rPr>
          <w:instrText xml:space="preserve"> </w:instrText>
        </w:r>
        <w:r w:rsidRPr="0030527D">
          <w:rPr>
            <w:noProof/>
          </w:rPr>
          <w:instrText>PAGEREF _Toc227254180 \h</w:instrText>
        </w:r>
        <w:r w:rsidRPr="0030527D">
          <w:rPr>
            <w:rFonts w:hint="eastAsia"/>
            <w:noProof/>
          </w:rPr>
          <w:instrText xml:space="preserve"> </w:instrText>
        </w:r>
        <w:r w:rsidRPr="0030527D">
          <w:rPr>
            <w:rFonts w:hint="eastAsia"/>
            <w:noProof/>
          </w:rPr>
        </w:r>
        <w:r w:rsidRPr="0030527D">
          <w:rPr>
            <w:rFonts w:hint="eastAsia"/>
            <w:noProof/>
          </w:rPr>
          <w:fldChar w:fldCharType="separate"/>
        </w:r>
        <w:r w:rsidRPr="0030527D">
          <w:rPr>
            <w:noProof/>
          </w:rPr>
          <w:t>2</w:t>
        </w:r>
        <w:r w:rsidRPr="0030527D">
          <w:rPr>
            <w:rFonts w:hint="eastAsia"/>
            <w:noProof/>
          </w:rPr>
          <w:fldChar w:fldCharType="end"/>
        </w:r>
      </w:hyperlink>
    </w:p>
    <w:p w14:paraId="31CF4BA8" w14:textId="06574CB9" w:rsidR="0030527D" w:rsidRPr="0030527D" w:rsidRDefault="0030527D">
      <w:pPr>
        <w:pStyle w:val="TOC2"/>
        <w:rPr>
          <w:rFonts w:asciiTheme="minorHAnsi" w:eastAsiaTheme="minorEastAsia" w:hAnsiTheme="minorHAnsi" w:cstheme="minorBidi" w:hint="eastAsia"/>
          <w:noProof/>
          <w:sz w:val="22"/>
          <w:szCs w:val="24"/>
          <w14:ligatures w14:val="standardContextual"/>
        </w:rPr>
      </w:pPr>
      <w:hyperlink w:anchor="_Toc227254181" w:history="1">
        <w:r w:rsidRPr="0030527D">
          <w:rPr>
            <w:rStyle w:val="affffffe"/>
            <w:rFonts w:hint="eastAsia"/>
            <w:noProof/>
            <w14:scene3d>
              <w14:camera w14:prst="orthographicFront"/>
              <w14:lightRig w14:rig="threePt" w14:dir="t">
                <w14:rot w14:lat="0" w14:lon="0" w14:rev="0"/>
              </w14:lightRig>
            </w14:scene3d>
          </w:rPr>
          <w:t>4.4</w:t>
        </w:r>
        <w:r>
          <w:rPr>
            <w:rStyle w:val="affffffe"/>
            <w:noProof/>
            <w14:scene3d>
              <w14:camera w14:prst="orthographicFront"/>
              <w14:lightRig w14:rig="threePt" w14:dir="t">
                <w14:rot w14:lat="0" w14:lon="0" w14:rev="0"/>
              </w14:lightRig>
            </w14:scene3d>
          </w:rPr>
          <w:t xml:space="preserve"> </w:t>
        </w:r>
        <w:r w:rsidRPr="0030527D">
          <w:rPr>
            <w:rStyle w:val="affffffe"/>
            <w:rFonts w:hint="eastAsia"/>
            <w:noProof/>
          </w:rPr>
          <w:t xml:space="preserve"> 监测实施</w:t>
        </w:r>
        <w:r w:rsidRPr="0030527D">
          <w:rPr>
            <w:rFonts w:hint="eastAsia"/>
            <w:noProof/>
          </w:rPr>
          <w:tab/>
        </w:r>
        <w:r w:rsidRPr="0030527D">
          <w:rPr>
            <w:rFonts w:hint="eastAsia"/>
            <w:noProof/>
          </w:rPr>
          <w:fldChar w:fldCharType="begin"/>
        </w:r>
        <w:r w:rsidRPr="0030527D">
          <w:rPr>
            <w:rFonts w:hint="eastAsia"/>
            <w:noProof/>
          </w:rPr>
          <w:instrText xml:space="preserve"> </w:instrText>
        </w:r>
        <w:r w:rsidRPr="0030527D">
          <w:rPr>
            <w:noProof/>
          </w:rPr>
          <w:instrText>PAGEREF _Toc227254181 \h</w:instrText>
        </w:r>
        <w:r w:rsidRPr="0030527D">
          <w:rPr>
            <w:rFonts w:hint="eastAsia"/>
            <w:noProof/>
          </w:rPr>
          <w:instrText xml:space="preserve"> </w:instrText>
        </w:r>
        <w:r w:rsidRPr="0030527D">
          <w:rPr>
            <w:rFonts w:hint="eastAsia"/>
            <w:noProof/>
          </w:rPr>
        </w:r>
        <w:r w:rsidRPr="0030527D">
          <w:rPr>
            <w:rFonts w:hint="eastAsia"/>
            <w:noProof/>
          </w:rPr>
          <w:fldChar w:fldCharType="separate"/>
        </w:r>
        <w:r w:rsidRPr="0030527D">
          <w:rPr>
            <w:noProof/>
          </w:rPr>
          <w:t>2</w:t>
        </w:r>
        <w:r w:rsidRPr="0030527D">
          <w:rPr>
            <w:rFonts w:hint="eastAsia"/>
            <w:noProof/>
          </w:rPr>
          <w:fldChar w:fldCharType="end"/>
        </w:r>
      </w:hyperlink>
    </w:p>
    <w:p w14:paraId="78962D37" w14:textId="2375C2DA" w:rsidR="0030527D" w:rsidRPr="0030527D" w:rsidRDefault="0030527D">
      <w:pPr>
        <w:pStyle w:val="TOC2"/>
        <w:rPr>
          <w:rFonts w:asciiTheme="minorHAnsi" w:eastAsiaTheme="minorEastAsia" w:hAnsiTheme="minorHAnsi" w:cstheme="minorBidi" w:hint="eastAsia"/>
          <w:noProof/>
          <w:sz w:val="22"/>
          <w:szCs w:val="24"/>
          <w14:ligatures w14:val="standardContextual"/>
        </w:rPr>
      </w:pPr>
      <w:hyperlink w:anchor="_Toc227254182" w:history="1">
        <w:r w:rsidRPr="0030527D">
          <w:rPr>
            <w:rStyle w:val="affffffe"/>
            <w:rFonts w:hint="eastAsia"/>
            <w:noProof/>
            <w14:scene3d>
              <w14:camera w14:prst="orthographicFront"/>
              <w14:lightRig w14:rig="threePt" w14:dir="t">
                <w14:rot w14:lat="0" w14:lon="0" w14:rev="0"/>
              </w14:lightRig>
            </w14:scene3d>
          </w:rPr>
          <w:t>4.5</w:t>
        </w:r>
        <w:r>
          <w:rPr>
            <w:rStyle w:val="affffffe"/>
            <w:noProof/>
            <w14:scene3d>
              <w14:camera w14:prst="orthographicFront"/>
              <w14:lightRig w14:rig="threePt" w14:dir="t">
                <w14:rot w14:lat="0" w14:lon="0" w14:rev="0"/>
              </w14:lightRig>
            </w14:scene3d>
          </w:rPr>
          <w:t xml:space="preserve"> </w:t>
        </w:r>
        <w:r w:rsidRPr="0030527D">
          <w:rPr>
            <w:rStyle w:val="affffffe"/>
            <w:rFonts w:hint="eastAsia"/>
            <w:noProof/>
          </w:rPr>
          <w:t xml:space="preserve"> 验收要求</w:t>
        </w:r>
        <w:r w:rsidRPr="0030527D">
          <w:rPr>
            <w:rFonts w:hint="eastAsia"/>
            <w:noProof/>
          </w:rPr>
          <w:tab/>
        </w:r>
        <w:r w:rsidRPr="0030527D">
          <w:rPr>
            <w:rFonts w:hint="eastAsia"/>
            <w:noProof/>
          </w:rPr>
          <w:fldChar w:fldCharType="begin"/>
        </w:r>
        <w:r w:rsidRPr="0030527D">
          <w:rPr>
            <w:rFonts w:hint="eastAsia"/>
            <w:noProof/>
          </w:rPr>
          <w:instrText xml:space="preserve"> </w:instrText>
        </w:r>
        <w:r w:rsidRPr="0030527D">
          <w:rPr>
            <w:noProof/>
          </w:rPr>
          <w:instrText>PAGEREF _Toc227254182 \h</w:instrText>
        </w:r>
        <w:r w:rsidRPr="0030527D">
          <w:rPr>
            <w:rFonts w:hint="eastAsia"/>
            <w:noProof/>
          </w:rPr>
          <w:instrText xml:space="preserve"> </w:instrText>
        </w:r>
        <w:r w:rsidRPr="0030527D">
          <w:rPr>
            <w:rFonts w:hint="eastAsia"/>
            <w:noProof/>
          </w:rPr>
        </w:r>
        <w:r w:rsidRPr="0030527D">
          <w:rPr>
            <w:rFonts w:hint="eastAsia"/>
            <w:noProof/>
          </w:rPr>
          <w:fldChar w:fldCharType="separate"/>
        </w:r>
        <w:r w:rsidRPr="0030527D">
          <w:rPr>
            <w:noProof/>
          </w:rPr>
          <w:t>2</w:t>
        </w:r>
        <w:r w:rsidRPr="0030527D">
          <w:rPr>
            <w:rFonts w:hint="eastAsia"/>
            <w:noProof/>
          </w:rPr>
          <w:fldChar w:fldCharType="end"/>
        </w:r>
      </w:hyperlink>
    </w:p>
    <w:p w14:paraId="3451983C" w14:textId="6B68BD10" w:rsidR="0030527D" w:rsidRPr="0030527D" w:rsidRDefault="0030527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54183" w:history="1">
        <w:r w:rsidRPr="0030527D">
          <w:rPr>
            <w:rStyle w:val="affffffe"/>
            <w:rFonts w:hint="eastAsia"/>
            <w:noProof/>
          </w:rPr>
          <w:t>5</w:t>
        </w:r>
        <w:r>
          <w:rPr>
            <w:rStyle w:val="affffffe"/>
            <w:noProof/>
          </w:rPr>
          <w:t xml:space="preserve"> </w:t>
        </w:r>
        <w:r w:rsidRPr="0030527D">
          <w:rPr>
            <w:rStyle w:val="affffffe"/>
            <w:rFonts w:hint="eastAsia"/>
            <w:noProof/>
          </w:rPr>
          <w:t xml:space="preserve"> 智能监测系统</w:t>
        </w:r>
        <w:r w:rsidRPr="0030527D">
          <w:rPr>
            <w:rFonts w:hint="eastAsia"/>
            <w:noProof/>
          </w:rPr>
          <w:tab/>
        </w:r>
        <w:r w:rsidRPr="0030527D">
          <w:rPr>
            <w:rFonts w:hint="eastAsia"/>
            <w:noProof/>
          </w:rPr>
          <w:fldChar w:fldCharType="begin"/>
        </w:r>
        <w:r w:rsidRPr="0030527D">
          <w:rPr>
            <w:rFonts w:hint="eastAsia"/>
            <w:noProof/>
          </w:rPr>
          <w:instrText xml:space="preserve"> </w:instrText>
        </w:r>
        <w:r w:rsidRPr="0030527D">
          <w:rPr>
            <w:noProof/>
          </w:rPr>
          <w:instrText>PAGEREF _Toc227254183 \h</w:instrText>
        </w:r>
        <w:r w:rsidRPr="0030527D">
          <w:rPr>
            <w:rFonts w:hint="eastAsia"/>
            <w:noProof/>
          </w:rPr>
          <w:instrText xml:space="preserve"> </w:instrText>
        </w:r>
        <w:r w:rsidRPr="0030527D">
          <w:rPr>
            <w:rFonts w:hint="eastAsia"/>
            <w:noProof/>
          </w:rPr>
        </w:r>
        <w:r w:rsidRPr="0030527D">
          <w:rPr>
            <w:rFonts w:hint="eastAsia"/>
            <w:noProof/>
          </w:rPr>
          <w:fldChar w:fldCharType="separate"/>
        </w:r>
        <w:r w:rsidRPr="0030527D">
          <w:rPr>
            <w:noProof/>
          </w:rPr>
          <w:t>2</w:t>
        </w:r>
        <w:r w:rsidRPr="0030527D">
          <w:rPr>
            <w:rFonts w:hint="eastAsia"/>
            <w:noProof/>
          </w:rPr>
          <w:fldChar w:fldCharType="end"/>
        </w:r>
      </w:hyperlink>
    </w:p>
    <w:p w14:paraId="3949F603" w14:textId="648B6F27" w:rsidR="0030527D" w:rsidRPr="0030527D" w:rsidRDefault="0030527D">
      <w:pPr>
        <w:pStyle w:val="TOC2"/>
        <w:rPr>
          <w:rFonts w:asciiTheme="minorHAnsi" w:eastAsiaTheme="minorEastAsia" w:hAnsiTheme="minorHAnsi" w:cstheme="minorBidi" w:hint="eastAsia"/>
          <w:noProof/>
          <w:sz w:val="22"/>
          <w:szCs w:val="24"/>
          <w14:ligatures w14:val="standardContextual"/>
        </w:rPr>
      </w:pPr>
      <w:hyperlink w:anchor="_Toc227254184" w:history="1">
        <w:r w:rsidRPr="0030527D">
          <w:rPr>
            <w:rStyle w:val="affffffe"/>
            <w:rFonts w:hint="eastAsia"/>
            <w:noProof/>
            <w14:scene3d>
              <w14:camera w14:prst="orthographicFront"/>
              <w14:lightRig w14:rig="threePt" w14:dir="t">
                <w14:rot w14:lat="0" w14:lon="0" w14:rev="0"/>
              </w14:lightRig>
            </w14:scene3d>
          </w:rPr>
          <w:t>5.1</w:t>
        </w:r>
        <w:r>
          <w:rPr>
            <w:rStyle w:val="affffffe"/>
            <w:noProof/>
            <w14:scene3d>
              <w14:camera w14:prst="orthographicFront"/>
              <w14:lightRig w14:rig="threePt" w14:dir="t">
                <w14:rot w14:lat="0" w14:lon="0" w14:rev="0"/>
              </w14:lightRig>
            </w14:scene3d>
          </w:rPr>
          <w:t xml:space="preserve"> </w:t>
        </w:r>
        <w:r w:rsidRPr="0030527D">
          <w:rPr>
            <w:rStyle w:val="affffffe"/>
            <w:rFonts w:hint="eastAsia"/>
            <w:noProof/>
          </w:rPr>
          <w:t xml:space="preserve"> 系统构成</w:t>
        </w:r>
        <w:r w:rsidRPr="0030527D">
          <w:rPr>
            <w:rFonts w:hint="eastAsia"/>
            <w:noProof/>
          </w:rPr>
          <w:tab/>
        </w:r>
        <w:r w:rsidRPr="0030527D">
          <w:rPr>
            <w:rFonts w:hint="eastAsia"/>
            <w:noProof/>
          </w:rPr>
          <w:fldChar w:fldCharType="begin"/>
        </w:r>
        <w:r w:rsidRPr="0030527D">
          <w:rPr>
            <w:rFonts w:hint="eastAsia"/>
            <w:noProof/>
          </w:rPr>
          <w:instrText xml:space="preserve"> </w:instrText>
        </w:r>
        <w:r w:rsidRPr="0030527D">
          <w:rPr>
            <w:noProof/>
          </w:rPr>
          <w:instrText>PAGEREF _Toc227254184 \h</w:instrText>
        </w:r>
        <w:r w:rsidRPr="0030527D">
          <w:rPr>
            <w:rFonts w:hint="eastAsia"/>
            <w:noProof/>
          </w:rPr>
          <w:instrText xml:space="preserve"> </w:instrText>
        </w:r>
        <w:r w:rsidRPr="0030527D">
          <w:rPr>
            <w:rFonts w:hint="eastAsia"/>
            <w:noProof/>
          </w:rPr>
        </w:r>
        <w:r w:rsidRPr="0030527D">
          <w:rPr>
            <w:rFonts w:hint="eastAsia"/>
            <w:noProof/>
          </w:rPr>
          <w:fldChar w:fldCharType="separate"/>
        </w:r>
        <w:r w:rsidRPr="0030527D">
          <w:rPr>
            <w:noProof/>
          </w:rPr>
          <w:t>3</w:t>
        </w:r>
        <w:r w:rsidRPr="0030527D">
          <w:rPr>
            <w:rFonts w:hint="eastAsia"/>
            <w:noProof/>
          </w:rPr>
          <w:fldChar w:fldCharType="end"/>
        </w:r>
      </w:hyperlink>
    </w:p>
    <w:p w14:paraId="656F9E1D" w14:textId="2BC58D6B" w:rsidR="0030527D" w:rsidRPr="0030527D" w:rsidRDefault="0030527D">
      <w:pPr>
        <w:pStyle w:val="TOC2"/>
        <w:rPr>
          <w:rFonts w:asciiTheme="minorHAnsi" w:eastAsiaTheme="minorEastAsia" w:hAnsiTheme="minorHAnsi" w:cstheme="minorBidi" w:hint="eastAsia"/>
          <w:noProof/>
          <w:sz w:val="22"/>
          <w:szCs w:val="24"/>
          <w14:ligatures w14:val="standardContextual"/>
        </w:rPr>
      </w:pPr>
      <w:hyperlink w:anchor="_Toc227254185" w:history="1">
        <w:r w:rsidRPr="0030527D">
          <w:rPr>
            <w:rStyle w:val="affffffe"/>
            <w:rFonts w:hint="eastAsia"/>
            <w:noProof/>
            <w14:scene3d>
              <w14:camera w14:prst="orthographicFront"/>
              <w14:lightRig w14:rig="threePt" w14:dir="t">
                <w14:rot w14:lat="0" w14:lon="0" w14:rev="0"/>
              </w14:lightRig>
            </w14:scene3d>
          </w:rPr>
          <w:t>5.2</w:t>
        </w:r>
        <w:r>
          <w:rPr>
            <w:rStyle w:val="affffffe"/>
            <w:noProof/>
            <w14:scene3d>
              <w14:camera w14:prst="orthographicFront"/>
              <w14:lightRig w14:rig="threePt" w14:dir="t">
                <w14:rot w14:lat="0" w14:lon="0" w14:rev="0"/>
              </w14:lightRig>
            </w14:scene3d>
          </w:rPr>
          <w:t xml:space="preserve"> </w:t>
        </w:r>
        <w:r w:rsidRPr="0030527D">
          <w:rPr>
            <w:rStyle w:val="affffffe"/>
            <w:rFonts w:hint="eastAsia"/>
            <w:noProof/>
          </w:rPr>
          <w:t xml:space="preserve"> 设备性能要求</w:t>
        </w:r>
        <w:r w:rsidRPr="0030527D">
          <w:rPr>
            <w:rFonts w:hint="eastAsia"/>
            <w:noProof/>
          </w:rPr>
          <w:tab/>
        </w:r>
        <w:r w:rsidRPr="0030527D">
          <w:rPr>
            <w:rFonts w:hint="eastAsia"/>
            <w:noProof/>
          </w:rPr>
          <w:fldChar w:fldCharType="begin"/>
        </w:r>
        <w:r w:rsidRPr="0030527D">
          <w:rPr>
            <w:rFonts w:hint="eastAsia"/>
            <w:noProof/>
          </w:rPr>
          <w:instrText xml:space="preserve"> </w:instrText>
        </w:r>
        <w:r w:rsidRPr="0030527D">
          <w:rPr>
            <w:noProof/>
          </w:rPr>
          <w:instrText>PAGEREF _Toc227254185 \h</w:instrText>
        </w:r>
        <w:r w:rsidRPr="0030527D">
          <w:rPr>
            <w:rFonts w:hint="eastAsia"/>
            <w:noProof/>
          </w:rPr>
          <w:instrText xml:space="preserve"> </w:instrText>
        </w:r>
        <w:r w:rsidRPr="0030527D">
          <w:rPr>
            <w:rFonts w:hint="eastAsia"/>
            <w:noProof/>
          </w:rPr>
        </w:r>
        <w:r w:rsidRPr="0030527D">
          <w:rPr>
            <w:rFonts w:hint="eastAsia"/>
            <w:noProof/>
          </w:rPr>
          <w:fldChar w:fldCharType="separate"/>
        </w:r>
        <w:r w:rsidRPr="0030527D">
          <w:rPr>
            <w:noProof/>
          </w:rPr>
          <w:t>3</w:t>
        </w:r>
        <w:r w:rsidRPr="0030527D">
          <w:rPr>
            <w:rFonts w:hint="eastAsia"/>
            <w:noProof/>
          </w:rPr>
          <w:fldChar w:fldCharType="end"/>
        </w:r>
      </w:hyperlink>
    </w:p>
    <w:p w14:paraId="0611B440" w14:textId="4412E63D" w:rsidR="0030527D" w:rsidRPr="0030527D" w:rsidRDefault="0030527D">
      <w:pPr>
        <w:pStyle w:val="TOC2"/>
        <w:rPr>
          <w:rFonts w:asciiTheme="minorHAnsi" w:eastAsiaTheme="minorEastAsia" w:hAnsiTheme="minorHAnsi" w:cstheme="minorBidi" w:hint="eastAsia"/>
          <w:noProof/>
          <w:sz w:val="22"/>
          <w:szCs w:val="24"/>
          <w14:ligatures w14:val="standardContextual"/>
        </w:rPr>
      </w:pPr>
      <w:hyperlink w:anchor="_Toc227254186" w:history="1">
        <w:r w:rsidRPr="0030527D">
          <w:rPr>
            <w:rStyle w:val="affffffe"/>
            <w:rFonts w:hint="eastAsia"/>
            <w:noProof/>
            <w14:scene3d>
              <w14:camera w14:prst="orthographicFront"/>
              <w14:lightRig w14:rig="threePt" w14:dir="t">
                <w14:rot w14:lat="0" w14:lon="0" w14:rev="0"/>
              </w14:lightRig>
            </w14:scene3d>
          </w:rPr>
          <w:t>5.3</w:t>
        </w:r>
        <w:r>
          <w:rPr>
            <w:rStyle w:val="affffffe"/>
            <w:noProof/>
            <w14:scene3d>
              <w14:camera w14:prst="orthographicFront"/>
              <w14:lightRig w14:rig="threePt" w14:dir="t">
                <w14:rot w14:lat="0" w14:lon="0" w14:rev="0"/>
              </w14:lightRig>
            </w14:scene3d>
          </w:rPr>
          <w:t xml:space="preserve"> </w:t>
        </w:r>
        <w:r w:rsidRPr="0030527D">
          <w:rPr>
            <w:rStyle w:val="affffffe"/>
            <w:rFonts w:hint="eastAsia"/>
            <w:noProof/>
          </w:rPr>
          <w:t xml:space="preserve"> 安装与防护</w:t>
        </w:r>
        <w:r w:rsidRPr="0030527D">
          <w:rPr>
            <w:rFonts w:hint="eastAsia"/>
            <w:noProof/>
          </w:rPr>
          <w:tab/>
        </w:r>
        <w:r w:rsidRPr="0030527D">
          <w:rPr>
            <w:rFonts w:hint="eastAsia"/>
            <w:noProof/>
          </w:rPr>
          <w:fldChar w:fldCharType="begin"/>
        </w:r>
        <w:r w:rsidRPr="0030527D">
          <w:rPr>
            <w:rFonts w:hint="eastAsia"/>
            <w:noProof/>
          </w:rPr>
          <w:instrText xml:space="preserve"> </w:instrText>
        </w:r>
        <w:r w:rsidRPr="0030527D">
          <w:rPr>
            <w:noProof/>
          </w:rPr>
          <w:instrText>PAGEREF _Toc227254186 \h</w:instrText>
        </w:r>
        <w:r w:rsidRPr="0030527D">
          <w:rPr>
            <w:rFonts w:hint="eastAsia"/>
            <w:noProof/>
          </w:rPr>
          <w:instrText xml:space="preserve"> </w:instrText>
        </w:r>
        <w:r w:rsidRPr="0030527D">
          <w:rPr>
            <w:rFonts w:hint="eastAsia"/>
            <w:noProof/>
          </w:rPr>
        </w:r>
        <w:r w:rsidRPr="0030527D">
          <w:rPr>
            <w:rFonts w:hint="eastAsia"/>
            <w:noProof/>
          </w:rPr>
          <w:fldChar w:fldCharType="separate"/>
        </w:r>
        <w:r w:rsidRPr="0030527D">
          <w:rPr>
            <w:noProof/>
          </w:rPr>
          <w:t>3</w:t>
        </w:r>
        <w:r w:rsidRPr="0030527D">
          <w:rPr>
            <w:rFonts w:hint="eastAsia"/>
            <w:noProof/>
          </w:rPr>
          <w:fldChar w:fldCharType="end"/>
        </w:r>
      </w:hyperlink>
    </w:p>
    <w:p w14:paraId="703CBC6F" w14:textId="3835DB83" w:rsidR="0030527D" w:rsidRPr="0030527D" w:rsidRDefault="0030527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54187" w:history="1">
        <w:r w:rsidRPr="0030527D">
          <w:rPr>
            <w:rStyle w:val="affffffe"/>
            <w:rFonts w:hint="eastAsia"/>
            <w:noProof/>
          </w:rPr>
          <w:t>6</w:t>
        </w:r>
        <w:r>
          <w:rPr>
            <w:rStyle w:val="affffffe"/>
            <w:noProof/>
          </w:rPr>
          <w:t xml:space="preserve"> </w:t>
        </w:r>
        <w:r w:rsidRPr="0030527D">
          <w:rPr>
            <w:rStyle w:val="affffffe"/>
            <w:rFonts w:hint="eastAsia"/>
            <w:noProof/>
          </w:rPr>
          <w:t xml:space="preserve"> 监测内容与测点布设</w:t>
        </w:r>
        <w:r w:rsidRPr="0030527D">
          <w:rPr>
            <w:rFonts w:hint="eastAsia"/>
            <w:noProof/>
          </w:rPr>
          <w:tab/>
        </w:r>
        <w:r w:rsidRPr="0030527D">
          <w:rPr>
            <w:rFonts w:hint="eastAsia"/>
            <w:noProof/>
          </w:rPr>
          <w:fldChar w:fldCharType="begin"/>
        </w:r>
        <w:r w:rsidRPr="0030527D">
          <w:rPr>
            <w:rFonts w:hint="eastAsia"/>
            <w:noProof/>
          </w:rPr>
          <w:instrText xml:space="preserve"> </w:instrText>
        </w:r>
        <w:r w:rsidRPr="0030527D">
          <w:rPr>
            <w:noProof/>
          </w:rPr>
          <w:instrText>PAGEREF _Toc227254187 \h</w:instrText>
        </w:r>
        <w:r w:rsidRPr="0030527D">
          <w:rPr>
            <w:rFonts w:hint="eastAsia"/>
            <w:noProof/>
          </w:rPr>
          <w:instrText xml:space="preserve"> </w:instrText>
        </w:r>
        <w:r w:rsidRPr="0030527D">
          <w:rPr>
            <w:rFonts w:hint="eastAsia"/>
            <w:noProof/>
          </w:rPr>
        </w:r>
        <w:r w:rsidRPr="0030527D">
          <w:rPr>
            <w:rFonts w:hint="eastAsia"/>
            <w:noProof/>
          </w:rPr>
          <w:fldChar w:fldCharType="separate"/>
        </w:r>
        <w:r w:rsidRPr="0030527D">
          <w:rPr>
            <w:noProof/>
          </w:rPr>
          <w:t>4</w:t>
        </w:r>
        <w:r w:rsidRPr="0030527D">
          <w:rPr>
            <w:rFonts w:hint="eastAsia"/>
            <w:noProof/>
          </w:rPr>
          <w:fldChar w:fldCharType="end"/>
        </w:r>
      </w:hyperlink>
    </w:p>
    <w:p w14:paraId="6515EF93" w14:textId="041827F5" w:rsidR="0030527D" w:rsidRPr="0030527D" w:rsidRDefault="0030527D">
      <w:pPr>
        <w:pStyle w:val="TOC2"/>
        <w:rPr>
          <w:rFonts w:asciiTheme="minorHAnsi" w:eastAsiaTheme="minorEastAsia" w:hAnsiTheme="minorHAnsi" w:cstheme="minorBidi" w:hint="eastAsia"/>
          <w:noProof/>
          <w:sz w:val="22"/>
          <w:szCs w:val="24"/>
          <w14:ligatures w14:val="standardContextual"/>
        </w:rPr>
      </w:pPr>
      <w:hyperlink w:anchor="_Toc227254188" w:history="1">
        <w:r w:rsidRPr="0030527D">
          <w:rPr>
            <w:rStyle w:val="affffffe"/>
            <w:rFonts w:hint="eastAsia"/>
            <w:noProof/>
            <w14:scene3d>
              <w14:camera w14:prst="orthographicFront"/>
              <w14:lightRig w14:rig="threePt" w14:dir="t">
                <w14:rot w14:lat="0" w14:lon="0" w14:rev="0"/>
              </w14:lightRig>
            </w14:scene3d>
          </w:rPr>
          <w:t>6.1</w:t>
        </w:r>
        <w:r>
          <w:rPr>
            <w:rStyle w:val="affffffe"/>
            <w:noProof/>
            <w14:scene3d>
              <w14:camera w14:prst="orthographicFront"/>
              <w14:lightRig w14:rig="threePt" w14:dir="t">
                <w14:rot w14:lat="0" w14:lon="0" w14:rev="0"/>
              </w14:lightRig>
            </w14:scene3d>
          </w:rPr>
          <w:t xml:space="preserve"> </w:t>
        </w:r>
        <w:r w:rsidRPr="0030527D">
          <w:rPr>
            <w:rStyle w:val="affffffe"/>
            <w:rFonts w:hint="eastAsia"/>
            <w:noProof/>
          </w:rPr>
          <w:t xml:space="preserve"> 预制构件安装位形监测</w:t>
        </w:r>
        <w:r w:rsidRPr="0030527D">
          <w:rPr>
            <w:rFonts w:hint="eastAsia"/>
            <w:noProof/>
          </w:rPr>
          <w:tab/>
        </w:r>
        <w:r w:rsidRPr="0030527D">
          <w:rPr>
            <w:rFonts w:hint="eastAsia"/>
            <w:noProof/>
          </w:rPr>
          <w:fldChar w:fldCharType="begin"/>
        </w:r>
        <w:r w:rsidRPr="0030527D">
          <w:rPr>
            <w:rFonts w:hint="eastAsia"/>
            <w:noProof/>
          </w:rPr>
          <w:instrText xml:space="preserve"> </w:instrText>
        </w:r>
        <w:r w:rsidRPr="0030527D">
          <w:rPr>
            <w:noProof/>
          </w:rPr>
          <w:instrText>PAGEREF _Toc227254188 \h</w:instrText>
        </w:r>
        <w:r w:rsidRPr="0030527D">
          <w:rPr>
            <w:rFonts w:hint="eastAsia"/>
            <w:noProof/>
          </w:rPr>
          <w:instrText xml:space="preserve"> </w:instrText>
        </w:r>
        <w:r w:rsidRPr="0030527D">
          <w:rPr>
            <w:rFonts w:hint="eastAsia"/>
            <w:noProof/>
          </w:rPr>
        </w:r>
        <w:r w:rsidRPr="0030527D">
          <w:rPr>
            <w:rFonts w:hint="eastAsia"/>
            <w:noProof/>
          </w:rPr>
          <w:fldChar w:fldCharType="separate"/>
        </w:r>
        <w:r w:rsidRPr="0030527D">
          <w:rPr>
            <w:noProof/>
          </w:rPr>
          <w:t>4</w:t>
        </w:r>
        <w:r w:rsidRPr="0030527D">
          <w:rPr>
            <w:rFonts w:hint="eastAsia"/>
            <w:noProof/>
          </w:rPr>
          <w:fldChar w:fldCharType="end"/>
        </w:r>
      </w:hyperlink>
    </w:p>
    <w:p w14:paraId="1594C0FB" w14:textId="54B91731" w:rsidR="0030527D" w:rsidRPr="0030527D" w:rsidRDefault="0030527D">
      <w:pPr>
        <w:pStyle w:val="TOC2"/>
        <w:rPr>
          <w:rFonts w:asciiTheme="minorHAnsi" w:eastAsiaTheme="minorEastAsia" w:hAnsiTheme="minorHAnsi" w:cstheme="minorBidi" w:hint="eastAsia"/>
          <w:noProof/>
          <w:sz w:val="22"/>
          <w:szCs w:val="24"/>
          <w14:ligatures w14:val="standardContextual"/>
        </w:rPr>
      </w:pPr>
      <w:hyperlink w:anchor="_Toc227254189" w:history="1">
        <w:r w:rsidRPr="0030527D">
          <w:rPr>
            <w:rStyle w:val="affffffe"/>
            <w:rFonts w:hint="eastAsia"/>
            <w:noProof/>
            <w14:scene3d>
              <w14:camera w14:prst="orthographicFront"/>
              <w14:lightRig w14:rig="threePt" w14:dir="t">
                <w14:rot w14:lat="0" w14:lon="0" w14:rev="0"/>
              </w14:lightRig>
            </w14:scene3d>
          </w:rPr>
          <w:t>6.2</w:t>
        </w:r>
        <w:r>
          <w:rPr>
            <w:rStyle w:val="affffffe"/>
            <w:noProof/>
            <w14:scene3d>
              <w14:camera w14:prst="orthographicFront"/>
              <w14:lightRig w14:rig="threePt" w14:dir="t">
                <w14:rot w14:lat="0" w14:lon="0" w14:rev="0"/>
              </w14:lightRig>
            </w14:scene3d>
          </w:rPr>
          <w:t xml:space="preserve"> </w:t>
        </w:r>
        <w:r w:rsidRPr="0030527D">
          <w:rPr>
            <w:rStyle w:val="affffffe"/>
            <w:rFonts w:hint="eastAsia"/>
            <w:noProof/>
          </w:rPr>
          <w:t xml:space="preserve"> 连接节点质量监测</w:t>
        </w:r>
        <w:r w:rsidRPr="0030527D">
          <w:rPr>
            <w:rFonts w:hint="eastAsia"/>
            <w:noProof/>
          </w:rPr>
          <w:tab/>
        </w:r>
        <w:r w:rsidRPr="0030527D">
          <w:rPr>
            <w:rFonts w:hint="eastAsia"/>
            <w:noProof/>
          </w:rPr>
          <w:fldChar w:fldCharType="begin"/>
        </w:r>
        <w:r w:rsidRPr="0030527D">
          <w:rPr>
            <w:rFonts w:hint="eastAsia"/>
            <w:noProof/>
          </w:rPr>
          <w:instrText xml:space="preserve"> </w:instrText>
        </w:r>
        <w:r w:rsidRPr="0030527D">
          <w:rPr>
            <w:noProof/>
          </w:rPr>
          <w:instrText>PAGEREF _Toc227254189 \h</w:instrText>
        </w:r>
        <w:r w:rsidRPr="0030527D">
          <w:rPr>
            <w:rFonts w:hint="eastAsia"/>
            <w:noProof/>
          </w:rPr>
          <w:instrText xml:space="preserve"> </w:instrText>
        </w:r>
        <w:r w:rsidRPr="0030527D">
          <w:rPr>
            <w:rFonts w:hint="eastAsia"/>
            <w:noProof/>
          </w:rPr>
        </w:r>
        <w:r w:rsidRPr="0030527D">
          <w:rPr>
            <w:rFonts w:hint="eastAsia"/>
            <w:noProof/>
          </w:rPr>
          <w:fldChar w:fldCharType="separate"/>
        </w:r>
        <w:r w:rsidRPr="0030527D">
          <w:rPr>
            <w:noProof/>
          </w:rPr>
          <w:t>4</w:t>
        </w:r>
        <w:r w:rsidRPr="0030527D">
          <w:rPr>
            <w:rFonts w:hint="eastAsia"/>
            <w:noProof/>
          </w:rPr>
          <w:fldChar w:fldCharType="end"/>
        </w:r>
      </w:hyperlink>
    </w:p>
    <w:p w14:paraId="06BC2A37" w14:textId="3C68149C" w:rsidR="0030527D" w:rsidRPr="0030527D" w:rsidRDefault="0030527D">
      <w:pPr>
        <w:pStyle w:val="TOC2"/>
        <w:rPr>
          <w:rFonts w:asciiTheme="minorHAnsi" w:eastAsiaTheme="minorEastAsia" w:hAnsiTheme="minorHAnsi" w:cstheme="minorBidi" w:hint="eastAsia"/>
          <w:noProof/>
          <w:sz w:val="22"/>
          <w:szCs w:val="24"/>
          <w14:ligatures w14:val="standardContextual"/>
        </w:rPr>
      </w:pPr>
      <w:hyperlink w:anchor="_Toc227254190" w:history="1">
        <w:r w:rsidRPr="0030527D">
          <w:rPr>
            <w:rStyle w:val="affffffe"/>
            <w:rFonts w:hint="eastAsia"/>
            <w:noProof/>
            <w14:scene3d>
              <w14:camera w14:prst="orthographicFront"/>
              <w14:lightRig w14:rig="threePt" w14:dir="t">
                <w14:rot w14:lat="0" w14:lon="0" w14:rev="0"/>
              </w14:lightRig>
            </w14:scene3d>
          </w:rPr>
          <w:t>6.3</w:t>
        </w:r>
        <w:r>
          <w:rPr>
            <w:rStyle w:val="affffffe"/>
            <w:noProof/>
            <w14:scene3d>
              <w14:camera w14:prst="orthographicFront"/>
              <w14:lightRig w14:rig="threePt" w14:dir="t">
                <w14:rot w14:lat="0" w14:lon="0" w14:rev="0"/>
              </w14:lightRig>
            </w14:scene3d>
          </w:rPr>
          <w:t xml:space="preserve"> </w:t>
        </w:r>
        <w:r w:rsidRPr="0030527D">
          <w:rPr>
            <w:rStyle w:val="affffffe"/>
            <w:rFonts w:hint="eastAsia"/>
            <w:noProof/>
          </w:rPr>
          <w:t xml:space="preserve"> 结构施工变形监测</w:t>
        </w:r>
        <w:r w:rsidRPr="0030527D">
          <w:rPr>
            <w:rFonts w:hint="eastAsia"/>
            <w:noProof/>
          </w:rPr>
          <w:tab/>
        </w:r>
        <w:r w:rsidRPr="0030527D">
          <w:rPr>
            <w:rFonts w:hint="eastAsia"/>
            <w:noProof/>
          </w:rPr>
          <w:fldChar w:fldCharType="begin"/>
        </w:r>
        <w:r w:rsidRPr="0030527D">
          <w:rPr>
            <w:rFonts w:hint="eastAsia"/>
            <w:noProof/>
          </w:rPr>
          <w:instrText xml:space="preserve"> </w:instrText>
        </w:r>
        <w:r w:rsidRPr="0030527D">
          <w:rPr>
            <w:noProof/>
          </w:rPr>
          <w:instrText>PAGEREF _Toc227254190 \h</w:instrText>
        </w:r>
        <w:r w:rsidRPr="0030527D">
          <w:rPr>
            <w:rFonts w:hint="eastAsia"/>
            <w:noProof/>
          </w:rPr>
          <w:instrText xml:space="preserve"> </w:instrText>
        </w:r>
        <w:r w:rsidRPr="0030527D">
          <w:rPr>
            <w:rFonts w:hint="eastAsia"/>
            <w:noProof/>
          </w:rPr>
        </w:r>
        <w:r w:rsidRPr="0030527D">
          <w:rPr>
            <w:rFonts w:hint="eastAsia"/>
            <w:noProof/>
          </w:rPr>
          <w:fldChar w:fldCharType="separate"/>
        </w:r>
        <w:r w:rsidRPr="0030527D">
          <w:rPr>
            <w:noProof/>
          </w:rPr>
          <w:t>4</w:t>
        </w:r>
        <w:r w:rsidRPr="0030527D">
          <w:rPr>
            <w:rFonts w:hint="eastAsia"/>
            <w:noProof/>
          </w:rPr>
          <w:fldChar w:fldCharType="end"/>
        </w:r>
      </w:hyperlink>
    </w:p>
    <w:p w14:paraId="7BAC28F7" w14:textId="1F2624DD" w:rsidR="0030527D" w:rsidRPr="0030527D" w:rsidRDefault="0030527D">
      <w:pPr>
        <w:pStyle w:val="TOC2"/>
        <w:rPr>
          <w:rFonts w:asciiTheme="minorHAnsi" w:eastAsiaTheme="minorEastAsia" w:hAnsiTheme="minorHAnsi" w:cstheme="minorBidi" w:hint="eastAsia"/>
          <w:noProof/>
          <w:sz w:val="22"/>
          <w:szCs w:val="24"/>
          <w14:ligatures w14:val="standardContextual"/>
        </w:rPr>
      </w:pPr>
      <w:hyperlink w:anchor="_Toc227254191" w:history="1">
        <w:r w:rsidRPr="0030527D">
          <w:rPr>
            <w:rStyle w:val="affffffe"/>
            <w:rFonts w:hint="eastAsia"/>
            <w:noProof/>
            <w14:scene3d>
              <w14:camera w14:prst="orthographicFront"/>
              <w14:lightRig w14:rig="threePt" w14:dir="t">
                <w14:rot w14:lat="0" w14:lon="0" w14:rev="0"/>
              </w14:lightRig>
            </w14:scene3d>
          </w:rPr>
          <w:t>6.4</w:t>
        </w:r>
        <w:r>
          <w:rPr>
            <w:rStyle w:val="affffffe"/>
            <w:noProof/>
            <w14:scene3d>
              <w14:camera w14:prst="orthographicFront"/>
              <w14:lightRig w14:rig="threePt" w14:dir="t">
                <w14:rot w14:lat="0" w14:lon="0" w14:rev="0"/>
              </w14:lightRig>
            </w14:scene3d>
          </w:rPr>
          <w:t xml:space="preserve"> </w:t>
        </w:r>
        <w:r w:rsidRPr="0030527D">
          <w:rPr>
            <w:rStyle w:val="affffffe"/>
            <w:rFonts w:hint="eastAsia"/>
            <w:noProof/>
          </w:rPr>
          <w:t xml:space="preserve"> 监测点布设原则与方法</w:t>
        </w:r>
        <w:r w:rsidRPr="0030527D">
          <w:rPr>
            <w:rFonts w:hint="eastAsia"/>
            <w:noProof/>
          </w:rPr>
          <w:tab/>
        </w:r>
        <w:r w:rsidRPr="0030527D">
          <w:rPr>
            <w:rFonts w:hint="eastAsia"/>
            <w:noProof/>
          </w:rPr>
          <w:fldChar w:fldCharType="begin"/>
        </w:r>
        <w:r w:rsidRPr="0030527D">
          <w:rPr>
            <w:rFonts w:hint="eastAsia"/>
            <w:noProof/>
          </w:rPr>
          <w:instrText xml:space="preserve"> </w:instrText>
        </w:r>
        <w:r w:rsidRPr="0030527D">
          <w:rPr>
            <w:noProof/>
          </w:rPr>
          <w:instrText>PAGEREF _Toc227254191 \h</w:instrText>
        </w:r>
        <w:r w:rsidRPr="0030527D">
          <w:rPr>
            <w:rFonts w:hint="eastAsia"/>
            <w:noProof/>
          </w:rPr>
          <w:instrText xml:space="preserve"> </w:instrText>
        </w:r>
        <w:r w:rsidRPr="0030527D">
          <w:rPr>
            <w:rFonts w:hint="eastAsia"/>
            <w:noProof/>
          </w:rPr>
        </w:r>
        <w:r w:rsidRPr="0030527D">
          <w:rPr>
            <w:rFonts w:hint="eastAsia"/>
            <w:noProof/>
          </w:rPr>
          <w:fldChar w:fldCharType="separate"/>
        </w:r>
        <w:r w:rsidRPr="0030527D">
          <w:rPr>
            <w:noProof/>
          </w:rPr>
          <w:t>4</w:t>
        </w:r>
        <w:r w:rsidRPr="0030527D">
          <w:rPr>
            <w:rFonts w:hint="eastAsia"/>
            <w:noProof/>
          </w:rPr>
          <w:fldChar w:fldCharType="end"/>
        </w:r>
      </w:hyperlink>
    </w:p>
    <w:p w14:paraId="16AC7349" w14:textId="336A8900" w:rsidR="0030527D" w:rsidRPr="0030527D" w:rsidRDefault="0030527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54192" w:history="1">
        <w:r w:rsidRPr="0030527D">
          <w:rPr>
            <w:rStyle w:val="affffffe"/>
            <w:rFonts w:hint="eastAsia"/>
            <w:noProof/>
          </w:rPr>
          <w:t>7</w:t>
        </w:r>
        <w:r>
          <w:rPr>
            <w:rStyle w:val="affffffe"/>
            <w:noProof/>
          </w:rPr>
          <w:t xml:space="preserve"> </w:t>
        </w:r>
        <w:r w:rsidRPr="0030527D">
          <w:rPr>
            <w:rStyle w:val="affffffe"/>
            <w:rFonts w:hint="eastAsia"/>
            <w:noProof/>
          </w:rPr>
          <w:t xml:space="preserve"> 数据采集与传输</w:t>
        </w:r>
        <w:r w:rsidRPr="0030527D">
          <w:rPr>
            <w:rFonts w:hint="eastAsia"/>
            <w:noProof/>
          </w:rPr>
          <w:tab/>
        </w:r>
        <w:r w:rsidRPr="0030527D">
          <w:rPr>
            <w:rFonts w:hint="eastAsia"/>
            <w:noProof/>
          </w:rPr>
          <w:fldChar w:fldCharType="begin"/>
        </w:r>
        <w:r w:rsidRPr="0030527D">
          <w:rPr>
            <w:rFonts w:hint="eastAsia"/>
            <w:noProof/>
          </w:rPr>
          <w:instrText xml:space="preserve"> </w:instrText>
        </w:r>
        <w:r w:rsidRPr="0030527D">
          <w:rPr>
            <w:noProof/>
          </w:rPr>
          <w:instrText>PAGEREF _Toc227254192 \h</w:instrText>
        </w:r>
        <w:r w:rsidRPr="0030527D">
          <w:rPr>
            <w:rFonts w:hint="eastAsia"/>
            <w:noProof/>
          </w:rPr>
          <w:instrText xml:space="preserve"> </w:instrText>
        </w:r>
        <w:r w:rsidRPr="0030527D">
          <w:rPr>
            <w:rFonts w:hint="eastAsia"/>
            <w:noProof/>
          </w:rPr>
        </w:r>
        <w:r w:rsidRPr="0030527D">
          <w:rPr>
            <w:rFonts w:hint="eastAsia"/>
            <w:noProof/>
          </w:rPr>
          <w:fldChar w:fldCharType="separate"/>
        </w:r>
        <w:r w:rsidRPr="0030527D">
          <w:rPr>
            <w:noProof/>
          </w:rPr>
          <w:t>5</w:t>
        </w:r>
        <w:r w:rsidRPr="0030527D">
          <w:rPr>
            <w:rFonts w:hint="eastAsia"/>
            <w:noProof/>
          </w:rPr>
          <w:fldChar w:fldCharType="end"/>
        </w:r>
      </w:hyperlink>
    </w:p>
    <w:p w14:paraId="70CF6C31" w14:textId="732DCA40" w:rsidR="0030527D" w:rsidRPr="0030527D" w:rsidRDefault="0030527D">
      <w:pPr>
        <w:pStyle w:val="TOC2"/>
        <w:rPr>
          <w:rFonts w:asciiTheme="minorHAnsi" w:eastAsiaTheme="minorEastAsia" w:hAnsiTheme="minorHAnsi" w:cstheme="minorBidi" w:hint="eastAsia"/>
          <w:noProof/>
          <w:sz w:val="22"/>
          <w:szCs w:val="24"/>
          <w14:ligatures w14:val="standardContextual"/>
        </w:rPr>
      </w:pPr>
      <w:hyperlink w:anchor="_Toc227254193" w:history="1">
        <w:r w:rsidRPr="0030527D">
          <w:rPr>
            <w:rStyle w:val="affffffe"/>
            <w:rFonts w:hint="eastAsia"/>
            <w:noProof/>
            <w14:scene3d>
              <w14:camera w14:prst="orthographicFront"/>
              <w14:lightRig w14:rig="threePt" w14:dir="t">
                <w14:rot w14:lat="0" w14:lon="0" w14:rev="0"/>
              </w14:lightRig>
            </w14:scene3d>
          </w:rPr>
          <w:t>7.1</w:t>
        </w:r>
        <w:r>
          <w:rPr>
            <w:rStyle w:val="affffffe"/>
            <w:noProof/>
            <w14:scene3d>
              <w14:camera w14:prst="orthographicFront"/>
              <w14:lightRig w14:rig="threePt" w14:dir="t">
                <w14:rot w14:lat="0" w14:lon="0" w14:rev="0"/>
              </w14:lightRig>
            </w14:scene3d>
          </w:rPr>
          <w:t xml:space="preserve"> </w:t>
        </w:r>
        <w:r w:rsidRPr="0030527D">
          <w:rPr>
            <w:rStyle w:val="affffffe"/>
            <w:rFonts w:hint="eastAsia"/>
            <w:noProof/>
          </w:rPr>
          <w:t xml:space="preserve"> 采集频率与触发条件</w:t>
        </w:r>
        <w:r w:rsidRPr="0030527D">
          <w:rPr>
            <w:rFonts w:hint="eastAsia"/>
            <w:noProof/>
          </w:rPr>
          <w:tab/>
        </w:r>
        <w:r w:rsidRPr="0030527D">
          <w:rPr>
            <w:rFonts w:hint="eastAsia"/>
            <w:noProof/>
          </w:rPr>
          <w:fldChar w:fldCharType="begin"/>
        </w:r>
        <w:r w:rsidRPr="0030527D">
          <w:rPr>
            <w:rFonts w:hint="eastAsia"/>
            <w:noProof/>
          </w:rPr>
          <w:instrText xml:space="preserve"> </w:instrText>
        </w:r>
        <w:r w:rsidRPr="0030527D">
          <w:rPr>
            <w:noProof/>
          </w:rPr>
          <w:instrText>PAGEREF _Toc227254193 \h</w:instrText>
        </w:r>
        <w:r w:rsidRPr="0030527D">
          <w:rPr>
            <w:rFonts w:hint="eastAsia"/>
            <w:noProof/>
          </w:rPr>
          <w:instrText xml:space="preserve"> </w:instrText>
        </w:r>
        <w:r w:rsidRPr="0030527D">
          <w:rPr>
            <w:rFonts w:hint="eastAsia"/>
            <w:noProof/>
          </w:rPr>
        </w:r>
        <w:r w:rsidRPr="0030527D">
          <w:rPr>
            <w:rFonts w:hint="eastAsia"/>
            <w:noProof/>
          </w:rPr>
          <w:fldChar w:fldCharType="separate"/>
        </w:r>
        <w:r w:rsidRPr="0030527D">
          <w:rPr>
            <w:noProof/>
          </w:rPr>
          <w:t>5</w:t>
        </w:r>
        <w:r w:rsidRPr="0030527D">
          <w:rPr>
            <w:rFonts w:hint="eastAsia"/>
            <w:noProof/>
          </w:rPr>
          <w:fldChar w:fldCharType="end"/>
        </w:r>
      </w:hyperlink>
    </w:p>
    <w:p w14:paraId="6076883D" w14:textId="3E77CDCA" w:rsidR="0030527D" w:rsidRPr="0030527D" w:rsidRDefault="0030527D">
      <w:pPr>
        <w:pStyle w:val="TOC2"/>
        <w:rPr>
          <w:rFonts w:asciiTheme="minorHAnsi" w:eastAsiaTheme="minorEastAsia" w:hAnsiTheme="minorHAnsi" w:cstheme="minorBidi" w:hint="eastAsia"/>
          <w:noProof/>
          <w:sz w:val="22"/>
          <w:szCs w:val="24"/>
          <w14:ligatures w14:val="standardContextual"/>
        </w:rPr>
      </w:pPr>
      <w:hyperlink w:anchor="_Toc227254194" w:history="1">
        <w:r w:rsidRPr="0030527D">
          <w:rPr>
            <w:rStyle w:val="affffffe"/>
            <w:rFonts w:hint="eastAsia"/>
            <w:noProof/>
            <w14:scene3d>
              <w14:camera w14:prst="orthographicFront"/>
              <w14:lightRig w14:rig="threePt" w14:dir="t">
                <w14:rot w14:lat="0" w14:lon="0" w14:rev="0"/>
              </w14:lightRig>
            </w14:scene3d>
          </w:rPr>
          <w:t>7.2</w:t>
        </w:r>
        <w:r>
          <w:rPr>
            <w:rStyle w:val="affffffe"/>
            <w:noProof/>
            <w14:scene3d>
              <w14:camera w14:prst="orthographicFront"/>
              <w14:lightRig w14:rig="threePt" w14:dir="t">
                <w14:rot w14:lat="0" w14:lon="0" w14:rev="0"/>
              </w14:lightRig>
            </w14:scene3d>
          </w:rPr>
          <w:t xml:space="preserve"> </w:t>
        </w:r>
        <w:r w:rsidRPr="0030527D">
          <w:rPr>
            <w:rStyle w:val="affffffe"/>
            <w:rFonts w:hint="eastAsia"/>
            <w:noProof/>
          </w:rPr>
          <w:t xml:space="preserve"> 数据传输方式与协议</w:t>
        </w:r>
        <w:r w:rsidRPr="0030527D">
          <w:rPr>
            <w:rFonts w:hint="eastAsia"/>
            <w:noProof/>
          </w:rPr>
          <w:tab/>
        </w:r>
        <w:r w:rsidRPr="0030527D">
          <w:rPr>
            <w:rFonts w:hint="eastAsia"/>
            <w:noProof/>
          </w:rPr>
          <w:fldChar w:fldCharType="begin"/>
        </w:r>
        <w:r w:rsidRPr="0030527D">
          <w:rPr>
            <w:rFonts w:hint="eastAsia"/>
            <w:noProof/>
          </w:rPr>
          <w:instrText xml:space="preserve"> </w:instrText>
        </w:r>
        <w:r w:rsidRPr="0030527D">
          <w:rPr>
            <w:noProof/>
          </w:rPr>
          <w:instrText>PAGEREF _Toc227254194 \h</w:instrText>
        </w:r>
        <w:r w:rsidRPr="0030527D">
          <w:rPr>
            <w:rFonts w:hint="eastAsia"/>
            <w:noProof/>
          </w:rPr>
          <w:instrText xml:space="preserve"> </w:instrText>
        </w:r>
        <w:r w:rsidRPr="0030527D">
          <w:rPr>
            <w:rFonts w:hint="eastAsia"/>
            <w:noProof/>
          </w:rPr>
        </w:r>
        <w:r w:rsidRPr="0030527D">
          <w:rPr>
            <w:rFonts w:hint="eastAsia"/>
            <w:noProof/>
          </w:rPr>
          <w:fldChar w:fldCharType="separate"/>
        </w:r>
        <w:r w:rsidRPr="0030527D">
          <w:rPr>
            <w:noProof/>
          </w:rPr>
          <w:t>5</w:t>
        </w:r>
        <w:r w:rsidRPr="0030527D">
          <w:rPr>
            <w:rFonts w:hint="eastAsia"/>
            <w:noProof/>
          </w:rPr>
          <w:fldChar w:fldCharType="end"/>
        </w:r>
      </w:hyperlink>
    </w:p>
    <w:p w14:paraId="3E55707D" w14:textId="76F46F0D" w:rsidR="0030527D" w:rsidRPr="0030527D" w:rsidRDefault="0030527D">
      <w:pPr>
        <w:pStyle w:val="TOC2"/>
        <w:rPr>
          <w:rFonts w:asciiTheme="minorHAnsi" w:eastAsiaTheme="minorEastAsia" w:hAnsiTheme="minorHAnsi" w:cstheme="minorBidi" w:hint="eastAsia"/>
          <w:noProof/>
          <w:sz w:val="22"/>
          <w:szCs w:val="24"/>
          <w14:ligatures w14:val="standardContextual"/>
        </w:rPr>
      </w:pPr>
      <w:hyperlink w:anchor="_Toc227254195" w:history="1">
        <w:r w:rsidRPr="0030527D">
          <w:rPr>
            <w:rStyle w:val="affffffe"/>
            <w:rFonts w:hint="eastAsia"/>
            <w:noProof/>
            <w14:scene3d>
              <w14:camera w14:prst="orthographicFront"/>
              <w14:lightRig w14:rig="threePt" w14:dir="t">
                <w14:rot w14:lat="0" w14:lon="0" w14:rev="0"/>
              </w14:lightRig>
            </w14:scene3d>
          </w:rPr>
          <w:t>7.3</w:t>
        </w:r>
        <w:r>
          <w:rPr>
            <w:rStyle w:val="affffffe"/>
            <w:noProof/>
            <w14:scene3d>
              <w14:camera w14:prst="orthographicFront"/>
              <w14:lightRig w14:rig="threePt" w14:dir="t">
                <w14:rot w14:lat="0" w14:lon="0" w14:rev="0"/>
              </w14:lightRig>
            </w14:scene3d>
          </w:rPr>
          <w:t xml:space="preserve"> </w:t>
        </w:r>
        <w:r w:rsidRPr="0030527D">
          <w:rPr>
            <w:rStyle w:val="affffffe"/>
            <w:rFonts w:hint="eastAsia"/>
            <w:noProof/>
          </w:rPr>
          <w:t xml:space="preserve"> 时间同步要求</w:t>
        </w:r>
        <w:r w:rsidRPr="0030527D">
          <w:rPr>
            <w:rFonts w:hint="eastAsia"/>
            <w:noProof/>
          </w:rPr>
          <w:tab/>
        </w:r>
        <w:r w:rsidRPr="0030527D">
          <w:rPr>
            <w:rFonts w:hint="eastAsia"/>
            <w:noProof/>
          </w:rPr>
          <w:fldChar w:fldCharType="begin"/>
        </w:r>
        <w:r w:rsidRPr="0030527D">
          <w:rPr>
            <w:rFonts w:hint="eastAsia"/>
            <w:noProof/>
          </w:rPr>
          <w:instrText xml:space="preserve"> </w:instrText>
        </w:r>
        <w:r w:rsidRPr="0030527D">
          <w:rPr>
            <w:noProof/>
          </w:rPr>
          <w:instrText>PAGEREF _Toc227254195 \h</w:instrText>
        </w:r>
        <w:r w:rsidRPr="0030527D">
          <w:rPr>
            <w:rFonts w:hint="eastAsia"/>
            <w:noProof/>
          </w:rPr>
          <w:instrText xml:space="preserve"> </w:instrText>
        </w:r>
        <w:r w:rsidRPr="0030527D">
          <w:rPr>
            <w:rFonts w:hint="eastAsia"/>
            <w:noProof/>
          </w:rPr>
        </w:r>
        <w:r w:rsidRPr="0030527D">
          <w:rPr>
            <w:rFonts w:hint="eastAsia"/>
            <w:noProof/>
          </w:rPr>
          <w:fldChar w:fldCharType="separate"/>
        </w:r>
        <w:r w:rsidRPr="0030527D">
          <w:rPr>
            <w:noProof/>
          </w:rPr>
          <w:t>5</w:t>
        </w:r>
        <w:r w:rsidRPr="0030527D">
          <w:rPr>
            <w:rFonts w:hint="eastAsia"/>
            <w:noProof/>
          </w:rPr>
          <w:fldChar w:fldCharType="end"/>
        </w:r>
      </w:hyperlink>
    </w:p>
    <w:p w14:paraId="6EC94D90" w14:textId="47ACEF7D" w:rsidR="0030527D" w:rsidRPr="0030527D" w:rsidRDefault="0030527D">
      <w:pPr>
        <w:pStyle w:val="TOC2"/>
        <w:rPr>
          <w:rFonts w:asciiTheme="minorHAnsi" w:eastAsiaTheme="minorEastAsia" w:hAnsiTheme="minorHAnsi" w:cstheme="minorBidi" w:hint="eastAsia"/>
          <w:noProof/>
          <w:sz w:val="22"/>
          <w:szCs w:val="24"/>
          <w14:ligatures w14:val="standardContextual"/>
        </w:rPr>
      </w:pPr>
      <w:hyperlink w:anchor="_Toc227254196" w:history="1">
        <w:r w:rsidRPr="0030527D">
          <w:rPr>
            <w:rStyle w:val="affffffe"/>
            <w:rFonts w:hint="eastAsia"/>
            <w:noProof/>
            <w14:scene3d>
              <w14:camera w14:prst="orthographicFront"/>
              <w14:lightRig w14:rig="threePt" w14:dir="t">
                <w14:rot w14:lat="0" w14:lon="0" w14:rev="0"/>
              </w14:lightRig>
            </w14:scene3d>
          </w:rPr>
          <w:t>7.4</w:t>
        </w:r>
        <w:r>
          <w:rPr>
            <w:rStyle w:val="affffffe"/>
            <w:noProof/>
            <w14:scene3d>
              <w14:camera w14:prst="orthographicFront"/>
              <w14:lightRig w14:rig="threePt" w14:dir="t">
                <w14:rot w14:lat="0" w14:lon="0" w14:rev="0"/>
              </w14:lightRig>
            </w14:scene3d>
          </w:rPr>
          <w:t xml:space="preserve"> </w:t>
        </w:r>
        <w:r w:rsidRPr="0030527D">
          <w:rPr>
            <w:rStyle w:val="affffffe"/>
            <w:rFonts w:hint="eastAsia"/>
            <w:noProof/>
          </w:rPr>
          <w:t xml:space="preserve"> 数据采集质量控制</w:t>
        </w:r>
        <w:r w:rsidRPr="0030527D">
          <w:rPr>
            <w:rFonts w:hint="eastAsia"/>
            <w:noProof/>
          </w:rPr>
          <w:tab/>
        </w:r>
        <w:r w:rsidRPr="0030527D">
          <w:rPr>
            <w:rFonts w:hint="eastAsia"/>
            <w:noProof/>
          </w:rPr>
          <w:fldChar w:fldCharType="begin"/>
        </w:r>
        <w:r w:rsidRPr="0030527D">
          <w:rPr>
            <w:rFonts w:hint="eastAsia"/>
            <w:noProof/>
          </w:rPr>
          <w:instrText xml:space="preserve"> </w:instrText>
        </w:r>
        <w:r w:rsidRPr="0030527D">
          <w:rPr>
            <w:noProof/>
          </w:rPr>
          <w:instrText>PAGEREF _Toc227254196 \h</w:instrText>
        </w:r>
        <w:r w:rsidRPr="0030527D">
          <w:rPr>
            <w:rFonts w:hint="eastAsia"/>
            <w:noProof/>
          </w:rPr>
          <w:instrText xml:space="preserve"> </w:instrText>
        </w:r>
        <w:r w:rsidRPr="0030527D">
          <w:rPr>
            <w:rFonts w:hint="eastAsia"/>
            <w:noProof/>
          </w:rPr>
        </w:r>
        <w:r w:rsidRPr="0030527D">
          <w:rPr>
            <w:rFonts w:hint="eastAsia"/>
            <w:noProof/>
          </w:rPr>
          <w:fldChar w:fldCharType="separate"/>
        </w:r>
        <w:r w:rsidRPr="0030527D">
          <w:rPr>
            <w:noProof/>
          </w:rPr>
          <w:t>6</w:t>
        </w:r>
        <w:r w:rsidRPr="0030527D">
          <w:rPr>
            <w:rFonts w:hint="eastAsia"/>
            <w:noProof/>
          </w:rPr>
          <w:fldChar w:fldCharType="end"/>
        </w:r>
      </w:hyperlink>
    </w:p>
    <w:p w14:paraId="3BB18B91" w14:textId="79B91786" w:rsidR="0030527D" w:rsidRPr="0030527D" w:rsidRDefault="0030527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54197" w:history="1">
        <w:r w:rsidRPr="0030527D">
          <w:rPr>
            <w:rStyle w:val="affffffe"/>
            <w:rFonts w:hint="eastAsia"/>
            <w:noProof/>
          </w:rPr>
          <w:t>8</w:t>
        </w:r>
        <w:r>
          <w:rPr>
            <w:rStyle w:val="affffffe"/>
            <w:noProof/>
          </w:rPr>
          <w:t xml:space="preserve"> </w:t>
        </w:r>
        <w:r w:rsidRPr="0030527D">
          <w:rPr>
            <w:rStyle w:val="affffffe"/>
            <w:rFonts w:hint="eastAsia"/>
            <w:noProof/>
          </w:rPr>
          <w:t xml:space="preserve"> 数据处理与状态识别</w:t>
        </w:r>
        <w:r w:rsidRPr="0030527D">
          <w:rPr>
            <w:rFonts w:hint="eastAsia"/>
            <w:noProof/>
          </w:rPr>
          <w:tab/>
        </w:r>
        <w:r w:rsidRPr="0030527D">
          <w:rPr>
            <w:rFonts w:hint="eastAsia"/>
            <w:noProof/>
          </w:rPr>
          <w:fldChar w:fldCharType="begin"/>
        </w:r>
        <w:r w:rsidRPr="0030527D">
          <w:rPr>
            <w:rFonts w:hint="eastAsia"/>
            <w:noProof/>
          </w:rPr>
          <w:instrText xml:space="preserve"> </w:instrText>
        </w:r>
        <w:r w:rsidRPr="0030527D">
          <w:rPr>
            <w:noProof/>
          </w:rPr>
          <w:instrText>PAGEREF _Toc227254197 \h</w:instrText>
        </w:r>
        <w:r w:rsidRPr="0030527D">
          <w:rPr>
            <w:rFonts w:hint="eastAsia"/>
            <w:noProof/>
          </w:rPr>
          <w:instrText xml:space="preserve"> </w:instrText>
        </w:r>
        <w:r w:rsidRPr="0030527D">
          <w:rPr>
            <w:rFonts w:hint="eastAsia"/>
            <w:noProof/>
          </w:rPr>
        </w:r>
        <w:r w:rsidRPr="0030527D">
          <w:rPr>
            <w:rFonts w:hint="eastAsia"/>
            <w:noProof/>
          </w:rPr>
          <w:fldChar w:fldCharType="separate"/>
        </w:r>
        <w:r w:rsidRPr="0030527D">
          <w:rPr>
            <w:noProof/>
          </w:rPr>
          <w:t>6</w:t>
        </w:r>
        <w:r w:rsidRPr="0030527D">
          <w:rPr>
            <w:rFonts w:hint="eastAsia"/>
            <w:noProof/>
          </w:rPr>
          <w:fldChar w:fldCharType="end"/>
        </w:r>
      </w:hyperlink>
    </w:p>
    <w:p w14:paraId="25441610" w14:textId="3769BB0A" w:rsidR="0030527D" w:rsidRPr="0030527D" w:rsidRDefault="0030527D">
      <w:pPr>
        <w:pStyle w:val="TOC2"/>
        <w:rPr>
          <w:rFonts w:asciiTheme="minorHAnsi" w:eastAsiaTheme="minorEastAsia" w:hAnsiTheme="minorHAnsi" w:cstheme="minorBidi" w:hint="eastAsia"/>
          <w:noProof/>
          <w:sz w:val="22"/>
          <w:szCs w:val="24"/>
          <w14:ligatures w14:val="standardContextual"/>
        </w:rPr>
      </w:pPr>
      <w:hyperlink w:anchor="_Toc227254198" w:history="1">
        <w:r w:rsidRPr="0030527D">
          <w:rPr>
            <w:rStyle w:val="affffffe"/>
            <w:rFonts w:hint="eastAsia"/>
            <w:noProof/>
            <w14:scene3d>
              <w14:camera w14:prst="orthographicFront"/>
              <w14:lightRig w14:rig="threePt" w14:dir="t">
                <w14:rot w14:lat="0" w14:lon="0" w14:rev="0"/>
              </w14:lightRig>
            </w14:scene3d>
          </w:rPr>
          <w:t>8.1</w:t>
        </w:r>
        <w:r>
          <w:rPr>
            <w:rStyle w:val="affffffe"/>
            <w:noProof/>
            <w14:scene3d>
              <w14:camera w14:prst="orthographicFront"/>
              <w14:lightRig w14:rig="threePt" w14:dir="t">
                <w14:rot w14:lat="0" w14:lon="0" w14:rev="0"/>
              </w14:lightRig>
            </w14:scene3d>
          </w:rPr>
          <w:t xml:space="preserve"> </w:t>
        </w:r>
        <w:r w:rsidRPr="0030527D">
          <w:rPr>
            <w:rStyle w:val="affffffe"/>
            <w:rFonts w:hint="eastAsia"/>
            <w:noProof/>
          </w:rPr>
          <w:t xml:space="preserve"> 数据预处理与有效性判定</w:t>
        </w:r>
        <w:r w:rsidRPr="0030527D">
          <w:rPr>
            <w:rFonts w:hint="eastAsia"/>
            <w:noProof/>
          </w:rPr>
          <w:tab/>
        </w:r>
        <w:r w:rsidRPr="0030527D">
          <w:rPr>
            <w:rFonts w:hint="eastAsia"/>
            <w:noProof/>
          </w:rPr>
          <w:fldChar w:fldCharType="begin"/>
        </w:r>
        <w:r w:rsidRPr="0030527D">
          <w:rPr>
            <w:rFonts w:hint="eastAsia"/>
            <w:noProof/>
          </w:rPr>
          <w:instrText xml:space="preserve"> </w:instrText>
        </w:r>
        <w:r w:rsidRPr="0030527D">
          <w:rPr>
            <w:noProof/>
          </w:rPr>
          <w:instrText>PAGEREF _Toc227254198 \h</w:instrText>
        </w:r>
        <w:r w:rsidRPr="0030527D">
          <w:rPr>
            <w:rFonts w:hint="eastAsia"/>
            <w:noProof/>
          </w:rPr>
          <w:instrText xml:space="preserve"> </w:instrText>
        </w:r>
        <w:r w:rsidRPr="0030527D">
          <w:rPr>
            <w:rFonts w:hint="eastAsia"/>
            <w:noProof/>
          </w:rPr>
        </w:r>
        <w:r w:rsidRPr="0030527D">
          <w:rPr>
            <w:rFonts w:hint="eastAsia"/>
            <w:noProof/>
          </w:rPr>
          <w:fldChar w:fldCharType="separate"/>
        </w:r>
        <w:r w:rsidRPr="0030527D">
          <w:rPr>
            <w:noProof/>
          </w:rPr>
          <w:t>6</w:t>
        </w:r>
        <w:r w:rsidRPr="0030527D">
          <w:rPr>
            <w:rFonts w:hint="eastAsia"/>
            <w:noProof/>
          </w:rPr>
          <w:fldChar w:fldCharType="end"/>
        </w:r>
      </w:hyperlink>
    </w:p>
    <w:p w14:paraId="400F3C3A" w14:textId="5CBC929E" w:rsidR="0030527D" w:rsidRPr="0030527D" w:rsidRDefault="0030527D">
      <w:pPr>
        <w:pStyle w:val="TOC2"/>
        <w:rPr>
          <w:rFonts w:asciiTheme="minorHAnsi" w:eastAsiaTheme="minorEastAsia" w:hAnsiTheme="minorHAnsi" w:cstheme="minorBidi" w:hint="eastAsia"/>
          <w:noProof/>
          <w:sz w:val="22"/>
          <w:szCs w:val="24"/>
          <w14:ligatures w14:val="standardContextual"/>
        </w:rPr>
      </w:pPr>
      <w:hyperlink w:anchor="_Toc227254199" w:history="1">
        <w:r w:rsidRPr="0030527D">
          <w:rPr>
            <w:rStyle w:val="affffffe"/>
            <w:rFonts w:hint="eastAsia"/>
            <w:noProof/>
            <w14:scene3d>
              <w14:camera w14:prst="orthographicFront"/>
              <w14:lightRig w14:rig="threePt" w14:dir="t">
                <w14:rot w14:lat="0" w14:lon="0" w14:rev="0"/>
              </w14:lightRig>
            </w14:scene3d>
          </w:rPr>
          <w:t>8.2</w:t>
        </w:r>
        <w:r>
          <w:rPr>
            <w:rStyle w:val="affffffe"/>
            <w:noProof/>
            <w14:scene3d>
              <w14:camera w14:prst="orthographicFront"/>
              <w14:lightRig w14:rig="threePt" w14:dir="t">
                <w14:rot w14:lat="0" w14:lon="0" w14:rev="0"/>
              </w14:lightRig>
            </w14:scene3d>
          </w:rPr>
          <w:t xml:space="preserve"> </w:t>
        </w:r>
        <w:r w:rsidRPr="0030527D">
          <w:rPr>
            <w:rStyle w:val="affffffe"/>
            <w:rFonts w:hint="eastAsia"/>
            <w:noProof/>
          </w:rPr>
          <w:t xml:space="preserve"> 特征参数提取</w:t>
        </w:r>
        <w:r w:rsidRPr="0030527D">
          <w:rPr>
            <w:rFonts w:hint="eastAsia"/>
            <w:noProof/>
          </w:rPr>
          <w:tab/>
        </w:r>
        <w:r w:rsidRPr="0030527D">
          <w:rPr>
            <w:rFonts w:hint="eastAsia"/>
            <w:noProof/>
          </w:rPr>
          <w:fldChar w:fldCharType="begin"/>
        </w:r>
        <w:r w:rsidRPr="0030527D">
          <w:rPr>
            <w:rFonts w:hint="eastAsia"/>
            <w:noProof/>
          </w:rPr>
          <w:instrText xml:space="preserve"> </w:instrText>
        </w:r>
        <w:r w:rsidRPr="0030527D">
          <w:rPr>
            <w:noProof/>
          </w:rPr>
          <w:instrText>PAGEREF _Toc227254199 \h</w:instrText>
        </w:r>
        <w:r w:rsidRPr="0030527D">
          <w:rPr>
            <w:rFonts w:hint="eastAsia"/>
            <w:noProof/>
          </w:rPr>
          <w:instrText xml:space="preserve"> </w:instrText>
        </w:r>
        <w:r w:rsidRPr="0030527D">
          <w:rPr>
            <w:rFonts w:hint="eastAsia"/>
            <w:noProof/>
          </w:rPr>
        </w:r>
        <w:r w:rsidRPr="0030527D">
          <w:rPr>
            <w:rFonts w:hint="eastAsia"/>
            <w:noProof/>
          </w:rPr>
          <w:fldChar w:fldCharType="separate"/>
        </w:r>
        <w:r w:rsidRPr="0030527D">
          <w:rPr>
            <w:noProof/>
          </w:rPr>
          <w:t>6</w:t>
        </w:r>
        <w:r w:rsidRPr="0030527D">
          <w:rPr>
            <w:rFonts w:hint="eastAsia"/>
            <w:noProof/>
          </w:rPr>
          <w:fldChar w:fldCharType="end"/>
        </w:r>
      </w:hyperlink>
    </w:p>
    <w:p w14:paraId="238663CD" w14:textId="10D96601" w:rsidR="0030527D" w:rsidRPr="0030527D" w:rsidRDefault="0030527D">
      <w:pPr>
        <w:pStyle w:val="TOC2"/>
        <w:rPr>
          <w:rFonts w:asciiTheme="minorHAnsi" w:eastAsiaTheme="minorEastAsia" w:hAnsiTheme="minorHAnsi" w:cstheme="minorBidi" w:hint="eastAsia"/>
          <w:noProof/>
          <w:sz w:val="22"/>
          <w:szCs w:val="24"/>
          <w14:ligatures w14:val="standardContextual"/>
        </w:rPr>
      </w:pPr>
      <w:hyperlink w:anchor="_Toc227254200" w:history="1">
        <w:r w:rsidRPr="0030527D">
          <w:rPr>
            <w:rStyle w:val="affffffe"/>
            <w:rFonts w:hint="eastAsia"/>
            <w:noProof/>
            <w14:scene3d>
              <w14:camera w14:prst="orthographicFront"/>
              <w14:lightRig w14:rig="threePt" w14:dir="t">
                <w14:rot w14:lat="0" w14:lon="0" w14:rev="0"/>
              </w14:lightRig>
            </w14:scene3d>
          </w:rPr>
          <w:t>8.3</w:t>
        </w:r>
        <w:r>
          <w:rPr>
            <w:rStyle w:val="affffffe"/>
            <w:noProof/>
            <w14:scene3d>
              <w14:camera w14:prst="orthographicFront"/>
              <w14:lightRig w14:rig="threePt" w14:dir="t">
                <w14:rot w14:lat="0" w14:lon="0" w14:rev="0"/>
              </w14:lightRig>
            </w14:scene3d>
          </w:rPr>
          <w:t xml:space="preserve"> </w:t>
        </w:r>
        <w:r w:rsidRPr="0030527D">
          <w:rPr>
            <w:rStyle w:val="affffffe"/>
            <w:rFonts w:hint="eastAsia"/>
            <w:noProof/>
          </w:rPr>
          <w:t xml:space="preserve"> 施工质量状态识别</w:t>
        </w:r>
        <w:r w:rsidRPr="0030527D">
          <w:rPr>
            <w:rFonts w:hint="eastAsia"/>
            <w:noProof/>
          </w:rPr>
          <w:tab/>
        </w:r>
        <w:r w:rsidRPr="0030527D">
          <w:rPr>
            <w:rFonts w:hint="eastAsia"/>
            <w:noProof/>
          </w:rPr>
          <w:fldChar w:fldCharType="begin"/>
        </w:r>
        <w:r w:rsidRPr="0030527D">
          <w:rPr>
            <w:rFonts w:hint="eastAsia"/>
            <w:noProof/>
          </w:rPr>
          <w:instrText xml:space="preserve"> </w:instrText>
        </w:r>
        <w:r w:rsidRPr="0030527D">
          <w:rPr>
            <w:noProof/>
          </w:rPr>
          <w:instrText>PAGEREF _Toc227254200 \h</w:instrText>
        </w:r>
        <w:r w:rsidRPr="0030527D">
          <w:rPr>
            <w:rFonts w:hint="eastAsia"/>
            <w:noProof/>
          </w:rPr>
          <w:instrText xml:space="preserve"> </w:instrText>
        </w:r>
        <w:r w:rsidRPr="0030527D">
          <w:rPr>
            <w:rFonts w:hint="eastAsia"/>
            <w:noProof/>
          </w:rPr>
        </w:r>
        <w:r w:rsidRPr="0030527D">
          <w:rPr>
            <w:rFonts w:hint="eastAsia"/>
            <w:noProof/>
          </w:rPr>
          <w:fldChar w:fldCharType="separate"/>
        </w:r>
        <w:r w:rsidRPr="0030527D">
          <w:rPr>
            <w:noProof/>
          </w:rPr>
          <w:t>6</w:t>
        </w:r>
        <w:r w:rsidRPr="0030527D">
          <w:rPr>
            <w:rFonts w:hint="eastAsia"/>
            <w:noProof/>
          </w:rPr>
          <w:fldChar w:fldCharType="end"/>
        </w:r>
      </w:hyperlink>
    </w:p>
    <w:p w14:paraId="75AF6412" w14:textId="51E76862" w:rsidR="0030527D" w:rsidRPr="0030527D" w:rsidRDefault="0030527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54201" w:history="1">
        <w:r w:rsidRPr="0030527D">
          <w:rPr>
            <w:rStyle w:val="affffffe"/>
            <w:rFonts w:hint="eastAsia"/>
            <w:noProof/>
          </w:rPr>
          <w:t>9</w:t>
        </w:r>
        <w:r>
          <w:rPr>
            <w:rStyle w:val="affffffe"/>
            <w:noProof/>
          </w:rPr>
          <w:t xml:space="preserve"> </w:t>
        </w:r>
        <w:r w:rsidRPr="0030527D">
          <w:rPr>
            <w:rStyle w:val="affffffe"/>
            <w:rFonts w:hint="eastAsia"/>
            <w:noProof/>
          </w:rPr>
          <w:t xml:space="preserve"> 预警与处置</w:t>
        </w:r>
        <w:r w:rsidRPr="0030527D">
          <w:rPr>
            <w:rFonts w:hint="eastAsia"/>
            <w:noProof/>
          </w:rPr>
          <w:tab/>
        </w:r>
        <w:r w:rsidRPr="0030527D">
          <w:rPr>
            <w:rFonts w:hint="eastAsia"/>
            <w:noProof/>
          </w:rPr>
          <w:fldChar w:fldCharType="begin"/>
        </w:r>
        <w:r w:rsidRPr="0030527D">
          <w:rPr>
            <w:rFonts w:hint="eastAsia"/>
            <w:noProof/>
          </w:rPr>
          <w:instrText xml:space="preserve"> </w:instrText>
        </w:r>
        <w:r w:rsidRPr="0030527D">
          <w:rPr>
            <w:noProof/>
          </w:rPr>
          <w:instrText>PAGEREF _Toc227254201 \h</w:instrText>
        </w:r>
        <w:r w:rsidRPr="0030527D">
          <w:rPr>
            <w:rFonts w:hint="eastAsia"/>
            <w:noProof/>
          </w:rPr>
          <w:instrText xml:space="preserve"> </w:instrText>
        </w:r>
        <w:r w:rsidRPr="0030527D">
          <w:rPr>
            <w:rFonts w:hint="eastAsia"/>
            <w:noProof/>
          </w:rPr>
        </w:r>
        <w:r w:rsidRPr="0030527D">
          <w:rPr>
            <w:rFonts w:hint="eastAsia"/>
            <w:noProof/>
          </w:rPr>
          <w:fldChar w:fldCharType="separate"/>
        </w:r>
        <w:r w:rsidRPr="0030527D">
          <w:rPr>
            <w:noProof/>
          </w:rPr>
          <w:t>7</w:t>
        </w:r>
        <w:r w:rsidRPr="0030527D">
          <w:rPr>
            <w:rFonts w:hint="eastAsia"/>
            <w:noProof/>
          </w:rPr>
          <w:fldChar w:fldCharType="end"/>
        </w:r>
      </w:hyperlink>
    </w:p>
    <w:p w14:paraId="649EF402" w14:textId="1DA09C06" w:rsidR="0030527D" w:rsidRPr="0030527D" w:rsidRDefault="0030527D">
      <w:pPr>
        <w:pStyle w:val="TOC2"/>
        <w:rPr>
          <w:rFonts w:asciiTheme="minorHAnsi" w:eastAsiaTheme="minorEastAsia" w:hAnsiTheme="minorHAnsi" w:cstheme="minorBidi" w:hint="eastAsia"/>
          <w:noProof/>
          <w:sz w:val="22"/>
          <w:szCs w:val="24"/>
          <w14:ligatures w14:val="standardContextual"/>
        </w:rPr>
      </w:pPr>
      <w:hyperlink w:anchor="_Toc227254202" w:history="1">
        <w:r w:rsidRPr="0030527D">
          <w:rPr>
            <w:rStyle w:val="affffffe"/>
            <w:rFonts w:hint="eastAsia"/>
            <w:noProof/>
            <w14:scene3d>
              <w14:camera w14:prst="orthographicFront"/>
              <w14:lightRig w14:rig="threePt" w14:dir="t">
                <w14:rot w14:lat="0" w14:lon="0" w14:rev="0"/>
              </w14:lightRig>
            </w14:scene3d>
          </w:rPr>
          <w:t>9.1</w:t>
        </w:r>
        <w:r>
          <w:rPr>
            <w:rStyle w:val="affffffe"/>
            <w:noProof/>
            <w14:scene3d>
              <w14:camera w14:prst="orthographicFront"/>
              <w14:lightRig w14:rig="threePt" w14:dir="t">
                <w14:rot w14:lat="0" w14:lon="0" w14:rev="0"/>
              </w14:lightRig>
            </w14:scene3d>
          </w:rPr>
          <w:t xml:space="preserve"> </w:t>
        </w:r>
        <w:r w:rsidRPr="0030527D">
          <w:rPr>
            <w:rStyle w:val="affffffe"/>
            <w:rFonts w:hint="eastAsia"/>
            <w:noProof/>
          </w:rPr>
          <w:t xml:space="preserve"> 预警阈值设定</w:t>
        </w:r>
        <w:r w:rsidRPr="0030527D">
          <w:rPr>
            <w:rFonts w:hint="eastAsia"/>
            <w:noProof/>
          </w:rPr>
          <w:tab/>
        </w:r>
        <w:r w:rsidRPr="0030527D">
          <w:rPr>
            <w:rFonts w:hint="eastAsia"/>
            <w:noProof/>
          </w:rPr>
          <w:fldChar w:fldCharType="begin"/>
        </w:r>
        <w:r w:rsidRPr="0030527D">
          <w:rPr>
            <w:rFonts w:hint="eastAsia"/>
            <w:noProof/>
          </w:rPr>
          <w:instrText xml:space="preserve"> </w:instrText>
        </w:r>
        <w:r w:rsidRPr="0030527D">
          <w:rPr>
            <w:noProof/>
          </w:rPr>
          <w:instrText>PAGEREF _Toc227254202 \h</w:instrText>
        </w:r>
        <w:r w:rsidRPr="0030527D">
          <w:rPr>
            <w:rFonts w:hint="eastAsia"/>
            <w:noProof/>
          </w:rPr>
          <w:instrText xml:space="preserve"> </w:instrText>
        </w:r>
        <w:r w:rsidRPr="0030527D">
          <w:rPr>
            <w:rFonts w:hint="eastAsia"/>
            <w:noProof/>
          </w:rPr>
        </w:r>
        <w:r w:rsidRPr="0030527D">
          <w:rPr>
            <w:rFonts w:hint="eastAsia"/>
            <w:noProof/>
          </w:rPr>
          <w:fldChar w:fldCharType="separate"/>
        </w:r>
        <w:r w:rsidRPr="0030527D">
          <w:rPr>
            <w:noProof/>
          </w:rPr>
          <w:t>7</w:t>
        </w:r>
        <w:r w:rsidRPr="0030527D">
          <w:rPr>
            <w:rFonts w:hint="eastAsia"/>
            <w:noProof/>
          </w:rPr>
          <w:fldChar w:fldCharType="end"/>
        </w:r>
      </w:hyperlink>
    </w:p>
    <w:p w14:paraId="4103D91A" w14:textId="445F2ECA" w:rsidR="0030527D" w:rsidRPr="0030527D" w:rsidRDefault="0030527D">
      <w:pPr>
        <w:pStyle w:val="TOC2"/>
        <w:rPr>
          <w:rFonts w:asciiTheme="minorHAnsi" w:eastAsiaTheme="minorEastAsia" w:hAnsiTheme="minorHAnsi" w:cstheme="minorBidi" w:hint="eastAsia"/>
          <w:noProof/>
          <w:sz w:val="22"/>
          <w:szCs w:val="24"/>
          <w14:ligatures w14:val="standardContextual"/>
        </w:rPr>
      </w:pPr>
      <w:hyperlink w:anchor="_Toc227254203" w:history="1">
        <w:r w:rsidRPr="0030527D">
          <w:rPr>
            <w:rStyle w:val="affffffe"/>
            <w:rFonts w:hint="eastAsia"/>
            <w:noProof/>
            <w14:scene3d>
              <w14:camera w14:prst="orthographicFront"/>
              <w14:lightRig w14:rig="threePt" w14:dir="t">
                <w14:rot w14:lat="0" w14:lon="0" w14:rev="0"/>
              </w14:lightRig>
            </w14:scene3d>
          </w:rPr>
          <w:t>9.2</w:t>
        </w:r>
        <w:r>
          <w:rPr>
            <w:rStyle w:val="affffffe"/>
            <w:noProof/>
            <w14:scene3d>
              <w14:camera w14:prst="orthographicFront"/>
              <w14:lightRig w14:rig="threePt" w14:dir="t">
                <w14:rot w14:lat="0" w14:lon="0" w14:rev="0"/>
              </w14:lightRig>
            </w14:scene3d>
          </w:rPr>
          <w:t xml:space="preserve"> </w:t>
        </w:r>
        <w:r w:rsidRPr="0030527D">
          <w:rPr>
            <w:rStyle w:val="affffffe"/>
            <w:rFonts w:hint="eastAsia"/>
            <w:noProof/>
          </w:rPr>
          <w:t xml:space="preserve"> 预警等级与信息发布</w:t>
        </w:r>
        <w:r w:rsidRPr="0030527D">
          <w:rPr>
            <w:rFonts w:hint="eastAsia"/>
            <w:noProof/>
          </w:rPr>
          <w:tab/>
        </w:r>
        <w:r w:rsidRPr="0030527D">
          <w:rPr>
            <w:rFonts w:hint="eastAsia"/>
            <w:noProof/>
          </w:rPr>
          <w:fldChar w:fldCharType="begin"/>
        </w:r>
        <w:r w:rsidRPr="0030527D">
          <w:rPr>
            <w:rFonts w:hint="eastAsia"/>
            <w:noProof/>
          </w:rPr>
          <w:instrText xml:space="preserve"> </w:instrText>
        </w:r>
        <w:r w:rsidRPr="0030527D">
          <w:rPr>
            <w:noProof/>
          </w:rPr>
          <w:instrText>PAGEREF _Toc227254203 \h</w:instrText>
        </w:r>
        <w:r w:rsidRPr="0030527D">
          <w:rPr>
            <w:rFonts w:hint="eastAsia"/>
            <w:noProof/>
          </w:rPr>
          <w:instrText xml:space="preserve"> </w:instrText>
        </w:r>
        <w:r w:rsidRPr="0030527D">
          <w:rPr>
            <w:rFonts w:hint="eastAsia"/>
            <w:noProof/>
          </w:rPr>
        </w:r>
        <w:r w:rsidRPr="0030527D">
          <w:rPr>
            <w:rFonts w:hint="eastAsia"/>
            <w:noProof/>
          </w:rPr>
          <w:fldChar w:fldCharType="separate"/>
        </w:r>
        <w:r w:rsidRPr="0030527D">
          <w:rPr>
            <w:noProof/>
          </w:rPr>
          <w:t>7</w:t>
        </w:r>
        <w:r w:rsidRPr="0030527D">
          <w:rPr>
            <w:rFonts w:hint="eastAsia"/>
            <w:noProof/>
          </w:rPr>
          <w:fldChar w:fldCharType="end"/>
        </w:r>
      </w:hyperlink>
    </w:p>
    <w:p w14:paraId="4BAC9542" w14:textId="2BD7666A" w:rsidR="0030527D" w:rsidRPr="0030527D" w:rsidRDefault="0030527D">
      <w:pPr>
        <w:pStyle w:val="TOC2"/>
        <w:rPr>
          <w:rFonts w:asciiTheme="minorHAnsi" w:eastAsiaTheme="minorEastAsia" w:hAnsiTheme="minorHAnsi" w:cstheme="minorBidi" w:hint="eastAsia"/>
          <w:noProof/>
          <w:sz w:val="22"/>
          <w:szCs w:val="24"/>
          <w14:ligatures w14:val="standardContextual"/>
        </w:rPr>
      </w:pPr>
      <w:hyperlink w:anchor="_Toc227254204" w:history="1">
        <w:r w:rsidRPr="0030527D">
          <w:rPr>
            <w:rStyle w:val="affffffe"/>
            <w:rFonts w:hint="eastAsia"/>
            <w:noProof/>
            <w14:scene3d>
              <w14:camera w14:prst="orthographicFront"/>
              <w14:lightRig w14:rig="threePt" w14:dir="t">
                <w14:rot w14:lat="0" w14:lon="0" w14:rev="0"/>
              </w14:lightRig>
            </w14:scene3d>
          </w:rPr>
          <w:t>9.3</w:t>
        </w:r>
        <w:r>
          <w:rPr>
            <w:rStyle w:val="affffffe"/>
            <w:noProof/>
            <w14:scene3d>
              <w14:camera w14:prst="orthographicFront"/>
              <w14:lightRig w14:rig="threePt" w14:dir="t">
                <w14:rot w14:lat="0" w14:lon="0" w14:rev="0"/>
              </w14:lightRig>
            </w14:scene3d>
          </w:rPr>
          <w:t xml:space="preserve"> </w:t>
        </w:r>
        <w:r w:rsidRPr="0030527D">
          <w:rPr>
            <w:rStyle w:val="affffffe"/>
            <w:rFonts w:hint="eastAsia"/>
            <w:noProof/>
          </w:rPr>
          <w:t xml:space="preserve"> 异常处置流程</w:t>
        </w:r>
        <w:r w:rsidRPr="0030527D">
          <w:rPr>
            <w:rFonts w:hint="eastAsia"/>
            <w:noProof/>
          </w:rPr>
          <w:tab/>
        </w:r>
        <w:r w:rsidRPr="0030527D">
          <w:rPr>
            <w:rFonts w:hint="eastAsia"/>
            <w:noProof/>
          </w:rPr>
          <w:fldChar w:fldCharType="begin"/>
        </w:r>
        <w:r w:rsidRPr="0030527D">
          <w:rPr>
            <w:rFonts w:hint="eastAsia"/>
            <w:noProof/>
          </w:rPr>
          <w:instrText xml:space="preserve"> </w:instrText>
        </w:r>
        <w:r w:rsidRPr="0030527D">
          <w:rPr>
            <w:noProof/>
          </w:rPr>
          <w:instrText>PAGEREF _Toc227254204 \h</w:instrText>
        </w:r>
        <w:r w:rsidRPr="0030527D">
          <w:rPr>
            <w:rFonts w:hint="eastAsia"/>
            <w:noProof/>
          </w:rPr>
          <w:instrText xml:space="preserve"> </w:instrText>
        </w:r>
        <w:r w:rsidRPr="0030527D">
          <w:rPr>
            <w:rFonts w:hint="eastAsia"/>
            <w:noProof/>
          </w:rPr>
        </w:r>
        <w:r w:rsidRPr="0030527D">
          <w:rPr>
            <w:rFonts w:hint="eastAsia"/>
            <w:noProof/>
          </w:rPr>
          <w:fldChar w:fldCharType="separate"/>
        </w:r>
        <w:r w:rsidRPr="0030527D">
          <w:rPr>
            <w:noProof/>
          </w:rPr>
          <w:t>7</w:t>
        </w:r>
        <w:r w:rsidRPr="0030527D">
          <w:rPr>
            <w:rFonts w:hint="eastAsia"/>
            <w:noProof/>
          </w:rPr>
          <w:fldChar w:fldCharType="end"/>
        </w:r>
      </w:hyperlink>
    </w:p>
    <w:p w14:paraId="36E6E483" w14:textId="0638CE51" w:rsidR="0030527D" w:rsidRPr="0030527D" w:rsidRDefault="0030527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54205" w:history="1">
        <w:r w:rsidRPr="0030527D">
          <w:rPr>
            <w:rStyle w:val="affffffe"/>
            <w:rFonts w:hint="eastAsia"/>
            <w:noProof/>
          </w:rPr>
          <w:t>10</w:t>
        </w:r>
        <w:r>
          <w:rPr>
            <w:rStyle w:val="affffffe"/>
            <w:noProof/>
          </w:rPr>
          <w:t xml:space="preserve"> </w:t>
        </w:r>
        <w:r w:rsidRPr="0030527D">
          <w:rPr>
            <w:rStyle w:val="affffffe"/>
            <w:rFonts w:hint="eastAsia"/>
            <w:noProof/>
          </w:rPr>
          <w:t xml:space="preserve"> 监测报告与数据管理</w:t>
        </w:r>
        <w:r w:rsidRPr="0030527D">
          <w:rPr>
            <w:rFonts w:hint="eastAsia"/>
            <w:noProof/>
          </w:rPr>
          <w:tab/>
        </w:r>
        <w:r w:rsidRPr="0030527D">
          <w:rPr>
            <w:rFonts w:hint="eastAsia"/>
            <w:noProof/>
          </w:rPr>
          <w:fldChar w:fldCharType="begin"/>
        </w:r>
        <w:r w:rsidRPr="0030527D">
          <w:rPr>
            <w:rFonts w:hint="eastAsia"/>
            <w:noProof/>
          </w:rPr>
          <w:instrText xml:space="preserve"> </w:instrText>
        </w:r>
        <w:r w:rsidRPr="0030527D">
          <w:rPr>
            <w:noProof/>
          </w:rPr>
          <w:instrText>PAGEREF _Toc227254205 \h</w:instrText>
        </w:r>
        <w:r w:rsidRPr="0030527D">
          <w:rPr>
            <w:rFonts w:hint="eastAsia"/>
            <w:noProof/>
          </w:rPr>
          <w:instrText xml:space="preserve"> </w:instrText>
        </w:r>
        <w:r w:rsidRPr="0030527D">
          <w:rPr>
            <w:rFonts w:hint="eastAsia"/>
            <w:noProof/>
          </w:rPr>
        </w:r>
        <w:r w:rsidRPr="0030527D">
          <w:rPr>
            <w:rFonts w:hint="eastAsia"/>
            <w:noProof/>
          </w:rPr>
          <w:fldChar w:fldCharType="separate"/>
        </w:r>
        <w:r w:rsidRPr="0030527D">
          <w:rPr>
            <w:noProof/>
          </w:rPr>
          <w:t>8</w:t>
        </w:r>
        <w:r w:rsidRPr="0030527D">
          <w:rPr>
            <w:rFonts w:hint="eastAsia"/>
            <w:noProof/>
          </w:rPr>
          <w:fldChar w:fldCharType="end"/>
        </w:r>
      </w:hyperlink>
    </w:p>
    <w:p w14:paraId="52D93FC5" w14:textId="0FCACD40" w:rsidR="0030527D" w:rsidRPr="0030527D" w:rsidRDefault="0030527D">
      <w:pPr>
        <w:pStyle w:val="TOC2"/>
        <w:rPr>
          <w:rFonts w:asciiTheme="minorHAnsi" w:eastAsiaTheme="minorEastAsia" w:hAnsiTheme="minorHAnsi" w:cstheme="minorBidi" w:hint="eastAsia"/>
          <w:noProof/>
          <w:sz w:val="22"/>
          <w:szCs w:val="24"/>
          <w14:ligatures w14:val="standardContextual"/>
        </w:rPr>
      </w:pPr>
      <w:hyperlink w:anchor="_Toc227254206" w:history="1">
        <w:r w:rsidRPr="0030527D">
          <w:rPr>
            <w:rStyle w:val="affffffe"/>
            <w:rFonts w:hint="eastAsia"/>
            <w:noProof/>
            <w14:scene3d>
              <w14:camera w14:prst="orthographicFront"/>
              <w14:lightRig w14:rig="threePt" w14:dir="t">
                <w14:rot w14:lat="0" w14:lon="0" w14:rev="0"/>
              </w14:lightRig>
            </w14:scene3d>
          </w:rPr>
          <w:t>10.1</w:t>
        </w:r>
        <w:r>
          <w:rPr>
            <w:rStyle w:val="affffffe"/>
            <w:noProof/>
            <w14:scene3d>
              <w14:camera w14:prst="orthographicFront"/>
              <w14:lightRig w14:rig="threePt" w14:dir="t">
                <w14:rot w14:lat="0" w14:lon="0" w14:rev="0"/>
              </w14:lightRig>
            </w14:scene3d>
          </w:rPr>
          <w:t xml:space="preserve"> </w:t>
        </w:r>
        <w:r w:rsidRPr="0030527D">
          <w:rPr>
            <w:rStyle w:val="affffffe"/>
            <w:rFonts w:hint="eastAsia"/>
            <w:noProof/>
          </w:rPr>
          <w:t xml:space="preserve"> 监测记录与报告</w:t>
        </w:r>
        <w:r w:rsidRPr="0030527D">
          <w:rPr>
            <w:rFonts w:hint="eastAsia"/>
            <w:noProof/>
          </w:rPr>
          <w:tab/>
        </w:r>
        <w:r w:rsidRPr="0030527D">
          <w:rPr>
            <w:rFonts w:hint="eastAsia"/>
            <w:noProof/>
          </w:rPr>
          <w:fldChar w:fldCharType="begin"/>
        </w:r>
        <w:r w:rsidRPr="0030527D">
          <w:rPr>
            <w:rFonts w:hint="eastAsia"/>
            <w:noProof/>
          </w:rPr>
          <w:instrText xml:space="preserve"> </w:instrText>
        </w:r>
        <w:r w:rsidRPr="0030527D">
          <w:rPr>
            <w:noProof/>
          </w:rPr>
          <w:instrText>PAGEREF _Toc227254206 \h</w:instrText>
        </w:r>
        <w:r w:rsidRPr="0030527D">
          <w:rPr>
            <w:rFonts w:hint="eastAsia"/>
            <w:noProof/>
          </w:rPr>
          <w:instrText xml:space="preserve"> </w:instrText>
        </w:r>
        <w:r w:rsidRPr="0030527D">
          <w:rPr>
            <w:rFonts w:hint="eastAsia"/>
            <w:noProof/>
          </w:rPr>
        </w:r>
        <w:r w:rsidRPr="0030527D">
          <w:rPr>
            <w:rFonts w:hint="eastAsia"/>
            <w:noProof/>
          </w:rPr>
          <w:fldChar w:fldCharType="separate"/>
        </w:r>
        <w:r w:rsidRPr="0030527D">
          <w:rPr>
            <w:noProof/>
          </w:rPr>
          <w:t>8</w:t>
        </w:r>
        <w:r w:rsidRPr="0030527D">
          <w:rPr>
            <w:rFonts w:hint="eastAsia"/>
            <w:noProof/>
          </w:rPr>
          <w:fldChar w:fldCharType="end"/>
        </w:r>
      </w:hyperlink>
    </w:p>
    <w:p w14:paraId="73703BA9" w14:textId="7FBFC276" w:rsidR="0030527D" w:rsidRPr="0030527D" w:rsidRDefault="0030527D">
      <w:pPr>
        <w:pStyle w:val="TOC2"/>
        <w:rPr>
          <w:rFonts w:asciiTheme="minorHAnsi" w:eastAsiaTheme="minorEastAsia" w:hAnsiTheme="minorHAnsi" w:cstheme="minorBidi" w:hint="eastAsia"/>
          <w:noProof/>
          <w:sz w:val="22"/>
          <w:szCs w:val="24"/>
          <w14:ligatures w14:val="standardContextual"/>
        </w:rPr>
      </w:pPr>
      <w:hyperlink w:anchor="_Toc227254207" w:history="1">
        <w:r w:rsidRPr="0030527D">
          <w:rPr>
            <w:rStyle w:val="affffffe"/>
            <w:rFonts w:hint="eastAsia"/>
            <w:noProof/>
            <w14:scene3d>
              <w14:camera w14:prst="orthographicFront"/>
              <w14:lightRig w14:rig="threePt" w14:dir="t">
                <w14:rot w14:lat="0" w14:lon="0" w14:rev="0"/>
              </w14:lightRig>
            </w14:scene3d>
          </w:rPr>
          <w:t>10.2</w:t>
        </w:r>
        <w:r>
          <w:rPr>
            <w:rStyle w:val="affffffe"/>
            <w:noProof/>
            <w14:scene3d>
              <w14:camera w14:prst="orthographicFront"/>
              <w14:lightRig w14:rig="threePt" w14:dir="t">
                <w14:rot w14:lat="0" w14:lon="0" w14:rev="0"/>
              </w14:lightRig>
            </w14:scene3d>
          </w:rPr>
          <w:t xml:space="preserve"> </w:t>
        </w:r>
        <w:r w:rsidRPr="0030527D">
          <w:rPr>
            <w:rStyle w:val="affffffe"/>
            <w:rFonts w:hint="eastAsia"/>
            <w:noProof/>
          </w:rPr>
          <w:t xml:space="preserve"> 数据存储与归档</w:t>
        </w:r>
        <w:r w:rsidRPr="0030527D">
          <w:rPr>
            <w:rFonts w:hint="eastAsia"/>
            <w:noProof/>
          </w:rPr>
          <w:tab/>
        </w:r>
        <w:r w:rsidRPr="0030527D">
          <w:rPr>
            <w:rFonts w:hint="eastAsia"/>
            <w:noProof/>
          </w:rPr>
          <w:fldChar w:fldCharType="begin"/>
        </w:r>
        <w:r w:rsidRPr="0030527D">
          <w:rPr>
            <w:rFonts w:hint="eastAsia"/>
            <w:noProof/>
          </w:rPr>
          <w:instrText xml:space="preserve"> </w:instrText>
        </w:r>
        <w:r w:rsidRPr="0030527D">
          <w:rPr>
            <w:noProof/>
          </w:rPr>
          <w:instrText>PAGEREF _Toc227254207 \h</w:instrText>
        </w:r>
        <w:r w:rsidRPr="0030527D">
          <w:rPr>
            <w:rFonts w:hint="eastAsia"/>
            <w:noProof/>
          </w:rPr>
          <w:instrText xml:space="preserve"> </w:instrText>
        </w:r>
        <w:r w:rsidRPr="0030527D">
          <w:rPr>
            <w:rFonts w:hint="eastAsia"/>
            <w:noProof/>
          </w:rPr>
        </w:r>
        <w:r w:rsidRPr="0030527D">
          <w:rPr>
            <w:rFonts w:hint="eastAsia"/>
            <w:noProof/>
          </w:rPr>
          <w:fldChar w:fldCharType="separate"/>
        </w:r>
        <w:r w:rsidRPr="0030527D">
          <w:rPr>
            <w:noProof/>
          </w:rPr>
          <w:t>8</w:t>
        </w:r>
        <w:r w:rsidRPr="0030527D">
          <w:rPr>
            <w:rFonts w:hint="eastAsia"/>
            <w:noProof/>
          </w:rPr>
          <w:fldChar w:fldCharType="end"/>
        </w:r>
      </w:hyperlink>
    </w:p>
    <w:p w14:paraId="33ADAD18" w14:textId="1B53F199" w:rsidR="0030527D" w:rsidRPr="0030527D" w:rsidRDefault="0030527D">
      <w:pPr>
        <w:pStyle w:val="TOC2"/>
        <w:rPr>
          <w:rFonts w:asciiTheme="minorHAnsi" w:eastAsiaTheme="minorEastAsia" w:hAnsiTheme="minorHAnsi" w:cstheme="minorBidi" w:hint="eastAsia"/>
          <w:noProof/>
          <w:sz w:val="22"/>
          <w:szCs w:val="24"/>
          <w14:ligatures w14:val="standardContextual"/>
        </w:rPr>
      </w:pPr>
      <w:hyperlink w:anchor="_Toc227254208" w:history="1">
        <w:r w:rsidRPr="0030527D">
          <w:rPr>
            <w:rStyle w:val="affffffe"/>
            <w:rFonts w:hint="eastAsia"/>
            <w:noProof/>
            <w14:scene3d>
              <w14:camera w14:prst="orthographicFront"/>
              <w14:lightRig w14:rig="threePt" w14:dir="t">
                <w14:rot w14:lat="0" w14:lon="0" w14:rev="0"/>
              </w14:lightRig>
            </w14:scene3d>
          </w:rPr>
          <w:t>10.3</w:t>
        </w:r>
        <w:r>
          <w:rPr>
            <w:rStyle w:val="affffffe"/>
            <w:noProof/>
            <w14:scene3d>
              <w14:camera w14:prst="orthographicFront"/>
              <w14:lightRig w14:rig="threePt" w14:dir="t">
                <w14:rot w14:lat="0" w14:lon="0" w14:rev="0"/>
              </w14:lightRig>
            </w14:scene3d>
          </w:rPr>
          <w:t xml:space="preserve"> </w:t>
        </w:r>
        <w:r w:rsidRPr="0030527D">
          <w:rPr>
            <w:rStyle w:val="affffffe"/>
            <w:rFonts w:hint="eastAsia"/>
            <w:noProof/>
          </w:rPr>
          <w:t xml:space="preserve"> 权限管理与数据保密</w:t>
        </w:r>
        <w:r w:rsidRPr="0030527D">
          <w:rPr>
            <w:rFonts w:hint="eastAsia"/>
            <w:noProof/>
          </w:rPr>
          <w:tab/>
        </w:r>
        <w:r w:rsidRPr="0030527D">
          <w:rPr>
            <w:rFonts w:hint="eastAsia"/>
            <w:noProof/>
          </w:rPr>
          <w:fldChar w:fldCharType="begin"/>
        </w:r>
        <w:r w:rsidRPr="0030527D">
          <w:rPr>
            <w:rFonts w:hint="eastAsia"/>
            <w:noProof/>
          </w:rPr>
          <w:instrText xml:space="preserve"> </w:instrText>
        </w:r>
        <w:r w:rsidRPr="0030527D">
          <w:rPr>
            <w:noProof/>
          </w:rPr>
          <w:instrText>PAGEREF _Toc227254208 \h</w:instrText>
        </w:r>
        <w:r w:rsidRPr="0030527D">
          <w:rPr>
            <w:rFonts w:hint="eastAsia"/>
            <w:noProof/>
          </w:rPr>
          <w:instrText xml:space="preserve"> </w:instrText>
        </w:r>
        <w:r w:rsidRPr="0030527D">
          <w:rPr>
            <w:rFonts w:hint="eastAsia"/>
            <w:noProof/>
          </w:rPr>
        </w:r>
        <w:r w:rsidRPr="0030527D">
          <w:rPr>
            <w:rFonts w:hint="eastAsia"/>
            <w:noProof/>
          </w:rPr>
          <w:fldChar w:fldCharType="separate"/>
        </w:r>
        <w:r w:rsidRPr="0030527D">
          <w:rPr>
            <w:noProof/>
          </w:rPr>
          <w:t>9</w:t>
        </w:r>
        <w:r w:rsidRPr="0030527D">
          <w:rPr>
            <w:rFonts w:hint="eastAsia"/>
            <w:noProof/>
          </w:rPr>
          <w:fldChar w:fldCharType="end"/>
        </w:r>
      </w:hyperlink>
    </w:p>
    <w:p w14:paraId="28D63E5F" w14:textId="09BEF71F" w:rsidR="0030527D" w:rsidRPr="0030527D" w:rsidRDefault="0030527D">
      <w:pPr>
        <w:pStyle w:val="TOC2"/>
        <w:rPr>
          <w:rFonts w:asciiTheme="minorHAnsi" w:eastAsiaTheme="minorEastAsia" w:hAnsiTheme="minorHAnsi" w:cstheme="minorBidi" w:hint="eastAsia"/>
          <w:noProof/>
          <w:sz w:val="22"/>
          <w:szCs w:val="24"/>
          <w14:ligatures w14:val="standardContextual"/>
        </w:rPr>
      </w:pPr>
      <w:hyperlink w:anchor="_Toc227254209" w:history="1">
        <w:r w:rsidRPr="0030527D">
          <w:rPr>
            <w:rStyle w:val="affffffe"/>
            <w:rFonts w:hint="eastAsia"/>
            <w:noProof/>
            <w14:scene3d>
              <w14:camera w14:prst="orthographicFront"/>
              <w14:lightRig w14:rig="threePt" w14:dir="t">
                <w14:rot w14:lat="0" w14:lon="0" w14:rev="0"/>
              </w14:lightRig>
            </w14:scene3d>
          </w:rPr>
          <w:t>10.4</w:t>
        </w:r>
        <w:r>
          <w:rPr>
            <w:rStyle w:val="affffffe"/>
            <w:noProof/>
            <w14:scene3d>
              <w14:camera w14:prst="orthographicFront"/>
              <w14:lightRig w14:rig="threePt" w14:dir="t">
                <w14:rot w14:lat="0" w14:lon="0" w14:rev="0"/>
              </w14:lightRig>
            </w14:scene3d>
          </w:rPr>
          <w:t xml:space="preserve"> </w:t>
        </w:r>
        <w:r w:rsidRPr="0030527D">
          <w:rPr>
            <w:rStyle w:val="affffffe"/>
            <w:rFonts w:hint="eastAsia"/>
            <w:noProof/>
          </w:rPr>
          <w:t xml:space="preserve"> 数据追溯管理</w:t>
        </w:r>
        <w:r w:rsidRPr="0030527D">
          <w:rPr>
            <w:rFonts w:hint="eastAsia"/>
            <w:noProof/>
          </w:rPr>
          <w:tab/>
        </w:r>
        <w:r w:rsidRPr="0030527D">
          <w:rPr>
            <w:rFonts w:hint="eastAsia"/>
            <w:noProof/>
          </w:rPr>
          <w:fldChar w:fldCharType="begin"/>
        </w:r>
        <w:r w:rsidRPr="0030527D">
          <w:rPr>
            <w:rFonts w:hint="eastAsia"/>
            <w:noProof/>
          </w:rPr>
          <w:instrText xml:space="preserve"> </w:instrText>
        </w:r>
        <w:r w:rsidRPr="0030527D">
          <w:rPr>
            <w:noProof/>
          </w:rPr>
          <w:instrText>PAGEREF _Toc227254209 \h</w:instrText>
        </w:r>
        <w:r w:rsidRPr="0030527D">
          <w:rPr>
            <w:rFonts w:hint="eastAsia"/>
            <w:noProof/>
          </w:rPr>
          <w:instrText xml:space="preserve"> </w:instrText>
        </w:r>
        <w:r w:rsidRPr="0030527D">
          <w:rPr>
            <w:rFonts w:hint="eastAsia"/>
            <w:noProof/>
          </w:rPr>
        </w:r>
        <w:r w:rsidRPr="0030527D">
          <w:rPr>
            <w:rFonts w:hint="eastAsia"/>
            <w:noProof/>
          </w:rPr>
          <w:fldChar w:fldCharType="separate"/>
        </w:r>
        <w:r w:rsidRPr="0030527D">
          <w:rPr>
            <w:noProof/>
          </w:rPr>
          <w:t>9</w:t>
        </w:r>
        <w:r w:rsidRPr="0030527D">
          <w:rPr>
            <w:rFonts w:hint="eastAsia"/>
            <w:noProof/>
          </w:rPr>
          <w:fldChar w:fldCharType="end"/>
        </w:r>
      </w:hyperlink>
    </w:p>
    <w:p w14:paraId="3E239562" w14:textId="305180C8" w:rsidR="0030527D" w:rsidRPr="0030527D" w:rsidRDefault="0030527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54210" w:history="1">
        <w:r w:rsidRPr="0030527D">
          <w:rPr>
            <w:rStyle w:val="affffffe"/>
            <w:rFonts w:hint="eastAsia"/>
            <w:noProof/>
          </w:rPr>
          <w:t>11</w:t>
        </w:r>
        <w:r>
          <w:rPr>
            <w:rStyle w:val="affffffe"/>
            <w:noProof/>
          </w:rPr>
          <w:t xml:space="preserve"> </w:t>
        </w:r>
        <w:r w:rsidRPr="0030527D">
          <w:rPr>
            <w:rStyle w:val="affffffe"/>
            <w:rFonts w:hint="eastAsia"/>
            <w:noProof/>
          </w:rPr>
          <w:t xml:space="preserve"> 系统维护与校准</w:t>
        </w:r>
        <w:r w:rsidRPr="0030527D">
          <w:rPr>
            <w:rFonts w:hint="eastAsia"/>
            <w:noProof/>
          </w:rPr>
          <w:tab/>
        </w:r>
        <w:r w:rsidRPr="0030527D">
          <w:rPr>
            <w:rFonts w:hint="eastAsia"/>
            <w:noProof/>
          </w:rPr>
          <w:fldChar w:fldCharType="begin"/>
        </w:r>
        <w:r w:rsidRPr="0030527D">
          <w:rPr>
            <w:rFonts w:hint="eastAsia"/>
            <w:noProof/>
          </w:rPr>
          <w:instrText xml:space="preserve"> </w:instrText>
        </w:r>
        <w:r w:rsidRPr="0030527D">
          <w:rPr>
            <w:noProof/>
          </w:rPr>
          <w:instrText>PAGEREF _Toc227254210 \h</w:instrText>
        </w:r>
        <w:r w:rsidRPr="0030527D">
          <w:rPr>
            <w:rFonts w:hint="eastAsia"/>
            <w:noProof/>
          </w:rPr>
          <w:instrText xml:space="preserve"> </w:instrText>
        </w:r>
        <w:r w:rsidRPr="0030527D">
          <w:rPr>
            <w:rFonts w:hint="eastAsia"/>
            <w:noProof/>
          </w:rPr>
        </w:r>
        <w:r w:rsidRPr="0030527D">
          <w:rPr>
            <w:rFonts w:hint="eastAsia"/>
            <w:noProof/>
          </w:rPr>
          <w:fldChar w:fldCharType="separate"/>
        </w:r>
        <w:r w:rsidRPr="0030527D">
          <w:rPr>
            <w:noProof/>
          </w:rPr>
          <w:t>9</w:t>
        </w:r>
        <w:r w:rsidRPr="0030527D">
          <w:rPr>
            <w:rFonts w:hint="eastAsia"/>
            <w:noProof/>
          </w:rPr>
          <w:fldChar w:fldCharType="end"/>
        </w:r>
      </w:hyperlink>
    </w:p>
    <w:p w14:paraId="7626A664" w14:textId="5A30168D" w:rsidR="0030527D" w:rsidRPr="0030527D" w:rsidRDefault="0030527D">
      <w:pPr>
        <w:pStyle w:val="TOC2"/>
        <w:rPr>
          <w:rFonts w:asciiTheme="minorHAnsi" w:eastAsiaTheme="minorEastAsia" w:hAnsiTheme="minorHAnsi" w:cstheme="minorBidi" w:hint="eastAsia"/>
          <w:noProof/>
          <w:sz w:val="22"/>
          <w:szCs w:val="24"/>
          <w14:ligatures w14:val="standardContextual"/>
        </w:rPr>
      </w:pPr>
      <w:hyperlink w:anchor="_Toc227254211" w:history="1">
        <w:r w:rsidRPr="0030527D">
          <w:rPr>
            <w:rStyle w:val="affffffe"/>
            <w:rFonts w:hint="eastAsia"/>
            <w:noProof/>
            <w14:scene3d>
              <w14:camera w14:prst="orthographicFront"/>
              <w14:lightRig w14:rig="threePt" w14:dir="t">
                <w14:rot w14:lat="0" w14:lon="0" w14:rev="0"/>
              </w14:lightRig>
            </w14:scene3d>
          </w:rPr>
          <w:t>11.1</w:t>
        </w:r>
        <w:r>
          <w:rPr>
            <w:rStyle w:val="affffffe"/>
            <w:noProof/>
            <w14:scene3d>
              <w14:camera w14:prst="orthographicFront"/>
              <w14:lightRig w14:rig="threePt" w14:dir="t">
                <w14:rot w14:lat="0" w14:lon="0" w14:rev="0"/>
              </w14:lightRig>
            </w14:scene3d>
          </w:rPr>
          <w:t xml:space="preserve"> </w:t>
        </w:r>
        <w:r w:rsidRPr="0030527D">
          <w:rPr>
            <w:rStyle w:val="affffffe"/>
            <w:rFonts w:hint="eastAsia"/>
            <w:noProof/>
          </w:rPr>
          <w:t xml:space="preserve"> 日常维护要求</w:t>
        </w:r>
        <w:r w:rsidRPr="0030527D">
          <w:rPr>
            <w:rFonts w:hint="eastAsia"/>
            <w:noProof/>
          </w:rPr>
          <w:tab/>
        </w:r>
        <w:r w:rsidRPr="0030527D">
          <w:rPr>
            <w:rFonts w:hint="eastAsia"/>
            <w:noProof/>
          </w:rPr>
          <w:fldChar w:fldCharType="begin"/>
        </w:r>
        <w:r w:rsidRPr="0030527D">
          <w:rPr>
            <w:rFonts w:hint="eastAsia"/>
            <w:noProof/>
          </w:rPr>
          <w:instrText xml:space="preserve"> </w:instrText>
        </w:r>
        <w:r w:rsidRPr="0030527D">
          <w:rPr>
            <w:noProof/>
          </w:rPr>
          <w:instrText>PAGEREF _Toc227254211 \h</w:instrText>
        </w:r>
        <w:r w:rsidRPr="0030527D">
          <w:rPr>
            <w:rFonts w:hint="eastAsia"/>
            <w:noProof/>
          </w:rPr>
          <w:instrText xml:space="preserve"> </w:instrText>
        </w:r>
        <w:r w:rsidRPr="0030527D">
          <w:rPr>
            <w:rFonts w:hint="eastAsia"/>
            <w:noProof/>
          </w:rPr>
        </w:r>
        <w:r w:rsidRPr="0030527D">
          <w:rPr>
            <w:rFonts w:hint="eastAsia"/>
            <w:noProof/>
          </w:rPr>
          <w:fldChar w:fldCharType="separate"/>
        </w:r>
        <w:r w:rsidRPr="0030527D">
          <w:rPr>
            <w:noProof/>
          </w:rPr>
          <w:t>9</w:t>
        </w:r>
        <w:r w:rsidRPr="0030527D">
          <w:rPr>
            <w:rFonts w:hint="eastAsia"/>
            <w:noProof/>
          </w:rPr>
          <w:fldChar w:fldCharType="end"/>
        </w:r>
      </w:hyperlink>
    </w:p>
    <w:p w14:paraId="43CA49B5" w14:textId="5FA71FF0" w:rsidR="0030527D" w:rsidRPr="0030527D" w:rsidRDefault="0030527D">
      <w:pPr>
        <w:pStyle w:val="TOC2"/>
        <w:rPr>
          <w:rFonts w:asciiTheme="minorHAnsi" w:eastAsiaTheme="minorEastAsia" w:hAnsiTheme="minorHAnsi" w:cstheme="minorBidi" w:hint="eastAsia"/>
          <w:noProof/>
          <w:sz w:val="22"/>
          <w:szCs w:val="24"/>
          <w14:ligatures w14:val="standardContextual"/>
        </w:rPr>
      </w:pPr>
      <w:hyperlink w:anchor="_Toc227254212" w:history="1">
        <w:r w:rsidRPr="0030527D">
          <w:rPr>
            <w:rStyle w:val="affffffe"/>
            <w:rFonts w:hint="eastAsia"/>
            <w:noProof/>
            <w14:scene3d>
              <w14:camera w14:prst="orthographicFront"/>
              <w14:lightRig w14:rig="threePt" w14:dir="t">
                <w14:rot w14:lat="0" w14:lon="0" w14:rev="0"/>
              </w14:lightRig>
            </w14:scene3d>
          </w:rPr>
          <w:t>11.2</w:t>
        </w:r>
        <w:r>
          <w:rPr>
            <w:rStyle w:val="affffffe"/>
            <w:noProof/>
            <w14:scene3d>
              <w14:camera w14:prst="orthographicFront"/>
              <w14:lightRig w14:rig="threePt" w14:dir="t">
                <w14:rot w14:lat="0" w14:lon="0" w14:rev="0"/>
              </w14:lightRig>
            </w14:scene3d>
          </w:rPr>
          <w:t xml:space="preserve"> </w:t>
        </w:r>
        <w:r w:rsidRPr="0030527D">
          <w:rPr>
            <w:rStyle w:val="affffffe"/>
            <w:rFonts w:hint="eastAsia"/>
            <w:noProof/>
          </w:rPr>
          <w:t xml:space="preserve"> 定期校准与验证</w:t>
        </w:r>
        <w:r w:rsidRPr="0030527D">
          <w:rPr>
            <w:rFonts w:hint="eastAsia"/>
            <w:noProof/>
          </w:rPr>
          <w:tab/>
        </w:r>
        <w:r w:rsidRPr="0030527D">
          <w:rPr>
            <w:rFonts w:hint="eastAsia"/>
            <w:noProof/>
          </w:rPr>
          <w:fldChar w:fldCharType="begin"/>
        </w:r>
        <w:r w:rsidRPr="0030527D">
          <w:rPr>
            <w:rFonts w:hint="eastAsia"/>
            <w:noProof/>
          </w:rPr>
          <w:instrText xml:space="preserve"> </w:instrText>
        </w:r>
        <w:r w:rsidRPr="0030527D">
          <w:rPr>
            <w:noProof/>
          </w:rPr>
          <w:instrText>PAGEREF _Toc227254212 \h</w:instrText>
        </w:r>
        <w:r w:rsidRPr="0030527D">
          <w:rPr>
            <w:rFonts w:hint="eastAsia"/>
            <w:noProof/>
          </w:rPr>
          <w:instrText xml:space="preserve"> </w:instrText>
        </w:r>
        <w:r w:rsidRPr="0030527D">
          <w:rPr>
            <w:rFonts w:hint="eastAsia"/>
            <w:noProof/>
          </w:rPr>
        </w:r>
        <w:r w:rsidRPr="0030527D">
          <w:rPr>
            <w:rFonts w:hint="eastAsia"/>
            <w:noProof/>
          </w:rPr>
          <w:fldChar w:fldCharType="separate"/>
        </w:r>
        <w:r w:rsidRPr="0030527D">
          <w:rPr>
            <w:noProof/>
          </w:rPr>
          <w:t>10</w:t>
        </w:r>
        <w:r w:rsidRPr="0030527D">
          <w:rPr>
            <w:rFonts w:hint="eastAsia"/>
            <w:noProof/>
          </w:rPr>
          <w:fldChar w:fldCharType="end"/>
        </w:r>
      </w:hyperlink>
    </w:p>
    <w:p w14:paraId="4A1D2425" w14:textId="427A7680" w:rsidR="0030527D" w:rsidRPr="0030527D" w:rsidRDefault="0030527D" w:rsidP="0030527D">
      <w:pPr>
        <w:pStyle w:val="affffff2"/>
        <w:spacing w:after="360"/>
        <w:sectPr w:rsidR="0030527D" w:rsidRPr="0030527D" w:rsidSect="002C7863">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linePitch="312"/>
        </w:sectPr>
      </w:pPr>
      <w:r w:rsidRPr="0030527D">
        <w:fldChar w:fldCharType="end"/>
      </w:r>
    </w:p>
    <w:p w14:paraId="6F1D6694" w14:textId="77777777" w:rsidR="002C7863" w:rsidRDefault="002C7863" w:rsidP="002C7863">
      <w:pPr>
        <w:pStyle w:val="a6"/>
        <w:spacing w:before="900" w:after="360"/>
      </w:pPr>
      <w:bookmarkStart w:id="2" w:name="_Toc227254173"/>
      <w:bookmarkStart w:id="3" w:name="BookMark2"/>
      <w:bookmarkEnd w:id="0"/>
      <w:r w:rsidRPr="002C7863">
        <w:rPr>
          <w:rFonts w:hint="eastAsia"/>
          <w:spacing w:val="320"/>
        </w:rPr>
        <w:lastRenderedPageBreak/>
        <w:t>前</w:t>
      </w:r>
      <w:r>
        <w:rPr>
          <w:rFonts w:hint="eastAsia"/>
        </w:rPr>
        <w:t>言</w:t>
      </w:r>
      <w:bookmarkEnd w:id="2"/>
    </w:p>
    <w:p w14:paraId="7AEF3FA5" w14:textId="77777777" w:rsidR="002C7863" w:rsidRDefault="002C7863" w:rsidP="002C7863">
      <w:pPr>
        <w:pStyle w:val="affffb"/>
        <w:ind w:firstLine="420"/>
      </w:pPr>
      <w:r>
        <w:rPr>
          <w:rFonts w:hint="eastAsia"/>
        </w:rPr>
        <w:t>本文件按照GB/T 1.1—2020《标准化工作导则  第1部分：标准化文件的结构和起草规则》的规定起草。</w:t>
      </w:r>
    </w:p>
    <w:p w14:paraId="395CAA96" w14:textId="220ADE5F" w:rsidR="002C7863" w:rsidRPr="002C7863" w:rsidRDefault="006555FE" w:rsidP="002C7863">
      <w:pPr>
        <w:pStyle w:val="affffb"/>
        <w:ind w:firstLine="420"/>
      </w:pPr>
      <w:r w:rsidRPr="006555FE">
        <w:rPr>
          <w:rFonts w:hint="eastAsia"/>
        </w:rPr>
        <w:t>请注意本文件的某些内容可能涉及专利。本文件的发布机构不承担识别专利的责任。</w:t>
      </w:r>
    </w:p>
    <w:p w14:paraId="2C2518FE" w14:textId="089FC4D3" w:rsidR="002C7863" w:rsidRDefault="002C7863" w:rsidP="002C7863">
      <w:pPr>
        <w:pStyle w:val="affffb"/>
        <w:ind w:firstLine="420"/>
      </w:pPr>
      <w:r>
        <w:rPr>
          <w:rFonts w:hint="eastAsia"/>
        </w:rPr>
        <w:t>本文件由</w:t>
      </w:r>
      <w:r w:rsidR="006555FE" w:rsidRPr="006555FE">
        <w:rPr>
          <w:rFonts w:hint="eastAsia"/>
        </w:rPr>
        <w:t>济南城投置业有限公司</w:t>
      </w:r>
      <w:r>
        <w:rPr>
          <w:rFonts w:hint="eastAsia"/>
        </w:rPr>
        <w:t>提出。</w:t>
      </w:r>
    </w:p>
    <w:p w14:paraId="7DC2741C" w14:textId="63D13D64" w:rsidR="002C7863" w:rsidRDefault="002C7863" w:rsidP="002C7863">
      <w:pPr>
        <w:pStyle w:val="affffb"/>
        <w:ind w:firstLine="420"/>
      </w:pPr>
      <w:r>
        <w:rPr>
          <w:rFonts w:hint="eastAsia"/>
        </w:rPr>
        <w:t>本文件由</w:t>
      </w:r>
      <w:bookmarkStart w:id="4" w:name="OLE_LINK12"/>
      <w:r w:rsidR="006555FE" w:rsidRPr="006555FE">
        <w:rPr>
          <w:rFonts w:hint="eastAsia"/>
        </w:rPr>
        <w:t>中国西部开发促进会</w:t>
      </w:r>
      <w:bookmarkEnd w:id="4"/>
      <w:r>
        <w:rPr>
          <w:rFonts w:hint="eastAsia"/>
        </w:rPr>
        <w:t>归口。</w:t>
      </w:r>
    </w:p>
    <w:p w14:paraId="583F8560" w14:textId="77777777" w:rsidR="002C7863" w:rsidRDefault="002C7863" w:rsidP="002C7863">
      <w:pPr>
        <w:pStyle w:val="affffb"/>
        <w:ind w:firstLine="420"/>
      </w:pPr>
      <w:r>
        <w:rPr>
          <w:rFonts w:hint="eastAsia"/>
        </w:rPr>
        <w:t>本文件起草单位：</w:t>
      </w:r>
    </w:p>
    <w:p w14:paraId="560EE5D2" w14:textId="77777777" w:rsidR="002C7863" w:rsidRDefault="002C7863" w:rsidP="002C7863">
      <w:pPr>
        <w:pStyle w:val="affffb"/>
        <w:ind w:firstLine="420"/>
      </w:pPr>
      <w:r>
        <w:rPr>
          <w:rFonts w:hint="eastAsia"/>
        </w:rPr>
        <w:t>本文件主要起草人：</w:t>
      </w:r>
    </w:p>
    <w:p w14:paraId="60082213" w14:textId="77777777" w:rsidR="006555FE" w:rsidRDefault="006555FE" w:rsidP="006555FE">
      <w:pPr>
        <w:pStyle w:val="affffb"/>
        <w:ind w:firstLine="420"/>
      </w:pPr>
      <w:r>
        <w:rPr>
          <w:rFonts w:hint="eastAsia"/>
        </w:rPr>
        <w:t>本文件为首次发布。</w:t>
      </w:r>
    </w:p>
    <w:p w14:paraId="0AF3A27C" w14:textId="17EC98BB" w:rsidR="002C7863" w:rsidRPr="002C7863" w:rsidRDefault="002C7863" w:rsidP="002C7863">
      <w:pPr>
        <w:pStyle w:val="affffb"/>
        <w:ind w:firstLine="420"/>
        <w:sectPr w:rsidR="002C7863" w:rsidRPr="002C7863" w:rsidSect="0030527D">
          <w:pgSz w:w="11906" w:h="16838" w:code="9"/>
          <w:pgMar w:top="1928" w:right="1134" w:bottom="1134" w:left="1134" w:header="1418" w:footer="1134" w:gutter="284"/>
          <w:pgNumType w:fmt="upperRoman"/>
          <w:cols w:space="425"/>
          <w:formProt w:val="0"/>
          <w:docGrid w:linePitch="312"/>
        </w:sectPr>
      </w:pPr>
    </w:p>
    <w:p w14:paraId="39862B7A" w14:textId="77777777" w:rsidR="00894836" w:rsidRPr="00145D9D" w:rsidRDefault="00894836" w:rsidP="00093D25">
      <w:pPr>
        <w:spacing w:line="20" w:lineRule="exact"/>
        <w:jc w:val="center"/>
        <w:rPr>
          <w:rFonts w:ascii="黑体" w:eastAsia="黑体" w:hAnsi="黑体" w:hint="eastAsia"/>
          <w:sz w:val="32"/>
          <w:szCs w:val="32"/>
        </w:rPr>
      </w:pPr>
      <w:bookmarkStart w:id="5" w:name="BookMark4"/>
      <w:bookmarkEnd w:id="3"/>
    </w:p>
    <w:p w14:paraId="6B3EBBD6"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B024BE1ADD0D41CB867766E3A8EED5C6"/>
        </w:placeholder>
      </w:sdtPr>
      <w:sdtContent>
        <w:bookmarkStart w:id="6" w:name="NEW_STAND_NAME" w:displacedByCustomXml="prev"/>
        <w:p w14:paraId="60B8FCBF" w14:textId="1B23DBCA" w:rsidR="00F26B7E" w:rsidRPr="00F26B7E" w:rsidRDefault="00BF0D73" w:rsidP="00BF0D73">
          <w:pPr>
            <w:pStyle w:val="afffffffff8"/>
            <w:spacing w:beforeLines="100" w:before="240" w:afterLines="220" w:after="528"/>
            <w:rPr>
              <w:rFonts w:hint="eastAsia"/>
            </w:rPr>
          </w:pPr>
          <w:r>
            <w:rPr>
              <w:rFonts w:hint="eastAsia"/>
            </w:rPr>
            <w:t>装配式混凝土结构施工质量智能监测技术规范</w:t>
          </w:r>
        </w:p>
      </w:sdtContent>
    </w:sdt>
    <w:bookmarkEnd w:id="6" w:displacedByCustomXml="prev"/>
    <w:p w14:paraId="33C51CE7" w14:textId="77777777" w:rsidR="00E2552F" w:rsidRDefault="00E2552F" w:rsidP="00A77CCB">
      <w:pPr>
        <w:pStyle w:val="affc"/>
        <w:spacing w:before="240" w:after="240"/>
      </w:pPr>
      <w:bookmarkStart w:id="7" w:name="_Toc17233325"/>
      <w:bookmarkStart w:id="8" w:name="_Toc17233333"/>
      <w:bookmarkStart w:id="9" w:name="_Toc24884211"/>
      <w:bookmarkStart w:id="10" w:name="_Toc24884218"/>
      <w:bookmarkStart w:id="11" w:name="_Toc26648465"/>
      <w:bookmarkStart w:id="12" w:name="_Toc26718930"/>
      <w:bookmarkStart w:id="13" w:name="_Toc26986530"/>
      <w:bookmarkStart w:id="14" w:name="_Toc26986771"/>
      <w:bookmarkStart w:id="15" w:name="_Toc97192964"/>
      <w:bookmarkStart w:id="16" w:name="_Toc227254174"/>
      <w:r>
        <w:rPr>
          <w:rFonts w:hint="eastAsia"/>
        </w:rPr>
        <w:t>范围</w:t>
      </w:r>
      <w:bookmarkEnd w:id="7"/>
      <w:bookmarkEnd w:id="8"/>
      <w:bookmarkEnd w:id="9"/>
      <w:bookmarkEnd w:id="10"/>
      <w:bookmarkEnd w:id="11"/>
      <w:bookmarkEnd w:id="12"/>
      <w:bookmarkEnd w:id="13"/>
      <w:bookmarkEnd w:id="14"/>
      <w:bookmarkEnd w:id="15"/>
      <w:bookmarkEnd w:id="16"/>
    </w:p>
    <w:p w14:paraId="5B7FF769" w14:textId="77777777" w:rsidR="006555FE" w:rsidRDefault="006555FE" w:rsidP="006555FE">
      <w:pPr>
        <w:pStyle w:val="affffb"/>
        <w:ind w:firstLine="420"/>
      </w:pPr>
      <w:bookmarkStart w:id="17" w:name="_Toc17233326"/>
      <w:bookmarkStart w:id="18" w:name="_Toc17233334"/>
      <w:bookmarkStart w:id="19" w:name="_Toc24884212"/>
      <w:bookmarkStart w:id="20" w:name="_Toc24884219"/>
      <w:bookmarkStart w:id="21" w:name="_Toc26648466"/>
      <w:r>
        <w:rPr>
          <w:rFonts w:hint="eastAsia"/>
        </w:rPr>
        <w:t>本文件规定了装配式混凝土结构施工质量智能监测的基本规定、智能监测系统、监测内容与测点布设、数据采集与传输、数据处理与状态识别、预警与处置、监测报告与数据管理、系统维护与校准。</w:t>
      </w:r>
    </w:p>
    <w:p w14:paraId="2BF2AAE0" w14:textId="57436358" w:rsidR="008B0C9C" w:rsidRDefault="006555FE" w:rsidP="006555FE">
      <w:pPr>
        <w:pStyle w:val="affffb"/>
        <w:ind w:firstLine="420"/>
      </w:pPr>
      <w:r>
        <w:rPr>
          <w:rFonts w:hint="eastAsia"/>
        </w:rPr>
        <w:t>本文件适用于新建、改建和扩建的装配式混凝土建筑工程施工过程中的质量智能监测活动。</w:t>
      </w:r>
    </w:p>
    <w:p w14:paraId="17922EDE" w14:textId="77777777" w:rsidR="00E2552F" w:rsidRDefault="00E2552F" w:rsidP="00A77CCB">
      <w:pPr>
        <w:pStyle w:val="affc"/>
        <w:spacing w:before="240" w:after="240"/>
      </w:pPr>
      <w:bookmarkStart w:id="22" w:name="_Toc26718931"/>
      <w:bookmarkStart w:id="23" w:name="_Toc26986531"/>
      <w:bookmarkStart w:id="24" w:name="_Toc26986772"/>
      <w:bookmarkStart w:id="25" w:name="_Toc97192965"/>
      <w:bookmarkStart w:id="26" w:name="_Toc227254175"/>
      <w:r>
        <w:rPr>
          <w:rFonts w:hint="eastAsia"/>
        </w:rPr>
        <w:t>规范性引用文件</w:t>
      </w:r>
      <w:bookmarkEnd w:id="17"/>
      <w:bookmarkEnd w:id="18"/>
      <w:bookmarkEnd w:id="19"/>
      <w:bookmarkEnd w:id="20"/>
      <w:bookmarkEnd w:id="21"/>
      <w:bookmarkEnd w:id="22"/>
      <w:bookmarkEnd w:id="23"/>
      <w:bookmarkEnd w:id="24"/>
      <w:bookmarkEnd w:id="25"/>
      <w:bookmarkEnd w:id="26"/>
    </w:p>
    <w:sdt>
      <w:sdtPr>
        <w:rPr>
          <w:rFonts w:hint="eastAsia"/>
        </w:rPr>
        <w:id w:val="715848253"/>
        <w:placeholder>
          <w:docPart w:val="7BCD5D0BD8F244ED9F823B2DA16E105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E1CA5CE"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F569462" w14:textId="07525C5D" w:rsidR="006555FE" w:rsidRDefault="006555FE" w:rsidP="006555FE">
      <w:pPr>
        <w:pStyle w:val="affffb"/>
        <w:ind w:firstLine="420"/>
      </w:pPr>
      <w:r>
        <w:rPr>
          <w:rFonts w:hint="eastAsia"/>
        </w:rPr>
        <w:t>GB 50010 混凝土结构设计</w:t>
      </w:r>
      <w:r w:rsidR="00D91767">
        <w:rPr>
          <w:rFonts w:hint="eastAsia"/>
        </w:rPr>
        <w:t>标准</w:t>
      </w:r>
    </w:p>
    <w:p w14:paraId="178750E4" w14:textId="7EB766AC" w:rsidR="006555FE" w:rsidRDefault="006555FE" w:rsidP="006555FE">
      <w:pPr>
        <w:pStyle w:val="affffb"/>
        <w:ind w:firstLine="420"/>
      </w:pPr>
      <w:r>
        <w:rPr>
          <w:rFonts w:hint="eastAsia"/>
        </w:rPr>
        <w:t>GB 50026</w:t>
      </w:r>
      <w:r w:rsidR="00187130">
        <w:rPr>
          <w:rFonts w:hint="eastAsia"/>
        </w:rPr>
        <w:t xml:space="preserve"> </w:t>
      </w:r>
      <w:r>
        <w:rPr>
          <w:rFonts w:hint="eastAsia"/>
        </w:rPr>
        <w:t xml:space="preserve"> 工程测量标准</w:t>
      </w:r>
    </w:p>
    <w:p w14:paraId="3D36F3C6" w14:textId="67A7E85D" w:rsidR="006555FE" w:rsidRDefault="006555FE" w:rsidP="006555FE">
      <w:pPr>
        <w:pStyle w:val="affffb"/>
        <w:ind w:firstLine="420"/>
      </w:pPr>
      <w:r>
        <w:rPr>
          <w:rFonts w:hint="eastAsia"/>
        </w:rPr>
        <w:t>GB 50204</w:t>
      </w:r>
      <w:r w:rsidR="00187130">
        <w:rPr>
          <w:rFonts w:hint="eastAsia"/>
        </w:rPr>
        <w:t xml:space="preserve">  </w:t>
      </w:r>
      <w:r>
        <w:rPr>
          <w:rFonts w:hint="eastAsia"/>
        </w:rPr>
        <w:t>混凝土结构工程施工质量验收规范</w:t>
      </w:r>
    </w:p>
    <w:p w14:paraId="0032CE92" w14:textId="6527FFC7" w:rsidR="006555FE" w:rsidRDefault="006555FE" w:rsidP="006555FE">
      <w:pPr>
        <w:pStyle w:val="affffb"/>
        <w:ind w:firstLine="420"/>
      </w:pPr>
      <w:r>
        <w:rPr>
          <w:rFonts w:hint="eastAsia"/>
        </w:rPr>
        <w:t>GB 50300</w:t>
      </w:r>
      <w:r w:rsidR="00187130">
        <w:rPr>
          <w:rFonts w:hint="eastAsia"/>
        </w:rPr>
        <w:t xml:space="preserve">  </w:t>
      </w:r>
      <w:r>
        <w:rPr>
          <w:rFonts w:hint="eastAsia"/>
        </w:rPr>
        <w:t>建筑工程施工质量验收统一标准</w:t>
      </w:r>
    </w:p>
    <w:p w14:paraId="382B7023" w14:textId="55F6C505" w:rsidR="006555FE" w:rsidRDefault="006555FE" w:rsidP="006555FE">
      <w:pPr>
        <w:pStyle w:val="affffb"/>
        <w:ind w:firstLine="420"/>
      </w:pPr>
      <w:r>
        <w:rPr>
          <w:rFonts w:hint="eastAsia"/>
        </w:rPr>
        <w:t xml:space="preserve">GB/T 50328 </w:t>
      </w:r>
      <w:r w:rsidR="00187130">
        <w:rPr>
          <w:rFonts w:hint="eastAsia"/>
        </w:rPr>
        <w:t xml:space="preserve"> </w:t>
      </w:r>
      <w:r>
        <w:rPr>
          <w:rFonts w:hint="eastAsia"/>
        </w:rPr>
        <w:t>建设工程文件归档规范</w:t>
      </w:r>
    </w:p>
    <w:p w14:paraId="7579B1ED" w14:textId="2527ECAE" w:rsidR="006555FE" w:rsidRDefault="006555FE" w:rsidP="006555FE">
      <w:pPr>
        <w:pStyle w:val="affffb"/>
        <w:ind w:firstLine="420"/>
      </w:pPr>
      <w:r>
        <w:rPr>
          <w:rFonts w:hint="eastAsia"/>
        </w:rPr>
        <w:t>GB/T 51231</w:t>
      </w:r>
      <w:r w:rsidR="00187130">
        <w:rPr>
          <w:rFonts w:hint="eastAsia"/>
        </w:rPr>
        <w:t xml:space="preserve"> </w:t>
      </w:r>
      <w:r>
        <w:rPr>
          <w:rFonts w:hint="eastAsia"/>
        </w:rPr>
        <w:t xml:space="preserve"> 装配式混凝土建筑技术标准</w:t>
      </w:r>
    </w:p>
    <w:p w14:paraId="58ABB6B3" w14:textId="1C9A4B89" w:rsidR="006555FE" w:rsidRDefault="006555FE" w:rsidP="006555FE">
      <w:pPr>
        <w:pStyle w:val="affffb"/>
        <w:ind w:firstLine="420"/>
      </w:pPr>
      <w:bookmarkStart w:id="27" w:name="OLE_LINK5"/>
      <w:r>
        <w:rPr>
          <w:rFonts w:hint="eastAsia"/>
        </w:rPr>
        <w:t>JGJ 1</w:t>
      </w:r>
      <w:bookmarkEnd w:id="27"/>
      <w:r>
        <w:rPr>
          <w:rFonts w:hint="eastAsia"/>
        </w:rPr>
        <w:t xml:space="preserve"> </w:t>
      </w:r>
      <w:r w:rsidR="00187130">
        <w:rPr>
          <w:rFonts w:hint="eastAsia"/>
        </w:rPr>
        <w:t xml:space="preserve"> </w:t>
      </w:r>
      <w:r>
        <w:rPr>
          <w:rFonts w:hint="eastAsia"/>
        </w:rPr>
        <w:t>装配式混凝土结构技术规程</w:t>
      </w:r>
    </w:p>
    <w:p w14:paraId="4E8CD68E" w14:textId="69668000" w:rsidR="006555FE" w:rsidRDefault="006555FE" w:rsidP="006555FE">
      <w:pPr>
        <w:pStyle w:val="affffb"/>
        <w:ind w:firstLine="420"/>
      </w:pPr>
      <w:bookmarkStart w:id="28" w:name="OLE_LINK7"/>
      <w:r>
        <w:rPr>
          <w:rFonts w:hint="eastAsia"/>
        </w:rPr>
        <w:t>JGJ/T 485</w:t>
      </w:r>
      <w:bookmarkEnd w:id="28"/>
      <w:r>
        <w:rPr>
          <w:rFonts w:hint="eastAsia"/>
        </w:rPr>
        <w:t xml:space="preserve"> </w:t>
      </w:r>
      <w:r w:rsidR="00187130">
        <w:rPr>
          <w:rFonts w:hint="eastAsia"/>
        </w:rPr>
        <w:t xml:space="preserve"> </w:t>
      </w:r>
      <w:r>
        <w:rPr>
          <w:rFonts w:hint="eastAsia"/>
        </w:rPr>
        <w:t>装配式住宅建筑检测技术标准</w:t>
      </w:r>
    </w:p>
    <w:p w14:paraId="0C11C1A8" w14:textId="6DFD56E8" w:rsidR="00AA6EC9" w:rsidRPr="008A57E6" w:rsidRDefault="006555FE" w:rsidP="006555FE">
      <w:pPr>
        <w:pStyle w:val="affffb"/>
        <w:ind w:firstLine="420"/>
      </w:pPr>
      <w:r>
        <w:rPr>
          <w:rFonts w:hint="eastAsia"/>
        </w:rPr>
        <w:t>GB/T 22081</w:t>
      </w:r>
      <w:r w:rsidR="00187130">
        <w:rPr>
          <w:rFonts w:hint="eastAsia"/>
        </w:rPr>
        <w:t xml:space="preserve">  </w:t>
      </w:r>
      <w:r>
        <w:rPr>
          <w:rFonts w:hint="eastAsia"/>
        </w:rPr>
        <w:t>网络安全技术 信息安全控制</w:t>
      </w:r>
    </w:p>
    <w:p w14:paraId="203EFA23" w14:textId="77777777" w:rsidR="00B265BC" w:rsidRPr="00E030F9" w:rsidRDefault="00FD59EB" w:rsidP="00FD59EB">
      <w:pPr>
        <w:pStyle w:val="affc"/>
        <w:spacing w:before="240" w:after="240"/>
      </w:pPr>
      <w:bookmarkStart w:id="29" w:name="_Toc97192966"/>
      <w:bookmarkStart w:id="30" w:name="_Toc227254176"/>
      <w:r>
        <w:rPr>
          <w:rFonts w:hint="eastAsia"/>
          <w:szCs w:val="21"/>
        </w:rPr>
        <w:t>术语和定义</w:t>
      </w:r>
      <w:bookmarkEnd w:id="29"/>
      <w:bookmarkEnd w:id="30"/>
    </w:p>
    <w:bookmarkStart w:id="31" w:name="_Toc26986532" w:displacedByCustomXml="next"/>
    <w:bookmarkEnd w:id="31" w:displacedByCustomXml="next"/>
    <w:sdt>
      <w:sdtPr>
        <w:id w:val="-1909835108"/>
        <w:placeholder>
          <w:docPart w:val="A6BD5B9E12D94B5C8C565FD1E7DF7AA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B0EDBB8" w14:textId="743E28F0" w:rsidR="003C010C" w:rsidRDefault="002C7863" w:rsidP="00BA263B">
          <w:pPr>
            <w:pStyle w:val="affffb"/>
            <w:ind w:firstLine="420"/>
          </w:pPr>
          <w:r>
            <w:t>下列术语和定义适用于本文件。</w:t>
          </w:r>
        </w:p>
      </w:sdtContent>
    </w:sdt>
    <w:p w14:paraId="3B4E3614" w14:textId="370D8883" w:rsidR="006555FE" w:rsidRPr="00AC402E" w:rsidRDefault="00AC402E" w:rsidP="00AC402E">
      <w:pPr>
        <w:pStyle w:val="afffffffffff5"/>
        <w:ind w:left="420" w:hangingChars="200" w:hanging="420"/>
        <w:rPr>
          <w:rFonts w:ascii="黑体" w:eastAsia="黑体" w:hAnsi="黑体" w:hint="eastAsia"/>
        </w:rPr>
      </w:pPr>
      <w:r w:rsidRPr="00AC402E">
        <w:rPr>
          <w:rFonts w:ascii="黑体" w:eastAsia="黑体" w:hAnsi="黑体"/>
        </w:rPr>
        <w:br/>
      </w:r>
      <w:r w:rsidR="006555FE" w:rsidRPr="00AC402E">
        <w:rPr>
          <w:rFonts w:ascii="黑体" w:eastAsia="黑体" w:hAnsi="黑体" w:hint="eastAsia"/>
        </w:rPr>
        <w:t xml:space="preserve">装配式混凝土结构 precast concrete </w:t>
      </w:r>
      <w:r w:rsidR="0065284D">
        <w:rPr>
          <w:rFonts w:ascii="黑体" w:eastAsia="黑体" w:hAnsi="黑体" w:hint="eastAsia"/>
        </w:rPr>
        <w:t>component</w:t>
      </w:r>
    </w:p>
    <w:p w14:paraId="427D7621" w14:textId="3BA7BBD7" w:rsidR="006555FE" w:rsidRDefault="0065284D" w:rsidP="006555FE">
      <w:pPr>
        <w:pStyle w:val="affffb"/>
        <w:ind w:firstLine="420"/>
      </w:pPr>
      <w:r w:rsidRPr="0065284D">
        <w:rPr>
          <w:rFonts w:hint="eastAsia"/>
        </w:rPr>
        <w:t>由预制混凝土构件通过可靠的连接方式装配而成的混凝土结构，包括装配整体式混凝土结构、全装配混凝土结构等。在建筑工程中，简称装配式建筑</w:t>
      </w:r>
      <w:r>
        <w:rPr>
          <w:rFonts w:hint="eastAsia"/>
        </w:rPr>
        <w:t>；</w:t>
      </w:r>
      <w:r w:rsidRPr="0065284D">
        <w:rPr>
          <w:rFonts w:hint="eastAsia"/>
        </w:rPr>
        <w:t>在结构工程中，简称装配式结构。</w:t>
      </w:r>
    </w:p>
    <w:p w14:paraId="6229BA29" w14:textId="12103BB3" w:rsidR="006555FE" w:rsidRDefault="006555FE" w:rsidP="006555FE">
      <w:pPr>
        <w:pStyle w:val="affffb"/>
        <w:ind w:firstLine="420"/>
      </w:pPr>
      <w:r>
        <w:rPr>
          <w:rFonts w:hint="eastAsia"/>
        </w:rPr>
        <w:t>[来源：JGJ 1-2014，2.1.</w:t>
      </w:r>
      <w:r w:rsidR="0065284D">
        <w:rPr>
          <w:rFonts w:hint="eastAsia"/>
        </w:rPr>
        <w:t>2</w:t>
      </w:r>
      <w:r>
        <w:rPr>
          <w:rFonts w:hint="eastAsia"/>
        </w:rPr>
        <w:t>]</w:t>
      </w:r>
    </w:p>
    <w:p w14:paraId="06637906" w14:textId="4DD8160B" w:rsidR="006555FE" w:rsidRPr="00AC402E" w:rsidRDefault="00AC402E" w:rsidP="00AC402E">
      <w:pPr>
        <w:pStyle w:val="afffffffffff5"/>
        <w:ind w:left="420" w:hangingChars="200" w:hanging="420"/>
        <w:rPr>
          <w:rFonts w:ascii="黑体" w:eastAsia="黑体" w:hAnsi="黑体" w:hint="eastAsia"/>
        </w:rPr>
      </w:pPr>
      <w:r w:rsidRPr="00AC402E">
        <w:rPr>
          <w:rFonts w:ascii="黑体" w:eastAsia="黑体" w:hAnsi="黑体"/>
        </w:rPr>
        <w:br/>
      </w:r>
      <w:r w:rsidR="006555FE" w:rsidRPr="00AC402E">
        <w:rPr>
          <w:rFonts w:ascii="黑体" w:eastAsia="黑体" w:hAnsi="黑体" w:hint="eastAsia"/>
        </w:rPr>
        <w:t>施工质量智能监测 intelligent monitoring of construction quality</w:t>
      </w:r>
    </w:p>
    <w:p w14:paraId="3126872A" w14:textId="77777777" w:rsidR="006555FE" w:rsidRDefault="006555FE" w:rsidP="006555FE">
      <w:pPr>
        <w:pStyle w:val="affffb"/>
        <w:ind w:firstLine="420"/>
      </w:pPr>
      <w:r>
        <w:rPr>
          <w:rFonts w:hint="eastAsia"/>
        </w:rPr>
        <w:t>利用物联网、传感器、大数据、人工智能等技术，对装配式混凝土结构施工全过程的质量关键参数进行自动化、实时化、连续化的数据采集、传输、分析、识别，并实现预警与处置的活动。</w:t>
      </w:r>
    </w:p>
    <w:p w14:paraId="1609F09C" w14:textId="738E2B69" w:rsidR="006555FE" w:rsidRPr="00AC402E" w:rsidRDefault="00AC402E" w:rsidP="00AC402E">
      <w:pPr>
        <w:pStyle w:val="afffffffffff5"/>
        <w:ind w:left="420" w:hangingChars="200" w:hanging="420"/>
        <w:rPr>
          <w:rFonts w:ascii="黑体" w:eastAsia="黑体" w:hAnsi="黑体" w:hint="eastAsia"/>
        </w:rPr>
      </w:pPr>
      <w:r w:rsidRPr="00AC402E">
        <w:rPr>
          <w:rFonts w:ascii="黑体" w:eastAsia="黑体" w:hAnsi="黑体"/>
        </w:rPr>
        <w:br/>
      </w:r>
      <w:r w:rsidR="006555FE" w:rsidRPr="00AC402E">
        <w:rPr>
          <w:rFonts w:ascii="黑体" w:eastAsia="黑体" w:hAnsi="黑体" w:hint="eastAsia"/>
        </w:rPr>
        <w:t>智能监测系统 intelligent monitoring system</w:t>
      </w:r>
    </w:p>
    <w:p w14:paraId="16603CF5" w14:textId="77777777" w:rsidR="006555FE" w:rsidRDefault="006555FE" w:rsidP="006555FE">
      <w:pPr>
        <w:pStyle w:val="affffb"/>
        <w:ind w:firstLine="420"/>
      </w:pPr>
      <w:r>
        <w:rPr>
          <w:rFonts w:hint="eastAsia"/>
        </w:rPr>
        <w:t>由感知层、传输层、平台层和应用层组成，具备装配式混凝土结构施工质量数据采集、传输、存储、处理、分析、预警、管理等功能的软硬件集成系统。</w:t>
      </w:r>
    </w:p>
    <w:p w14:paraId="32002CE1" w14:textId="49A3A5B3" w:rsidR="006555FE" w:rsidRPr="00AC402E" w:rsidRDefault="00AC402E" w:rsidP="00AC402E">
      <w:pPr>
        <w:pStyle w:val="afffffffffff5"/>
        <w:ind w:left="420" w:hangingChars="200" w:hanging="420"/>
        <w:rPr>
          <w:rFonts w:ascii="黑体" w:eastAsia="黑体" w:hAnsi="黑体" w:hint="eastAsia"/>
        </w:rPr>
      </w:pPr>
      <w:r w:rsidRPr="00AC402E">
        <w:rPr>
          <w:rFonts w:ascii="黑体" w:eastAsia="黑体" w:hAnsi="黑体"/>
        </w:rPr>
        <w:br/>
      </w:r>
      <w:r w:rsidR="006555FE" w:rsidRPr="00AC402E">
        <w:rPr>
          <w:rFonts w:ascii="黑体" w:eastAsia="黑体" w:hAnsi="黑体" w:hint="eastAsia"/>
        </w:rPr>
        <w:t>灌浆套筒灌浆饱满度监测 grouting compactness monitoring of grout sleeve</w:t>
      </w:r>
    </w:p>
    <w:p w14:paraId="4BC6784C" w14:textId="77777777" w:rsidR="006555FE" w:rsidRDefault="006555FE" w:rsidP="006555FE">
      <w:pPr>
        <w:pStyle w:val="affffb"/>
        <w:ind w:firstLine="420"/>
      </w:pPr>
      <w:r>
        <w:rPr>
          <w:rFonts w:hint="eastAsia"/>
        </w:rPr>
        <w:t>采用智能传感技术，对装配式混凝土结构钢筋连接用灌浆套筒的灌浆料填充密实程度进行的实时监测。</w:t>
      </w:r>
    </w:p>
    <w:p w14:paraId="67FCA5E7" w14:textId="1242ECF6" w:rsidR="006555FE" w:rsidRPr="00AC402E" w:rsidRDefault="00AC402E" w:rsidP="00AC402E">
      <w:pPr>
        <w:pStyle w:val="afffffffffff5"/>
        <w:ind w:left="420" w:hangingChars="200" w:hanging="420"/>
        <w:rPr>
          <w:rFonts w:ascii="黑体" w:eastAsia="黑体" w:hAnsi="黑体" w:hint="eastAsia"/>
        </w:rPr>
      </w:pPr>
      <w:r w:rsidRPr="00AC402E">
        <w:rPr>
          <w:rFonts w:ascii="黑体" w:eastAsia="黑体" w:hAnsi="黑体"/>
        </w:rPr>
        <w:br/>
      </w:r>
      <w:r w:rsidR="006555FE" w:rsidRPr="00AC402E">
        <w:rPr>
          <w:rFonts w:ascii="黑体" w:eastAsia="黑体" w:hAnsi="黑体" w:hint="eastAsia"/>
        </w:rPr>
        <w:t>位形监测 position and shape monitoring</w:t>
      </w:r>
    </w:p>
    <w:p w14:paraId="627583BB" w14:textId="77777777" w:rsidR="006555FE" w:rsidRDefault="006555FE" w:rsidP="006555FE">
      <w:pPr>
        <w:pStyle w:val="affffb"/>
        <w:ind w:firstLine="420"/>
      </w:pPr>
      <w:r>
        <w:rPr>
          <w:rFonts w:hint="eastAsia"/>
        </w:rPr>
        <w:t>对预制构件安装过程中的空间位置、姿态、几何尺寸偏差进行的实时监测。</w:t>
      </w:r>
    </w:p>
    <w:p w14:paraId="581DEFD5" w14:textId="1DB7863F" w:rsidR="006555FE" w:rsidRDefault="006555FE" w:rsidP="00AC402E">
      <w:pPr>
        <w:pStyle w:val="affc"/>
        <w:spacing w:before="240" w:after="240"/>
      </w:pPr>
      <w:bookmarkStart w:id="32" w:name="_Toc227254177"/>
      <w:r>
        <w:rPr>
          <w:rFonts w:hint="eastAsia"/>
        </w:rPr>
        <w:t>基本规定</w:t>
      </w:r>
      <w:bookmarkEnd w:id="32"/>
    </w:p>
    <w:p w14:paraId="0F86A063" w14:textId="00619A31" w:rsidR="006555FE" w:rsidRDefault="006555FE" w:rsidP="00AC402E">
      <w:pPr>
        <w:pStyle w:val="affd"/>
        <w:spacing w:before="120" w:after="120"/>
      </w:pPr>
      <w:bookmarkStart w:id="33" w:name="_Toc227254178"/>
      <w:r>
        <w:rPr>
          <w:rFonts w:hint="eastAsia"/>
        </w:rPr>
        <w:lastRenderedPageBreak/>
        <w:t>一般规定</w:t>
      </w:r>
      <w:bookmarkEnd w:id="33"/>
    </w:p>
    <w:p w14:paraId="3AC3BFEB" w14:textId="4EA25BC6" w:rsidR="006555FE" w:rsidRDefault="006555FE" w:rsidP="00AC402E">
      <w:pPr>
        <w:pStyle w:val="afffffffff1"/>
      </w:pPr>
      <w:r>
        <w:rPr>
          <w:rFonts w:hint="eastAsia"/>
        </w:rPr>
        <w:t>装配式混凝土结构施工质量智能监测应覆盖预制构件进场验收、吊装安装、节点连接、结构成型、临时支撑拆除等施工全过程关键工序。</w:t>
      </w:r>
    </w:p>
    <w:p w14:paraId="02A67EEE" w14:textId="4869CC1B" w:rsidR="006555FE" w:rsidRDefault="006555FE" w:rsidP="00AC402E">
      <w:pPr>
        <w:pStyle w:val="afffffffff1"/>
      </w:pPr>
      <w:r>
        <w:rPr>
          <w:rFonts w:hint="eastAsia"/>
        </w:rPr>
        <w:t>智能监测工作应遵循“方案先行、实时监测、数据真实、闭环处置”的原则，监测数据应可追溯、可核验。</w:t>
      </w:r>
    </w:p>
    <w:p w14:paraId="165A94A8" w14:textId="324550F6" w:rsidR="006555FE" w:rsidRDefault="006555FE" w:rsidP="00AC402E">
      <w:pPr>
        <w:pStyle w:val="affd"/>
        <w:spacing w:before="120" w:after="120"/>
      </w:pPr>
      <w:bookmarkStart w:id="34" w:name="_Toc227254179"/>
      <w:r>
        <w:rPr>
          <w:rFonts w:hint="eastAsia"/>
        </w:rPr>
        <w:t>责任主体</w:t>
      </w:r>
      <w:bookmarkEnd w:id="34"/>
    </w:p>
    <w:p w14:paraId="2C05AED9" w14:textId="1CEC50A6" w:rsidR="006555FE" w:rsidRDefault="006555FE" w:rsidP="00AC402E">
      <w:pPr>
        <w:pStyle w:val="afffffffff1"/>
      </w:pPr>
      <w:r>
        <w:rPr>
          <w:rFonts w:hint="eastAsia"/>
        </w:rPr>
        <w:t>建设单位应负责装配式混凝土结构施工质量智能监测的统筹管理，组织相关单位确认监测方案、协调监测工作实施、验收监测成果。</w:t>
      </w:r>
    </w:p>
    <w:p w14:paraId="71118F0C" w14:textId="4BC199F7" w:rsidR="006555FE" w:rsidRDefault="006555FE" w:rsidP="00AC402E">
      <w:pPr>
        <w:pStyle w:val="afffffffff1"/>
      </w:pPr>
      <w:r>
        <w:rPr>
          <w:rFonts w:hint="eastAsia"/>
        </w:rPr>
        <w:t>施工单位应配合智能监测系统的安装、调试、防护，根据监测预警信息及时落实整改处置，对施工过程质量承担主体责任。</w:t>
      </w:r>
    </w:p>
    <w:p w14:paraId="49A9C5DB" w14:textId="173D5CD1" w:rsidR="006555FE" w:rsidRDefault="006555FE" w:rsidP="00AC402E">
      <w:pPr>
        <w:pStyle w:val="afffffffff1"/>
      </w:pPr>
      <w:r>
        <w:rPr>
          <w:rFonts w:hint="eastAsia"/>
        </w:rPr>
        <w:t>监理单位应负责监测方案的审核、监测过程的旁站监督、预警处置的跟踪验证，对监测工作实施监理责任。</w:t>
      </w:r>
    </w:p>
    <w:p w14:paraId="11183E33" w14:textId="22E412A6" w:rsidR="006555FE" w:rsidRDefault="006555FE" w:rsidP="00AC402E">
      <w:pPr>
        <w:pStyle w:val="afffffffff1"/>
      </w:pPr>
      <w:r>
        <w:rPr>
          <w:rFonts w:hint="eastAsia"/>
        </w:rPr>
        <w:t>监测单位应具备相应的技术能力，负责监测系统的设计、安装、调试、运行、数据管理、报告编制，对监测数据的真实性、准确性、完整性负责。</w:t>
      </w:r>
    </w:p>
    <w:p w14:paraId="0B273457" w14:textId="1E7F3770" w:rsidR="006555FE" w:rsidRDefault="006555FE" w:rsidP="00AC402E">
      <w:pPr>
        <w:pStyle w:val="affd"/>
        <w:spacing w:before="120" w:after="120"/>
      </w:pPr>
      <w:bookmarkStart w:id="35" w:name="_Toc227254180"/>
      <w:r>
        <w:rPr>
          <w:rFonts w:hint="eastAsia"/>
        </w:rPr>
        <w:t>监测方案</w:t>
      </w:r>
      <w:bookmarkEnd w:id="35"/>
    </w:p>
    <w:p w14:paraId="7A0F9E75" w14:textId="7B50E0E9" w:rsidR="006555FE" w:rsidRDefault="006555FE" w:rsidP="00AC402E">
      <w:pPr>
        <w:pStyle w:val="afffffffff1"/>
      </w:pPr>
      <w:r>
        <w:rPr>
          <w:rFonts w:hint="eastAsia"/>
        </w:rPr>
        <w:t>装配式混凝土结构施工质量智能监测实施前，监测单位应编制专项监测方案，经监理单位审核、建设单位确认后实施。</w:t>
      </w:r>
    </w:p>
    <w:p w14:paraId="443ED8D4" w14:textId="3B8AD680" w:rsidR="006555FE" w:rsidRDefault="006555FE" w:rsidP="00AC402E">
      <w:pPr>
        <w:pStyle w:val="afffffffff1"/>
      </w:pPr>
      <w:r>
        <w:rPr>
          <w:rFonts w:hint="eastAsia"/>
        </w:rPr>
        <w:t>监测方案应包括但不限于以下内容：</w:t>
      </w:r>
    </w:p>
    <w:p w14:paraId="3A110D44" w14:textId="77777777" w:rsidR="006555FE" w:rsidRDefault="006555FE" w:rsidP="00AC402E">
      <w:pPr>
        <w:pStyle w:val="af5"/>
      </w:pPr>
      <w:r>
        <w:rPr>
          <w:rFonts w:hint="eastAsia"/>
        </w:rPr>
        <w:t>工程概况；</w:t>
      </w:r>
    </w:p>
    <w:p w14:paraId="3B36B1C9" w14:textId="77777777" w:rsidR="006555FE" w:rsidRDefault="006555FE" w:rsidP="00AC402E">
      <w:pPr>
        <w:pStyle w:val="af5"/>
      </w:pPr>
      <w:r>
        <w:rPr>
          <w:rFonts w:hint="eastAsia"/>
        </w:rPr>
        <w:t>监测依据、监测目的与监测范围；</w:t>
      </w:r>
    </w:p>
    <w:p w14:paraId="3C4F3BD2" w14:textId="77777777" w:rsidR="006555FE" w:rsidRDefault="006555FE" w:rsidP="00AC402E">
      <w:pPr>
        <w:pStyle w:val="af5"/>
      </w:pPr>
      <w:r>
        <w:rPr>
          <w:rFonts w:hint="eastAsia"/>
        </w:rPr>
        <w:t>监测项目与监测内容；</w:t>
      </w:r>
    </w:p>
    <w:p w14:paraId="46B6ABEC" w14:textId="77777777" w:rsidR="006555FE" w:rsidRDefault="006555FE" w:rsidP="00AC402E">
      <w:pPr>
        <w:pStyle w:val="af5"/>
      </w:pPr>
      <w:r>
        <w:rPr>
          <w:rFonts w:hint="eastAsia"/>
        </w:rPr>
        <w:t>智能监测系统设计与设备选型；</w:t>
      </w:r>
    </w:p>
    <w:p w14:paraId="68EE6542" w14:textId="77777777" w:rsidR="006555FE" w:rsidRDefault="006555FE" w:rsidP="00AC402E">
      <w:pPr>
        <w:pStyle w:val="af5"/>
      </w:pPr>
      <w:r>
        <w:rPr>
          <w:rFonts w:hint="eastAsia"/>
        </w:rPr>
        <w:t>测点布设位置与布设方法；</w:t>
      </w:r>
    </w:p>
    <w:p w14:paraId="1CAF7DBB" w14:textId="77777777" w:rsidR="006555FE" w:rsidRDefault="006555FE" w:rsidP="00AC402E">
      <w:pPr>
        <w:pStyle w:val="af5"/>
      </w:pPr>
      <w:r>
        <w:rPr>
          <w:rFonts w:hint="eastAsia"/>
        </w:rPr>
        <w:t>数据采集频率、传输方式与处理规则；</w:t>
      </w:r>
    </w:p>
    <w:p w14:paraId="13771FDD" w14:textId="77777777" w:rsidR="006555FE" w:rsidRDefault="006555FE" w:rsidP="00AC402E">
      <w:pPr>
        <w:pStyle w:val="af5"/>
      </w:pPr>
      <w:r>
        <w:rPr>
          <w:rFonts w:hint="eastAsia"/>
        </w:rPr>
        <w:t>预警阈值与预警等级划分；</w:t>
      </w:r>
    </w:p>
    <w:p w14:paraId="5C0E2C36" w14:textId="77777777" w:rsidR="006555FE" w:rsidRDefault="006555FE" w:rsidP="00AC402E">
      <w:pPr>
        <w:pStyle w:val="af5"/>
      </w:pPr>
      <w:r>
        <w:rPr>
          <w:rFonts w:hint="eastAsia"/>
        </w:rPr>
        <w:t>异常处置流程与闭环管理要求；</w:t>
      </w:r>
    </w:p>
    <w:p w14:paraId="26C30609" w14:textId="77777777" w:rsidR="006555FE" w:rsidRDefault="006555FE" w:rsidP="00AC402E">
      <w:pPr>
        <w:pStyle w:val="af5"/>
      </w:pPr>
      <w:r>
        <w:rPr>
          <w:rFonts w:hint="eastAsia"/>
        </w:rPr>
        <w:t>监测报告编制要求；</w:t>
      </w:r>
    </w:p>
    <w:p w14:paraId="22CB48C2" w14:textId="77777777" w:rsidR="006555FE" w:rsidRDefault="006555FE" w:rsidP="00AC402E">
      <w:pPr>
        <w:pStyle w:val="af5"/>
      </w:pPr>
      <w:r>
        <w:rPr>
          <w:rFonts w:hint="eastAsia"/>
        </w:rPr>
        <w:t>系统维护与校准计划；</w:t>
      </w:r>
    </w:p>
    <w:p w14:paraId="6BB30ADF" w14:textId="77777777" w:rsidR="006555FE" w:rsidRDefault="006555FE" w:rsidP="00AC402E">
      <w:pPr>
        <w:pStyle w:val="af5"/>
      </w:pPr>
      <w:r>
        <w:rPr>
          <w:rFonts w:hint="eastAsia"/>
        </w:rPr>
        <w:t>质量、安全与环保保障措施。</w:t>
      </w:r>
    </w:p>
    <w:p w14:paraId="4EB50964" w14:textId="57E58CD7" w:rsidR="006555FE" w:rsidRDefault="006555FE" w:rsidP="00AC402E">
      <w:pPr>
        <w:pStyle w:val="afffffffff1"/>
      </w:pPr>
      <w:r>
        <w:rPr>
          <w:rFonts w:hint="eastAsia"/>
        </w:rPr>
        <w:t>当工程设计变更、施工工序调整、监测条件发生重大变化时，应对监测方案进行修订，并重新履行审核确认程序。</w:t>
      </w:r>
    </w:p>
    <w:p w14:paraId="43BF6FA2" w14:textId="4C171259" w:rsidR="006555FE" w:rsidRDefault="006555FE" w:rsidP="00AC402E">
      <w:pPr>
        <w:pStyle w:val="affd"/>
        <w:spacing w:before="120" w:after="120"/>
      </w:pPr>
      <w:bookmarkStart w:id="36" w:name="_Toc227254181"/>
      <w:r>
        <w:rPr>
          <w:rFonts w:hint="eastAsia"/>
        </w:rPr>
        <w:t>监测实施</w:t>
      </w:r>
      <w:bookmarkEnd w:id="36"/>
    </w:p>
    <w:p w14:paraId="222A7B56" w14:textId="487E32B1" w:rsidR="006555FE" w:rsidRDefault="006555FE" w:rsidP="00AC402E">
      <w:pPr>
        <w:pStyle w:val="afffffffff1"/>
      </w:pPr>
      <w:r>
        <w:rPr>
          <w:rFonts w:hint="eastAsia"/>
        </w:rPr>
        <w:t>监测系统安装完成后，应进行现场调试与试运行，试运行时间不应少于72</w:t>
      </w:r>
      <w:bookmarkStart w:id="37" w:name="OLE_LINK10"/>
      <w:r w:rsidR="00EA755D" w:rsidRPr="00EA755D">
        <w:rPr>
          <w:rFonts w:hint="eastAsia"/>
          <w:vertAlign w:val="superscript"/>
        </w:rPr>
        <w:t xml:space="preserve"> </w:t>
      </w:r>
      <w:bookmarkEnd w:id="37"/>
      <w:r>
        <w:rPr>
          <w:rFonts w:hint="eastAsia"/>
        </w:rPr>
        <w:t>h，试运行合格后方可正式投入使用。</w:t>
      </w:r>
    </w:p>
    <w:p w14:paraId="52CA51C8" w14:textId="38FA9E54" w:rsidR="006555FE" w:rsidRDefault="006555FE" w:rsidP="00AC402E">
      <w:pPr>
        <w:pStyle w:val="afffffffff1"/>
      </w:pPr>
      <w:r>
        <w:rPr>
          <w:rFonts w:hint="eastAsia"/>
        </w:rPr>
        <w:t>监测设备安装、调试、运行过程中，</w:t>
      </w:r>
      <w:r w:rsidR="003832F2">
        <w:rPr>
          <w:rFonts w:hint="eastAsia"/>
        </w:rPr>
        <w:t>不应</w:t>
      </w:r>
      <w:r>
        <w:rPr>
          <w:rFonts w:hint="eastAsia"/>
        </w:rPr>
        <w:t>损伤预制构件主体结构，</w:t>
      </w:r>
      <w:r w:rsidR="003832F2">
        <w:rPr>
          <w:rFonts w:hint="eastAsia"/>
        </w:rPr>
        <w:t>不应</w:t>
      </w:r>
      <w:r>
        <w:rPr>
          <w:rFonts w:hint="eastAsia"/>
        </w:rPr>
        <w:t>影响结构安全与施工正常进行。</w:t>
      </w:r>
    </w:p>
    <w:p w14:paraId="36B040B2" w14:textId="41371759" w:rsidR="006555FE" w:rsidRDefault="006555FE" w:rsidP="00AC402E">
      <w:pPr>
        <w:pStyle w:val="afffffffff1"/>
      </w:pPr>
      <w:r>
        <w:rPr>
          <w:rFonts w:hint="eastAsia"/>
        </w:rPr>
        <w:t>监测过程中，应保证监测系统连续稳定运行，</w:t>
      </w:r>
      <w:r w:rsidR="003832F2">
        <w:rPr>
          <w:rFonts w:hint="eastAsia"/>
        </w:rPr>
        <w:t>不应</w:t>
      </w:r>
      <w:r>
        <w:rPr>
          <w:rFonts w:hint="eastAsia"/>
        </w:rPr>
        <w:t>擅自中断监测、修改监测参数与预警阈值。</w:t>
      </w:r>
    </w:p>
    <w:p w14:paraId="22AEBABE" w14:textId="60CD5ED3" w:rsidR="006555FE" w:rsidRDefault="006555FE" w:rsidP="00AC402E">
      <w:pPr>
        <w:pStyle w:val="afffffffff1"/>
      </w:pPr>
      <w:r>
        <w:rPr>
          <w:rFonts w:hint="eastAsia"/>
        </w:rPr>
        <w:t>监测数据应全程留痕，原始数据</w:t>
      </w:r>
      <w:r w:rsidR="003832F2">
        <w:rPr>
          <w:rFonts w:hint="eastAsia"/>
        </w:rPr>
        <w:t>不应</w:t>
      </w:r>
      <w:r>
        <w:rPr>
          <w:rFonts w:hint="eastAsia"/>
        </w:rPr>
        <w:t>篡改、删除、伪造，数据追溯期限不应少于工程设计使用年限。</w:t>
      </w:r>
    </w:p>
    <w:p w14:paraId="17ABB454" w14:textId="0A89B421" w:rsidR="006555FE" w:rsidRDefault="006555FE" w:rsidP="00AC402E">
      <w:pPr>
        <w:pStyle w:val="affd"/>
        <w:spacing w:before="120" w:after="120"/>
      </w:pPr>
      <w:bookmarkStart w:id="38" w:name="_Toc227254182"/>
      <w:r>
        <w:rPr>
          <w:rFonts w:hint="eastAsia"/>
        </w:rPr>
        <w:t>验收要求</w:t>
      </w:r>
      <w:bookmarkEnd w:id="38"/>
    </w:p>
    <w:p w14:paraId="3131B449" w14:textId="37CC00E0" w:rsidR="006555FE" w:rsidRDefault="006555FE" w:rsidP="00AC402E">
      <w:pPr>
        <w:pStyle w:val="afffffffff1"/>
      </w:pPr>
      <w:r>
        <w:rPr>
          <w:rFonts w:hint="eastAsia"/>
        </w:rPr>
        <w:t>装配式混凝土结构施工质量智能监测工作完成后，监测单位应提交完整的监测成果资料，建设单位应组织相关单位进行验收。</w:t>
      </w:r>
    </w:p>
    <w:p w14:paraId="5ADE3015" w14:textId="40CF29D4" w:rsidR="006555FE" w:rsidRDefault="006555FE" w:rsidP="00AC402E">
      <w:pPr>
        <w:pStyle w:val="afffffffff1"/>
      </w:pPr>
      <w:r>
        <w:rPr>
          <w:rFonts w:hint="eastAsia"/>
        </w:rPr>
        <w:t>智能监测成果验收应符合GB 50300的规定，验收合格后方可进行后续分部工程验收。</w:t>
      </w:r>
    </w:p>
    <w:p w14:paraId="01786299" w14:textId="21A58DBC" w:rsidR="006555FE" w:rsidRDefault="006555FE" w:rsidP="00AC402E">
      <w:pPr>
        <w:pStyle w:val="affc"/>
        <w:spacing w:before="240" w:after="240"/>
      </w:pPr>
      <w:bookmarkStart w:id="39" w:name="_Toc227254183"/>
      <w:r>
        <w:rPr>
          <w:rFonts w:hint="eastAsia"/>
        </w:rPr>
        <w:t>智能监测系统</w:t>
      </w:r>
      <w:bookmarkEnd w:id="39"/>
    </w:p>
    <w:p w14:paraId="026B3811" w14:textId="39E88DFA" w:rsidR="006555FE" w:rsidRDefault="006555FE" w:rsidP="00AC402E">
      <w:pPr>
        <w:pStyle w:val="affd"/>
        <w:spacing w:before="120" w:after="120"/>
      </w:pPr>
      <w:bookmarkStart w:id="40" w:name="_Toc227254184"/>
      <w:r>
        <w:rPr>
          <w:rFonts w:hint="eastAsia"/>
        </w:rPr>
        <w:lastRenderedPageBreak/>
        <w:t>系统构成</w:t>
      </w:r>
      <w:bookmarkEnd w:id="40"/>
    </w:p>
    <w:p w14:paraId="6652854B" w14:textId="32FEABE4" w:rsidR="006555FE" w:rsidRDefault="006555FE" w:rsidP="00AC402E">
      <w:pPr>
        <w:pStyle w:val="afffffffff1"/>
      </w:pPr>
      <w:r>
        <w:rPr>
          <w:rFonts w:hint="eastAsia"/>
        </w:rPr>
        <w:t>装配式混凝土结构施工质量智能监测系统应采用分层架构设计，由感知层、传输层、平台层、应用层组成，各层应具备数据互通、功能协同的能力。</w:t>
      </w:r>
    </w:p>
    <w:p w14:paraId="06D07E87" w14:textId="341E5ABF" w:rsidR="006555FE" w:rsidRDefault="006555FE" w:rsidP="00AC402E">
      <w:pPr>
        <w:pStyle w:val="afffffffff1"/>
      </w:pPr>
      <w:r>
        <w:rPr>
          <w:rFonts w:hint="eastAsia"/>
        </w:rPr>
        <w:t>感知层应包括各类传感器、数据采集终端、视频采集设备等，负责施工质量关键参数的实时采集与初步转换，应满足监测项目的量程、精度、环境适应性要求。</w:t>
      </w:r>
    </w:p>
    <w:p w14:paraId="0792B7F8" w14:textId="03C4F77D" w:rsidR="006555FE" w:rsidRDefault="006555FE" w:rsidP="00AC402E">
      <w:pPr>
        <w:pStyle w:val="afffffffff1"/>
      </w:pPr>
      <w:r>
        <w:rPr>
          <w:rFonts w:hint="eastAsia"/>
        </w:rPr>
        <w:t>传输层应包括有线/无线传输设备、网络中继设备、数据加密设备等，负责感知层数据向平台层的安全、稳定、实时传输，应具备断点续传、数据加密功能。</w:t>
      </w:r>
    </w:p>
    <w:p w14:paraId="22A85E0B" w14:textId="3AF8A7ED" w:rsidR="006555FE" w:rsidRDefault="006555FE" w:rsidP="00AC402E">
      <w:pPr>
        <w:pStyle w:val="afffffffff1"/>
      </w:pPr>
      <w:r>
        <w:rPr>
          <w:rFonts w:hint="eastAsia"/>
        </w:rPr>
        <w:t>平台层应包括数据存储模块、数据处理模块、数据分析模块、安全管理模块等，负责监测数据的存储、清洗、计算、分析与管理，应具备数据备份、权限管控、异常识别能力。</w:t>
      </w:r>
    </w:p>
    <w:p w14:paraId="302C8145" w14:textId="4F08093F" w:rsidR="006555FE" w:rsidRDefault="006555FE" w:rsidP="00AC402E">
      <w:pPr>
        <w:pStyle w:val="afffffffff1"/>
      </w:pPr>
      <w:r>
        <w:rPr>
          <w:rFonts w:hint="eastAsia"/>
        </w:rPr>
        <w:t>应用层应包括状态可视化模块、预警发布模块、报告生成模块、台账管理模块等，负责监测成果的展示、发布、应用与管理，应满足各责任主体的使用需求。</w:t>
      </w:r>
    </w:p>
    <w:p w14:paraId="51C1E541" w14:textId="3FAFDB27" w:rsidR="006555FE" w:rsidRDefault="006555FE" w:rsidP="00AC402E">
      <w:pPr>
        <w:pStyle w:val="affd"/>
        <w:spacing w:before="120" w:after="120"/>
      </w:pPr>
      <w:bookmarkStart w:id="41" w:name="_Toc227254185"/>
      <w:r>
        <w:rPr>
          <w:rFonts w:hint="eastAsia"/>
        </w:rPr>
        <w:t>设备性能要求</w:t>
      </w:r>
      <w:bookmarkEnd w:id="41"/>
    </w:p>
    <w:p w14:paraId="1684C5D5" w14:textId="7EE5919D" w:rsidR="006555FE" w:rsidRDefault="006555FE" w:rsidP="00AC402E">
      <w:pPr>
        <w:pStyle w:val="afffffffff1"/>
      </w:pPr>
      <w:r>
        <w:rPr>
          <w:rFonts w:hint="eastAsia"/>
        </w:rPr>
        <w:t>监测用传感器应符合以下性能指标规定：</w:t>
      </w:r>
    </w:p>
    <w:p w14:paraId="7EA64056" w14:textId="783D7708" w:rsidR="006555FE" w:rsidRDefault="006555FE" w:rsidP="00AC402E">
      <w:pPr>
        <w:pStyle w:val="af5"/>
        <w:numPr>
          <w:ilvl w:val="0"/>
          <w:numId w:val="32"/>
        </w:numPr>
      </w:pPr>
      <w:r>
        <w:rPr>
          <w:rFonts w:hint="eastAsia"/>
        </w:rPr>
        <w:t>位移/位形监测传感器：测量量程应覆盖监测对象最大允许偏差的2倍及以上，测量精度不应低于0.5mm，零点漂移不应大于满量程的0.1%FS/24</w:t>
      </w:r>
      <w:r w:rsidR="00EA755D" w:rsidRPr="00EA755D">
        <w:rPr>
          <w:rFonts w:hint="eastAsia"/>
          <w:vertAlign w:val="superscript"/>
        </w:rPr>
        <w:t xml:space="preserve"> </w:t>
      </w:r>
      <w:r>
        <w:rPr>
          <w:rFonts w:hint="eastAsia"/>
        </w:rPr>
        <w:t>h；</w:t>
      </w:r>
    </w:p>
    <w:p w14:paraId="4AFF19C7" w14:textId="553E49D7" w:rsidR="006555FE" w:rsidRDefault="006555FE" w:rsidP="00AC402E">
      <w:pPr>
        <w:pStyle w:val="af5"/>
      </w:pPr>
      <w:r>
        <w:rPr>
          <w:rFonts w:hint="eastAsia"/>
        </w:rPr>
        <w:t>压力监测传感器：测量量程应覆盖监测对象最大工作压力的1.5倍及以上，测量精度不应低于0.5级，零点漂移不应大于满量程的0.2%FS/24</w:t>
      </w:r>
      <w:r w:rsidR="00EA755D" w:rsidRPr="00EA755D">
        <w:rPr>
          <w:rFonts w:hint="eastAsia"/>
          <w:vertAlign w:val="superscript"/>
        </w:rPr>
        <w:t xml:space="preserve"> </w:t>
      </w:r>
      <w:r>
        <w:rPr>
          <w:rFonts w:hint="eastAsia"/>
        </w:rPr>
        <w:t>h；</w:t>
      </w:r>
    </w:p>
    <w:p w14:paraId="378CCEEB" w14:textId="77777777" w:rsidR="006555FE" w:rsidRDefault="006555FE" w:rsidP="00AC402E">
      <w:pPr>
        <w:pStyle w:val="af5"/>
      </w:pPr>
      <w:r>
        <w:rPr>
          <w:rFonts w:hint="eastAsia"/>
        </w:rPr>
        <w:t>流量监测传感器：测量量程应覆盖灌浆施工最大流量范围，测量精度不应低于1.0级，重复性误差不应大于0.5%FS；</w:t>
      </w:r>
    </w:p>
    <w:p w14:paraId="2FEAEF3B" w14:textId="79104FF2" w:rsidR="006555FE" w:rsidRDefault="006555FE" w:rsidP="00AC402E">
      <w:pPr>
        <w:pStyle w:val="af5"/>
      </w:pPr>
      <w:r>
        <w:rPr>
          <w:rFonts w:hint="eastAsia"/>
        </w:rPr>
        <w:t>倾角监测传感器：测量量程不应小于±30°，测量精度不应低于0.01°，零点漂移不应大于0.005°/24</w:t>
      </w:r>
      <w:r w:rsidR="00EA755D" w:rsidRPr="00EA755D">
        <w:rPr>
          <w:vertAlign w:val="superscript"/>
        </w:rPr>
        <w:t xml:space="preserve"> </w:t>
      </w:r>
      <w:r>
        <w:rPr>
          <w:rFonts w:hint="eastAsia"/>
        </w:rPr>
        <w:t>h；</w:t>
      </w:r>
    </w:p>
    <w:p w14:paraId="62E86673" w14:textId="77777777" w:rsidR="006555FE" w:rsidRDefault="006555FE" w:rsidP="00AC402E">
      <w:pPr>
        <w:pStyle w:val="af5"/>
      </w:pPr>
      <w:r>
        <w:rPr>
          <w:rFonts w:hint="eastAsia"/>
        </w:rPr>
        <w:t>传感器工作环境温度应满足-20℃~60℃，防护等级不应低于IP65，用于灌浆节点监测的传感器防护等级不应低于IP67。</w:t>
      </w:r>
    </w:p>
    <w:p w14:paraId="08AF3694" w14:textId="32F05961" w:rsidR="006555FE" w:rsidRDefault="006555FE" w:rsidP="00AC402E">
      <w:pPr>
        <w:pStyle w:val="afffffffff1"/>
      </w:pPr>
      <w:r>
        <w:rPr>
          <w:rFonts w:hint="eastAsia"/>
        </w:rPr>
        <w:t>数据采集终端应具备多通道同步采集、本地数据缓存、断点续传功能，采样频率应满足监测项目要求，本地缓存容量不应少于30天的监测数据存储量，工作环境防护等级不应低于IP54。</w:t>
      </w:r>
    </w:p>
    <w:p w14:paraId="44CD755A" w14:textId="78A7F2FA" w:rsidR="006555FE" w:rsidRDefault="006555FE" w:rsidP="00AC402E">
      <w:pPr>
        <w:pStyle w:val="afffffffff1"/>
      </w:pPr>
      <w:r>
        <w:rPr>
          <w:rFonts w:hint="eastAsia"/>
        </w:rPr>
        <w:t>传输设备应满足施工现场复杂环境的传输要求，无线传输距离应覆盖施工现场全部监测区域，数据传输时延不应大于1</w:t>
      </w:r>
      <w:r w:rsidR="00EA755D" w:rsidRPr="00EA755D">
        <w:rPr>
          <w:vertAlign w:val="superscript"/>
        </w:rPr>
        <w:t xml:space="preserve"> </w:t>
      </w:r>
      <w:r>
        <w:rPr>
          <w:rFonts w:hint="eastAsia"/>
        </w:rPr>
        <w:t>s，丢包率不应大于0.1%，应具备数据加密传输功能，加密要求应符合GB/T 22081的规定。</w:t>
      </w:r>
    </w:p>
    <w:p w14:paraId="191BD045" w14:textId="2D6C40FD" w:rsidR="006555FE" w:rsidRDefault="006555FE" w:rsidP="00AC402E">
      <w:pPr>
        <w:pStyle w:val="afffffffff1"/>
      </w:pPr>
      <w:r>
        <w:rPr>
          <w:rFonts w:hint="eastAsia"/>
        </w:rPr>
        <w:t>监测平台应具备7×24</w:t>
      </w:r>
      <w:r w:rsidR="00EA755D" w:rsidRPr="00EA755D">
        <w:rPr>
          <w:vertAlign w:val="superscript"/>
        </w:rPr>
        <w:t xml:space="preserve"> </w:t>
      </w:r>
      <w:r>
        <w:rPr>
          <w:rFonts w:hint="eastAsia"/>
        </w:rPr>
        <w:t>h连续稳定运行能力，平均无故障工作时间（MTBF）不应少于10000</w:t>
      </w:r>
      <w:r w:rsidR="00EA755D" w:rsidRPr="00EA755D">
        <w:rPr>
          <w:vertAlign w:val="superscript"/>
        </w:rPr>
        <w:t xml:space="preserve"> </w:t>
      </w:r>
      <w:r>
        <w:rPr>
          <w:rFonts w:hint="eastAsia"/>
        </w:rPr>
        <w:t>h，数据存储容量应满足工程全周期监测数据存储需求，数据查询响应时间不应大于2</w:t>
      </w:r>
      <w:r w:rsidR="00EA755D" w:rsidRPr="00EA755D">
        <w:rPr>
          <w:vertAlign w:val="superscript"/>
        </w:rPr>
        <w:t xml:space="preserve"> </w:t>
      </w:r>
      <w:r>
        <w:rPr>
          <w:rFonts w:hint="eastAsia"/>
        </w:rPr>
        <w:t>s。</w:t>
      </w:r>
    </w:p>
    <w:p w14:paraId="4E59CD0C" w14:textId="0B0D693E" w:rsidR="006555FE" w:rsidRDefault="006555FE" w:rsidP="00AC402E">
      <w:pPr>
        <w:pStyle w:val="affd"/>
        <w:spacing w:before="120" w:after="120"/>
      </w:pPr>
      <w:bookmarkStart w:id="42" w:name="_Toc227254186"/>
      <w:r>
        <w:rPr>
          <w:rFonts w:hint="eastAsia"/>
        </w:rPr>
        <w:t>安装与防护</w:t>
      </w:r>
      <w:bookmarkEnd w:id="42"/>
    </w:p>
    <w:p w14:paraId="661C159B" w14:textId="69614EBA" w:rsidR="006555FE" w:rsidRDefault="006555FE" w:rsidP="00AC402E">
      <w:pPr>
        <w:pStyle w:val="afffffffff1"/>
      </w:pPr>
      <w:r>
        <w:rPr>
          <w:rFonts w:hint="eastAsia"/>
        </w:rPr>
        <w:t>监测设备安装前，应进行进场检验与实验室校准，校准合格后方可进场安装，安装操作应符合设备技术文件的规定。</w:t>
      </w:r>
    </w:p>
    <w:p w14:paraId="5E75C9C0" w14:textId="528457D3" w:rsidR="006555FE" w:rsidRDefault="006555FE" w:rsidP="00AC402E">
      <w:pPr>
        <w:pStyle w:val="afffffffff1"/>
      </w:pPr>
      <w:r>
        <w:rPr>
          <w:rFonts w:hint="eastAsia"/>
        </w:rPr>
        <w:t>传感器安装应符合下列规定：</w:t>
      </w:r>
    </w:p>
    <w:p w14:paraId="67C9C0E9" w14:textId="5A7EE29C" w:rsidR="006555FE" w:rsidRDefault="006555FE" w:rsidP="00AC402E">
      <w:pPr>
        <w:pStyle w:val="af5"/>
        <w:numPr>
          <w:ilvl w:val="0"/>
          <w:numId w:val="33"/>
        </w:numPr>
      </w:pPr>
      <w:r>
        <w:rPr>
          <w:rFonts w:hint="eastAsia"/>
        </w:rPr>
        <w:t>安装位置应符合监测方案要求，布设位置应具有代表性，</w:t>
      </w:r>
      <w:r w:rsidR="003832F2">
        <w:rPr>
          <w:rFonts w:hint="eastAsia"/>
        </w:rPr>
        <w:t>不应</w:t>
      </w:r>
      <w:r>
        <w:rPr>
          <w:rFonts w:hint="eastAsia"/>
        </w:rPr>
        <w:t>影响构件受力与施工操作；</w:t>
      </w:r>
    </w:p>
    <w:p w14:paraId="41FA95A4" w14:textId="04B6B9EC" w:rsidR="006555FE" w:rsidRDefault="006555FE" w:rsidP="00AC402E">
      <w:pPr>
        <w:pStyle w:val="af5"/>
      </w:pPr>
      <w:r>
        <w:rPr>
          <w:rFonts w:hint="eastAsia"/>
        </w:rPr>
        <w:t>安装固定应牢固可靠，安装完成后应进行初始值标定，初始值记录应完整、可追溯；</w:t>
      </w:r>
    </w:p>
    <w:p w14:paraId="454B9D1A" w14:textId="06F8838F" w:rsidR="006555FE" w:rsidRDefault="006555FE" w:rsidP="00AC402E">
      <w:pPr>
        <w:pStyle w:val="af5"/>
      </w:pPr>
      <w:r>
        <w:rPr>
          <w:rFonts w:hint="eastAsia"/>
        </w:rPr>
        <w:t>预制构件内置传感器应在构件生产阶段完成安装与调试，构件进场时应对传感器完好性、通讯状态进行复核；</w:t>
      </w:r>
    </w:p>
    <w:p w14:paraId="00D6D733" w14:textId="45A4B92A" w:rsidR="006555FE" w:rsidRDefault="006555FE" w:rsidP="00AC402E">
      <w:pPr>
        <w:pStyle w:val="af5"/>
      </w:pPr>
      <w:r>
        <w:rPr>
          <w:rFonts w:hint="eastAsia"/>
        </w:rPr>
        <w:t>现场安装的传感器应在对应工序施工前完成安装、调试与初始值采集，经监理单位验收合格后方可启动监测。</w:t>
      </w:r>
    </w:p>
    <w:p w14:paraId="4D0A7074" w14:textId="658EF558" w:rsidR="006555FE" w:rsidRDefault="006555FE" w:rsidP="00AC402E">
      <w:pPr>
        <w:pStyle w:val="afffffffff1"/>
      </w:pPr>
      <w:r>
        <w:rPr>
          <w:rFonts w:hint="eastAsia"/>
        </w:rPr>
        <w:t>监测设备的防护应符合下列规定：</w:t>
      </w:r>
    </w:p>
    <w:p w14:paraId="2489036F" w14:textId="3F33F000" w:rsidR="006555FE" w:rsidRDefault="006555FE" w:rsidP="00AC402E">
      <w:pPr>
        <w:pStyle w:val="af5"/>
        <w:numPr>
          <w:ilvl w:val="0"/>
          <w:numId w:val="34"/>
        </w:numPr>
      </w:pPr>
      <w:r>
        <w:rPr>
          <w:rFonts w:hint="eastAsia"/>
        </w:rPr>
        <w:t>设备应采取防水、防尘、防碰撞、防电磁干扰的防护措施，避免施工机械撞击、混凝土浇筑、焊接作业等对设备造成损伤；</w:t>
      </w:r>
    </w:p>
    <w:p w14:paraId="375590D7" w14:textId="32E89A09" w:rsidR="006555FE" w:rsidRDefault="006555FE" w:rsidP="00AC402E">
      <w:pPr>
        <w:pStyle w:val="af5"/>
      </w:pPr>
      <w:r>
        <w:rPr>
          <w:rFonts w:hint="eastAsia"/>
        </w:rPr>
        <w:t>传感器线缆应采用阻燃防护套管保护，布设应顺直、固定牢固，</w:t>
      </w:r>
      <w:r w:rsidR="003832F2">
        <w:rPr>
          <w:rFonts w:hint="eastAsia"/>
        </w:rPr>
        <w:t>不应</w:t>
      </w:r>
      <w:r>
        <w:rPr>
          <w:rFonts w:hint="eastAsia"/>
        </w:rPr>
        <w:t>裸露、拖拽；</w:t>
      </w:r>
    </w:p>
    <w:p w14:paraId="68A267F0" w14:textId="523CDB64" w:rsidR="006555FE" w:rsidRDefault="006555FE" w:rsidP="00AC402E">
      <w:pPr>
        <w:pStyle w:val="af5"/>
      </w:pPr>
      <w:r>
        <w:rPr>
          <w:rFonts w:hint="eastAsia"/>
        </w:rPr>
        <w:t>供电设备应采取过载、短路、漏电保护措施，户外供电设备应加装防雨、防雷装置；</w:t>
      </w:r>
    </w:p>
    <w:p w14:paraId="397A483E" w14:textId="311FFE35" w:rsidR="006555FE" w:rsidRDefault="006555FE" w:rsidP="00AC402E">
      <w:pPr>
        <w:pStyle w:val="af5"/>
      </w:pPr>
      <w:r>
        <w:rPr>
          <w:rFonts w:hint="eastAsia"/>
        </w:rPr>
        <w:t>施工过程中应对监测设备进行定期巡检，发现设备损坏、通讯中断时，应在24</w:t>
      </w:r>
      <w:r w:rsidR="00EA755D" w:rsidRPr="00EA755D">
        <w:rPr>
          <w:vertAlign w:val="superscript"/>
        </w:rPr>
        <w:t xml:space="preserve"> </w:t>
      </w:r>
      <w:r>
        <w:rPr>
          <w:rFonts w:hint="eastAsia"/>
        </w:rPr>
        <w:t>h内完成修复与恢复。</w:t>
      </w:r>
    </w:p>
    <w:p w14:paraId="582D458C" w14:textId="30E57E37" w:rsidR="006555FE" w:rsidRDefault="006555FE" w:rsidP="00AC402E">
      <w:pPr>
        <w:pStyle w:val="affc"/>
        <w:spacing w:before="240" w:after="240"/>
      </w:pPr>
      <w:bookmarkStart w:id="43" w:name="_Toc227254187"/>
      <w:r>
        <w:rPr>
          <w:rFonts w:hint="eastAsia"/>
        </w:rPr>
        <w:lastRenderedPageBreak/>
        <w:t>监测内容与测点布设</w:t>
      </w:r>
      <w:bookmarkEnd w:id="43"/>
    </w:p>
    <w:p w14:paraId="5BD1F0C9" w14:textId="48338A97" w:rsidR="006555FE" w:rsidRDefault="006555FE" w:rsidP="00AC402E">
      <w:pPr>
        <w:pStyle w:val="affd"/>
        <w:spacing w:before="120" w:after="120"/>
      </w:pPr>
      <w:bookmarkStart w:id="44" w:name="_Toc227254188"/>
      <w:r>
        <w:rPr>
          <w:rFonts w:hint="eastAsia"/>
        </w:rPr>
        <w:t>预制构件安装位形监测</w:t>
      </w:r>
      <w:bookmarkEnd w:id="44"/>
    </w:p>
    <w:p w14:paraId="200F4290" w14:textId="46803943" w:rsidR="006555FE" w:rsidRDefault="006555FE" w:rsidP="00AC402E">
      <w:pPr>
        <w:pStyle w:val="afffffffff1"/>
      </w:pPr>
      <w:r>
        <w:rPr>
          <w:rFonts w:hint="eastAsia"/>
        </w:rPr>
        <w:t>预制构件安装位形监测应覆盖预制柱、预制剪力墙、预制梁、预制叠合板、预制楼梯等主要受力构件的安装全过程，监测内容应符合下列规定：</w:t>
      </w:r>
    </w:p>
    <w:p w14:paraId="0479453D" w14:textId="49B16183" w:rsidR="006555FE" w:rsidRDefault="006555FE" w:rsidP="00AC402E">
      <w:pPr>
        <w:pStyle w:val="af5"/>
        <w:numPr>
          <w:ilvl w:val="0"/>
          <w:numId w:val="35"/>
        </w:numPr>
      </w:pPr>
      <w:r>
        <w:rPr>
          <w:rFonts w:hint="eastAsia"/>
        </w:rPr>
        <w:t>预制柱、预制剪力墙：应监测轴线位置、标高、垂直度、相邻构件平整度偏差；</w:t>
      </w:r>
    </w:p>
    <w:p w14:paraId="3B61EE1B" w14:textId="7EFE77F1" w:rsidR="006555FE" w:rsidRDefault="006555FE" w:rsidP="00AC402E">
      <w:pPr>
        <w:pStyle w:val="af5"/>
      </w:pPr>
      <w:r>
        <w:rPr>
          <w:rFonts w:hint="eastAsia"/>
        </w:rPr>
        <w:t>预制梁、预制叠合板：应监测轴线位置、标高、支座搭接长度、平整度、安装挠度；</w:t>
      </w:r>
    </w:p>
    <w:p w14:paraId="36F85D72" w14:textId="214C0ACF" w:rsidR="006555FE" w:rsidRDefault="006555FE" w:rsidP="00AC402E">
      <w:pPr>
        <w:pStyle w:val="af5"/>
      </w:pPr>
      <w:r>
        <w:rPr>
          <w:rFonts w:hint="eastAsia"/>
        </w:rPr>
        <w:t>预制楼梯：应监测标高、轴线位置、安装平整度偏差。</w:t>
      </w:r>
    </w:p>
    <w:p w14:paraId="7125BDDF" w14:textId="768042CD" w:rsidR="006555FE" w:rsidRDefault="006555FE" w:rsidP="00AC402E">
      <w:pPr>
        <w:pStyle w:val="afffffffff1"/>
      </w:pPr>
      <w:r>
        <w:rPr>
          <w:rFonts w:hint="eastAsia"/>
        </w:rPr>
        <w:t>预制构件安装位形监测的允许偏差应符合GB 50204、GB/T 51231的规定。</w:t>
      </w:r>
    </w:p>
    <w:p w14:paraId="4FF1FD96" w14:textId="3051B3B0" w:rsidR="006555FE" w:rsidRDefault="006555FE" w:rsidP="00AC402E">
      <w:pPr>
        <w:pStyle w:val="afffffffff1"/>
      </w:pPr>
      <w:r>
        <w:rPr>
          <w:rFonts w:hint="eastAsia"/>
        </w:rPr>
        <w:t>预制构件安装位形监测应实时跟踪构件吊装、就位、临时固定、校正的全过程，构件安装完成后应进行连续监测，直至临时支撑体系拆除、构件受力状态稳定。</w:t>
      </w:r>
    </w:p>
    <w:p w14:paraId="64CDFBF2" w14:textId="01AB3301" w:rsidR="006555FE" w:rsidRDefault="006555FE" w:rsidP="00AC402E">
      <w:pPr>
        <w:pStyle w:val="affd"/>
        <w:spacing w:before="120" w:after="120"/>
      </w:pPr>
      <w:bookmarkStart w:id="45" w:name="_Toc227254189"/>
      <w:r>
        <w:rPr>
          <w:rFonts w:hint="eastAsia"/>
        </w:rPr>
        <w:t>连接节点质量监测</w:t>
      </w:r>
      <w:bookmarkEnd w:id="45"/>
    </w:p>
    <w:p w14:paraId="4D476554" w14:textId="5312962C" w:rsidR="006555FE" w:rsidRDefault="006555FE" w:rsidP="00AC402E">
      <w:pPr>
        <w:pStyle w:val="afffffffff1"/>
      </w:pPr>
      <w:r>
        <w:rPr>
          <w:rFonts w:hint="eastAsia"/>
        </w:rPr>
        <w:t>连接节点质量监测应覆盖装配式混凝土结构所有受力连接节点，包括钢筋套筒灌浆连接节点、浆锚搭接连接节点、叠合构件结合面、焊接连接节点、螺栓连接节点等，监测内容应符合下列规定：</w:t>
      </w:r>
    </w:p>
    <w:p w14:paraId="47072F5E" w14:textId="680C9158" w:rsidR="006555FE" w:rsidRDefault="006555FE" w:rsidP="00AC402E">
      <w:pPr>
        <w:pStyle w:val="af5"/>
        <w:numPr>
          <w:ilvl w:val="0"/>
          <w:numId w:val="36"/>
        </w:numPr>
      </w:pPr>
      <w:r>
        <w:rPr>
          <w:rFonts w:hint="eastAsia"/>
        </w:rPr>
        <w:t>钢筋套筒灌浆连接、浆锚搭接连接节点：应监测灌浆压力、灌浆流量、灌浆持续时间、灌浆饱满度、灌浆料固化状态；</w:t>
      </w:r>
    </w:p>
    <w:p w14:paraId="79B0F98B" w14:textId="10F0698B" w:rsidR="006555FE" w:rsidRDefault="006555FE" w:rsidP="00AC402E">
      <w:pPr>
        <w:pStyle w:val="af5"/>
      </w:pPr>
      <w:r>
        <w:rPr>
          <w:rFonts w:hint="eastAsia"/>
        </w:rPr>
        <w:t>叠合构件结合面：应监测结合面粗糙度、界面处理质量、混凝土浇筑密实度；</w:t>
      </w:r>
    </w:p>
    <w:p w14:paraId="156245E1" w14:textId="0AC892E9" w:rsidR="006555FE" w:rsidRDefault="006555FE" w:rsidP="00AC402E">
      <w:pPr>
        <w:pStyle w:val="af5"/>
      </w:pPr>
      <w:r>
        <w:rPr>
          <w:rFonts w:hint="eastAsia"/>
        </w:rPr>
        <w:t>焊接、螺栓连接节点：应监测焊接温度、焊缝成型质量、螺栓预紧力、连接变形。</w:t>
      </w:r>
    </w:p>
    <w:p w14:paraId="761F904B" w14:textId="5B6CC464" w:rsidR="006555FE" w:rsidRDefault="006555FE" w:rsidP="00AC402E">
      <w:pPr>
        <w:pStyle w:val="afffffffff1"/>
      </w:pPr>
      <w:r>
        <w:rPr>
          <w:rFonts w:hint="eastAsia"/>
        </w:rPr>
        <w:t>钢筋套筒灌浆连接节点的灌浆质量监测应符合JGJ 1、JGJ/T 485的规定，应实现单套筒灌浆饱满度的实时监测与识别。</w:t>
      </w:r>
    </w:p>
    <w:p w14:paraId="33EF78FE" w14:textId="10232153" w:rsidR="006555FE" w:rsidRDefault="006555FE" w:rsidP="00AC402E">
      <w:pPr>
        <w:pStyle w:val="afffffffff1"/>
      </w:pPr>
      <w:r>
        <w:rPr>
          <w:rFonts w:hint="eastAsia"/>
        </w:rPr>
        <w:t>连接节点质量监测应覆盖节点施工的全过程，灌浆、焊接、混凝土浇筑等关键工序应进行全过程连续监测，工序完成后应提交节点质量监测报告。</w:t>
      </w:r>
    </w:p>
    <w:p w14:paraId="271456C2" w14:textId="650DA3F4" w:rsidR="006555FE" w:rsidRDefault="006555FE" w:rsidP="00AC402E">
      <w:pPr>
        <w:pStyle w:val="affd"/>
        <w:spacing w:before="120" w:after="120"/>
      </w:pPr>
      <w:bookmarkStart w:id="46" w:name="_Toc227254190"/>
      <w:r>
        <w:rPr>
          <w:rFonts w:hint="eastAsia"/>
        </w:rPr>
        <w:t>结构施工变形监测</w:t>
      </w:r>
      <w:bookmarkEnd w:id="46"/>
    </w:p>
    <w:p w14:paraId="52512346" w14:textId="34D247BF" w:rsidR="006555FE" w:rsidRDefault="006555FE" w:rsidP="00AC402E">
      <w:pPr>
        <w:pStyle w:val="afffffffff1"/>
      </w:pPr>
      <w:r>
        <w:rPr>
          <w:rFonts w:hint="eastAsia"/>
        </w:rPr>
        <w:t>结构施工变形监测应包括结构整体变形监测、关键构件变形监测、临时支撑体系变形监测，监测内容应符合下列规定：</w:t>
      </w:r>
    </w:p>
    <w:p w14:paraId="0DC30342" w14:textId="14C8102E" w:rsidR="006555FE" w:rsidRDefault="006555FE" w:rsidP="00AC402E">
      <w:pPr>
        <w:pStyle w:val="af5"/>
        <w:numPr>
          <w:ilvl w:val="0"/>
          <w:numId w:val="37"/>
        </w:numPr>
      </w:pPr>
      <w:r>
        <w:rPr>
          <w:rFonts w:hint="eastAsia"/>
        </w:rPr>
        <w:t>结构整体变形：应监测结构整体沉降、水平位移、层间位移、整体垂直度；</w:t>
      </w:r>
    </w:p>
    <w:p w14:paraId="0D60B1C1" w14:textId="4D912E76" w:rsidR="006555FE" w:rsidRDefault="006555FE" w:rsidP="00AC402E">
      <w:pPr>
        <w:pStyle w:val="af5"/>
      </w:pPr>
      <w:r>
        <w:rPr>
          <w:rFonts w:hint="eastAsia"/>
        </w:rPr>
        <w:t>关键构件变形：应监测预制梁、预制叠合板的施工挠度、预制柱的压缩变形；</w:t>
      </w:r>
    </w:p>
    <w:p w14:paraId="518FE41F" w14:textId="13796A2E" w:rsidR="006555FE" w:rsidRDefault="006555FE" w:rsidP="00AC402E">
      <w:pPr>
        <w:pStyle w:val="af5"/>
      </w:pPr>
      <w:r>
        <w:rPr>
          <w:rFonts w:hint="eastAsia"/>
        </w:rPr>
        <w:t>临时支撑体系：应监测支撑立柱的垂直度、水平位移、沉降、架体变形。</w:t>
      </w:r>
    </w:p>
    <w:p w14:paraId="182F5D25" w14:textId="2E08F42F" w:rsidR="006555FE" w:rsidRDefault="006555FE" w:rsidP="00AC402E">
      <w:pPr>
        <w:pStyle w:val="afffffffff1"/>
      </w:pPr>
      <w:r>
        <w:rPr>
          <w:rFonts w:hint="eastAsia"/>
        </w:rPr>
        <w:t>结构施工变形监测的精度、频率应符合GB 50026的规定，变形允许值应符合GB 50010、</w:t>
      </w:r>
      <w:bookmarkStart w:id="47" w:name="OLE_LINK6"/>
      <w:r>
        <w:rPr>
          <w:rFonts w:hint="eastAsia"/>
        </w:rPr>
        <w:t>GB/T 51231</w:t>
      </w:r>
      <w:bookmarkEnd w:id="47"/>
      <w:r>
        <w:rPr>
          <w:rFonts w:hint="eastAsia"/>
        </w:rPr>
        <w:t>的规定。</w:t>
      </w:r>
    </w:p>
    <w:p w14:paraId="6C150CC9" w14:textId="1983BB08" w:rsidR="006555FE" w:rsidRDefault="006555FE" w:rsidP="00AC402E">
      <w:pPr>
        <w:pStyle w:val="afffffffff1"/>
      </w:pPr>
      <w:r>
        <w:rPr>
          <w:rFonts w:hint="eastAsia"/>
        </w:rPr>
        <w:t>结构施工变形监测应从首层构件安装开始，随施工进度连续进行，直至主体结构封顶、临时支撑体系全部拆除、结构变形稳定后终止。</w:t>
      </w:r>
    </w:p>
    <w:p w14:paraId="3866265B" w14:textId="78D97EAA" w:rsidR="006555FE" w:rsidRDefault="006555FE" w:rsidP="00AC402E">
      <w:pPr>
        <w:pStyle w:val="affd"/>
        <w:spacing w:before="120" w:after="120"/>
      </w:pPr>
      <w:bookmarkStart w:id="48" w:name="_Toc227254191"/>
      <w:r>
        <w:rPr>
          <w:rFonts w:hint="eastAsia"/>
        </w:rPr>
        <w:t>监测点布设原则与方法</w:t>
      </w:r>
      <w:bookmarkEnd w:id="48"/>
    </w:p>
    <w:p w14:paraId="41DA3851" w14:textId="57639C52" w:rsidR="006555FE" w:rsidRDefault="006555FE" w:rsidP="00AC402E">
      <w:pPr>
        <w:pStyle w:val="afffffffff1"/>
      </w:pPr>
      <w:r>
        <w:rPr>
          <w:rFonts w:hint="eastAsia"/>
        </w:rPr>
        <w:t>监测点布设应遵循下列原则：</w:t>
      </w:r>
    </w:p>
    <w:p w14:paraId="6BAF4B4C" w14:textId="6267A589" w:rsidR="006555FE" w:rsidRDefault="006555FE" w:rsidP="00AC402E">
      <w:pPr>
        <w:pStyle w:val="af5"/>
        <w:numPr>
          <w:ilvl w:val="0"/>
          <w:numId w:val="38"/>
        </w:numPr>
      </w:pPr>
      <w:r>
        <w:rPr>
          <w:rFonts w:hint="eastAsia"/>
        </w:rPr>
        <w:t>关键性原则：测点应布设在结构受力关键部位、质量控制薄弱环节、施工关键工序对应的构件与节点；</w:t>
      </w:r>
    </w:p>
    <w:p w14:paraId="3EE89493" w14:textId="0E69623E" w:rsidR="006555FE" w:rsidRDefault="006555FE" w:rsidP="00AC402E">
      <w:pPr>
        <w:pStyle w:val="af5"/>
      </w:pPr>
      <w:r>
        <w:rPr>
          <w:rFonts w:hint="eastAsia"/>
        </w:rPr>
        <w:t>代表性原则：测点布设应能全面反映监测对象的质量状态，同类构件、同类节点的测点布设应具有一致性；</w:t>
      </w:r>
    </w:p>
    <w:p w14:paraId="7B98AFE1" w14:textId="217507FC" w:rsidR="006555FE" w:rsidRDefault="006555FE" w:rsidP="00AC402E">
      <w:pPr>
        <w:pStyle w:val="af5"/>
      </w:pPr>
      <w:r>
        <w:rPr>
          <w:rFonts w:hint="eastAsia"/>
        </w:rPr>
        <w:t>可实施性原则：测点布设应便于设备安装、调试、维护，</w:t>
      </w:r>
      <w:r w:rsidR="003832F2">
        <w:rPr>
          <w:rFonts w:hint="eastAsia"/>
        </w:rPr>
        <w:t>不应</w:t>
      </w:r>
      <w:r>
        <w:rPr>
          <w:rFonts w:hint="eastAsia"/>
        </w:rPr>
        <w:t>影响结构安全与正常施工；</w:t>
      </w:r>
    </w:p>
    <w:p w14:paraId="2BA03AD5" w14:textId="3955F677" w:rsidR="006555FE" w:rsidRDefault="006555FE" w:rsidP="00AC402E">
      <w:pPr>
        <w:pStyle w:val="af5"/>
      </w:pPr>
      <w:r>
        <w:rPr>
          <w:rFonts w:hint="eastAsia"/>
        </w:rPr>
        <w:t>稳定性原则：测点布设位置应具备稳定的基准条件，保证监测数据的连续性与可比性。</w:t>
      </w:r>
    </w:p>
    <w:p w14:paraId="3CFDCD07" w14:textId="2A6F546D" w:rsidR="006555FE" w:rsidRDefault="006555FE" w:rsidP="00AC402E">
      <w:pPr>
        <w:pStyle w:val="afffffffff1"/>
      </w:pPr>
      <w:r>
        <w:rPr>
          <w:rFonts w:hint="eastAsia"/>
        </w:rPr>
        <w:t>预制构件安装位形监测测点布设应符合下列规定：</w:t>
      </w:r>
    </w:p>
    <w:p w14:paraId="6FAF629A" w14:textId="5CFCD2EE" w:rsidR="006555FE" w:rsidRDefault="006555FE" w:rsidP="00AC402E">
      <w:pPr>
        <w:pStyle w:val="af5"/>
        <w:numPr>
          <w:ilvl w:val="0"/>
          <w:numId w:val="39"/>
        </w:numPr>
      </w:pPr>
      <w:r>
        <w:rPr>
          <w:rFonts w:hint="eastAsia"/>
        </w:rPr>
        <w:t>预制柱、预制剪力墙：每个构件应布设不少于2个垂直度监测测点、1个标高监测测点、2个轴线位置监测测点；</w:t>
      </w:r>
    </w:p>
    <w:p w14:paraId="36669EB7" w14:textId="45C0FFF6" w:rsidR="006555FE" w:rsidRDefault="006555FE" w:rsidP="00AC402E">
      <w:pPr>
        <w:pStyle w:val="af5"/>
      </w:pPr>
      <w:r>
        <w:rPr>
          <w:rFonts w:hint="eastAsia"/>
        </w:rPr>
        <w:t>预制梁：每根梁应布设不少于2个标高监测测点、1个跨中挠度监测测点、2个轴线位置监测测点；</w:t>
      </w:r>
    </w:p>
    <w:p w14:paraId="19E39432" w14:textId="78F7EEDA" w:rsidR="006555FE" w:rsidRDefault="006555FE" w:rsidP="00AC402E">
      <w:pPr>
        <w:pStyle w:val="af5"/>
      </w:pPr>
      <w:r>
        <w:rPr>
          <w:rFonts w:hint="eastAsia"/>
        </w:rPr>
        <w:lastRenderedPageBreak/>
        <w:t>预制叠合板：每块板应布设不少于3个标高监测测点，跨度大于4m的板应在跨中增设挠度监测测点。</w:t>
      </w:r>
    </w:p>
    <w:p w14:paraId="4AB9011A" w14:textId="1AE0612C" w:rsidR="006555FE" w:rsidRDefault="006555FE" w:rsidP="00AC402E">
      <w:pPr>
        <w:pStyle w:val="afffffffff1"/>
      </w:pPr>
      <w:r>
        <w:rPr>
          <w:rFonts w:hint="eastAsia"/>
        </w:rPr>
        <w:t>连接节点质量监测测点布设应符合下列规定：</w:t>
      </w:r>
    </w:p>
    <w:p w14:paraId="366C3277" w14:textId="25DA15BA" w:rsidR="006555FE" w:rsidRDefault="006555FE" w:rsidP="00AC402E">
      <w:pPr>
        <w:pStyle w:val="af5"/>
        <w:numPr>
          <w:ilvl w:val="0"/>
          <w:numId w:val="40"/>
        </w:numPr>
      </w:pPr>
      <w:r>
        <w:rPr>
          <w:rFonts w:hint="eastAsia"/>
        </w:rPr>
        <w:t>钢筋套筒灌浆连接节点：对竖向构件底部套筒应实现全数量监测，水平构件套筒监测数量不应少于同批次套筒数量的30%，且不应少于3个；</w:t>
      </w:r>
    </w:p>
    <w:p w14:paraId="6FD8C7E9" w14:textId="33C5EACB" w:rsidR="006555FE" w:rsidRDefault="006555FE" w:rsidP="00AC402E">
      <w:pPr>
        <w:pStyle w:val="af5"/>
      </w:pPr>
      <w:r>
        <w:rPr>
          <w:rFonts w:hint="eastAsia"/>
        </w:rPr>
        <w:t>浆锚搭接连接节点：每个搭接节点应布设不少于1个灌浆质量监测测点；</w:t>
      </w:r>
    </w:p>
    <w:p w14:paraId="6A7A16D3" w14:textId="4C63007F" w:rsidR="006555FE" w:rsidRDefault="006555FE" w:rsidP="00AC402E">
      <w:pPr>
        <w:pStyle w:val="af5"/>
      </w:pPr>
      <w:r>
        <w:rPr>
          <w:rFonts w:hint="eastAsia"/>
        </w:rPr>
        <w:t>叠合构件结合面：每100</w:t>
      </w:r>
      <w:r w:rsidR="00EA755D" w:rsidRPr="00EA755D">
        <w:rPr>
          <w:rFonts w:hint="eastAsia"/>
          <w:vertAlign w:val="superscript"/>
        </w:rPr>
        <w:t xml:space="preserve"> </w:t>
      </w:r>
      <w:r>
        <w:rPr>
          <w:rFonts w:hint="eastAsia"/>
        </w:rPr>
        <w:t>㎡结合面布设监测测点不应少于5个，单个构件结合面测点不应少于2个。</w:t>
      </w:r>
    </w:p>
    <w:p w14:paraId="68CA8D1E" w14:textId="46AC5FF8" w:rsidR="006555FE" w:rsidRDefault="006555FE" w:rsidP="00AC402E">
      <w:pPr>
        <w:pStyle w:val="afffffffff1"/>
      </w:pPr>
      <w:r>
        <w:rPr>
          <w:rFonts w:hint="eastAsia"/>
        </w:rPr>
        <w:t>结构施工变形监测测点布设应符合下列规定：</w:t>
      </w:r>
    </w:p>
    <w:p w14:paraId="3D94AA64" w14:textId="659B7A3F" w:rsidR="006555FE" w:rsidRDefault="006555FE" w:rsidP="00AC402E">
      <w:pPr>
        <w:pStyle w:val="af5"/>
        <w:numPr>
          <w:ilvl w:val="0"/>
          <w:numId w:val="41"/>
        </w:numPr>
      </w:pPr>
      <w:r>
        <w:rPr>
          <w:rFonts w:hint="eastAsia"/>
        </w:rPr>
        <w:t>结构整体变形监测测点应沿结构高度、平面均匀布设，每个结构单元监测点不应少于3个，每栋建筑竖向监测剖面不应少于2个；</w:t>
      </w:r>
    </w:p>
    <w:p w14:paraId="0B5986CA" w14:textId="2977EBFE" w:rsidR="006555FE" w:rsidRDefault="006555FE" w:rsidP="00AC402E">
      <w:pPr>
        <w:pStyle w:val="af5"/>
      </w:pPr>
      <w:r>
        <w:rPr>
          <w:rFonts w:hint="eastAsia"/>
        </w:rPr>
        <w:t>关键构件变形监测测点应布设在构件跨中、支座等受力关键位置，每根受弯构件跨中应布设不少于1个挠度监测测点；</w:t>
      </w:r>
    </w:p>
    <w:p w14:paraId="0494994D" w14:textId="7231C495" w:rsidR="006555FE" w:rsidRDefault="006555FE" w:rsidP="00AC402E">
      <w:pPr>
        <w:pStyle w:val="af5"/>
      </w:pPr>
      <w:r>
        <w:rPr>
          <w:rFonts w:hint="eastAsia"/>
        </w:rPr>
        <w:t>临时支撑体系监测测点应布设在架体立杆、水平杆的关键受力部位，每个独立支撑单元监测测点不应少于3个。</w:t>
      </w:r>
    </w:p>
    <w:p w14:paraId="00171D67" w14:textId="27D5029D" w:rsidR="006555FE" w:rsidRDefault="006555FE" w:rsidP="00AC402E">
      <w:pPr>
        <w:pStyle w:val="affc"/>
        <w:spacing w:before="240" w:after="240"/>
      </w:pPr>
      <w:bookmarkStart w:id="49" w:name="_Toc227254192"/>
      <w:r>
        <w:rPr>
          <w:rFonts w:hint="eastAsia"/>
        </w:rPr>
        <w:t>数据采集与传输</w:t>
      </w:r>
      <w:bookmarkEnd w:id="49"/>
    </w:p>
    <w:p w14:paraId="11CFA933" w14:textId="6A2AC7F8" w:rsidR="006555FE" w:rsidRDefault="006555FE" w:rsidP="00AC402E">
      <w:pPr>
        <w:pStyle w:val="affd"/>
        <w:spacing w:before="120" w:after="120"/>
      </w:pPr>
      <w:bookmarkStart w:id="50" w:name="_Toc227254193"/>
      <w:r>
        <w:rPr>
          <w:rFonts w:hint="eastAsia"/>
        </w:rPr>
        <w:t>采集频率与触发条件</w:t>
      </w:r>
      <w:bookmarkEnd w:id="50"/>
    </w:p>
    <w:p w14:paraId="669AC685" w14:textId="5A432628" w:rsidR="006555FE" w:rsidRDefault="006555FE" w:rsidP="00AC402E">
      <w:pPr>
        <w:pStyle w:val="afffffffff1"/>
      </w:pPr>
      <w:r>
        <w:rPr>
          <w:rFonts w:hint="eastAsia"/>
        </w:rPr>
        <w:t>监测数据采集应分为常态采集、事件触发采集、异常触发采集三种模式，采集频率应满足监测对象的变化特性与质量控制要求。</w:t>
      </w:r>
    </w:p>
    <w:p w14:paraId="5ABEBE44" w14:textId="78D32908" w:rsidR="006555FE" w:rsidRDefault="006555FE" w:rsidP="00AC402E">
      <w:pPr>
        <w:pStyle w:val="afffffffff1"/>
      </w:pPr>
      <w:r>
        <w:rPr>
          <w:rFonts w:hint="eastAsia"/>
        </w:rPr>
        <w:t>常态采集频率应符合下列规定：</w:t>
      </w:r>
    </w:p>
    <w:p w14:paraId="6296182F" w14:textId="508E8B76" w:rsidR="006555FE" w:rsidRDefault="006555FE" w:rsidP="00AC402E">
      <w:pPr>
        <w:pStyle w:val="af5"/>
        <w:numPr>
          <w:ilvl w:val="0"/>
          <w:numId w:val="42"/>
        </w:numPr>
      </w:pPr>
      <w:r>
        <w:rPr>
          <w:rFonts w:hint="eastAsia"/>
        </w:rPr>
        <w:t>预制构件安装位形监测：构件安装校正完成后，采集频率不应低于1次/30</w:t>
      </w:r>
      <w:r w:rsidR="00EA755D" w:rsidRPr="00EA755D">
        <w:rPr>
          <w:rFonts w:hint="eastAsia"/>
          <w:vertAlign w:val="superscript"/>
        </w:rPr>
        <w:t xml:space="preserve"> </w:t>
      </w:r>
      <w:r>
        <w:rPr>
          <w:rFonts w:hint="eastAsia"/>
        </w:rPr>
        <w:t>min，临时支撑拆除期间不应低于1次/5</w:t>
      </w:r>
      <w:r w:rsidR="00EA755D" w:rsidRPr="00EA755D">
        <w:rPr>
          <w:rFonts w:hint="eastAsia"/>
          <w:vertAlign w:val="superscript"/>
        </w:rPr>
        <w:t xml:space="preserve"> </w:t>
      </w:r>
      <w:r>
        <w:rPr>
          <w:rFonts w:hint="eastAsia"/>
        </w:rPr>
        <w:t>min；</w:t>
      </w:r>
    </w:p>
    <w:p w14:paraId="332AA8FA" w14:textId="0B39F337" w:rsidR="006555FE" w:rsidRDefault="006555FE" w:rsidP="00AC402E">
      <w:pPr>
        <w:pStyle w:val="af5"/>
      </w:pPr>
      <w:r>
        <w:rPr>
          <w:rFonts w:hint="eastAsia"/>
        </w:rPr>
        <w:t>结构施工变形监测：主体结构施工阶段，采集频率不应低于1次/2h，结构封顶后不应低于1次/24</w:t>
      </w:r>
      <w:r w:rsidR="00EA755D" w:rsidRPr="00EA755D">
        <w:rPr>
          <w:rFonts w:hint="eastAsia"/>
          <w:vertAlign w:val="superscript"/>
        </w:rPr>
        <w:t xml:space="preserve"> </w:t>
      </w:r>
      <w:r>
        <w:rPr>
          <w:rFonts w:hint="eastAsia"/>
        </w:rPr>
        <w:t>h；</w:t>
      </w:r>
    </w:p>
    <w:p w14:paraId="06A159DD" w14:textId="0300706B" w:rsidR="006555FE" w:rsidRDefault="006555FE" w:rsidP="00AC402E">
      <w:pPr>
        <w:pStyle w:val="af5"/>
      </w:pPr>
      <w:r>
        <w:rPr>
          <w:rFonts w:hint="eastAsia"/>
        </w:rPr>
        <w:t>临时支撑体系变形监测：采集频率不应低于1次/1</w:t>
      </w:r>
      <w:r w:rsidR="00EA755D" w:rsidRPr="00EA755D">
        <w:rPr>
          <w:rFonts w:hint="eastAsia"/>
          <w:vertAlign w:val="superscript"/>
        </w:rPr>
        <w:t xml:space="preserve"> </w:t>
      </w:r>
      <w:r>
        <w:rPr>
          <w:rFonts w:hint="eastAsia"/>
        </w:rPr>
        <w:t>h，上部结构施工期间不应低于1次/10</w:t>
      </w:r>
      <w:r w:rsidR="00EA755D" w:rsidRPr="00EA755D">
        <w:rPr>
          <w:rFonts w:hint="eastAsia"/>
          <w:vertAlign w:val="superscript"/>
        </w:rPr>
        <w:t xml:space="preserve"> </w:t>
      </w:r>
      <w:r>
        <w:rPr>
          <w:rFonts w:hint="eastAsia"/>
        </w:rPr>
        <w:t>min。</w:t>
      </w:r>
    </w:p>
    <w:p w14:paraId="77011AFE" w14:textId="632C39E1" w:rsidR="006555FE" w:rsidRDefault="006555FE" w:rsidP="00AC402E">
      <w:pPr>
        <w:pStyle w:val="afffffffff1"/>
      </w:pPr>
      <w:r>
        <w:rPr>
          <w:rFonts w:hint="eastAsia"/>
        </w:rPr>
        <w:t>事件触发采集应针对构件吊装、灌浆施工、混凝土浇筑、临时支撑拆除等关键施工工序，触发后采集频率应符合下列规定：</w:t>
      </w:r>
    </w:p>
    <w:p w14:paraId="00758CD2" w14:textId="5A40FC7F" w:rsidR="006555FE" w:rsidRDefault="006555FE" w:rsidP="00AC402E">
      <w:pPr>
        <w:pStyle w:val="af5"/>
        <w:numPr>
          <w:ilvl w:val="0"/>
          <w:numId w:val="43"/>
        </w:numPr>
      </w:pPr>
      <w:r>
        <w:rPr>
          <w:rFonts w:hint="eastAsia"/>
        </w:rPr>
        <w:t>构件吊装、就位、校正工序：采集频率不应低于1次/1</w:t>
      </w:r>
      <w:r w:rsidR="00EA755D" w:rsidRPr="00EA755D">
        <w:rPr>
          <w:rFonts w:hint="eastAsia"/>
          <w:vertAlign w:val="superscript"/>
        </w:rPr>
        <w:t xml:space="preserve"> </w:t>
      </w:r>
      <w:r>
        <w:rPr>
          <w:rFonts w:hint="eastAsia"/>
        </w:rPr>
        <w:t>s；</w:t>
      </w:r>
    </w:p>
    <w:p w14:paraId="38A80239" w14:textId="777A932D" w:rsidR="006555FE" w:rsidRDefault="006555FE" w:rsidP="00AC402E">
      <w:pPr>
        <w:pStyle w:val="af5"/>
      </w:pPr>
      <w:r>
        <w:rPr>
          <w:rFonts w:hint="eastAsia"/>
        </w:rPr>
        <w:t>套筒灌浆、浆锚搭接灌浆工序：采集频率不应低于1次/100ms；</w:t>
      </w:r>
    </w:p>
    <w:p w14:paraId="206A0573" w14:textId="29BE379C" w:rsidR="006555FE" w:rsidRDefault="006555FE" w:rsidP="00AC402E">
      <w:pPr>
        <w:pStyle w:val="af5"/>
      </w:pPr>
      <w:r>
        <w:rPr>
          <w:rFonts w:hint="eastAsia"/>
        </w:rPr>
        <w:t>混凝土浇筑工序：采集频率不应低于1次/1</w:t>
      </w:r>
      <w:r w:rsidR="00EA755D" w:rsidRPr="00EA755D">
        <w:rPr>
          <w:rFonts w:hint="eastAsia"/>
          <w:vertAlign w:val="superscript"/>
        </w:rPr>
        <w:t xml:space="preserve"> </w:t>
      </w:r>
      <w:r>
        <w:rPr>
          <w:rFonts w:hint="eastAsia"/>
        </w:rPr>
        <w:t>min；</w:t>
      </w:r>
    </w:p>
    <w:p w14:paraId="1E5FC952" w14:textId="3E2684D6" w:rsidR="006555FE" w:rsidRDefault="006555FE" w:rsidP="00AC402E">
      <w:pPr>
        <w:pStyle w:val="af5"/>
      </w:pPr>
      <w:r>
        <w:rPr>
          <w:rFonts w:hint="eastAsia"/>
        </w:rPr>
        <w:t>临时支撑拆除工序：采集频率不应低于1次/2</w:t>
      </w:r>
      <w:r w:rsidR="00EA755D" w:rsidRPr="00EA755D">
        <w:rPr>
          <w:rFonts w:hint="eastAsia"/>
          <w:vertAlign w:val="superscript"/>
        </w:rPr>
        <w:t xml:space="preserve"> </w:t>
      </w:r>
      <w:r>
        <w:rPr>
          <w:rFonts w:hint="eastAsia"/>
        </w:rPr>
        <w:t>s。</w:t>
      </w:r>
    </w:p>
    <w:p w14:paraId="5BBB1FA3" w14:textId="74688756" w:rsidR="006555FE" w:rsidRDefault="006555FE" w:rsidP="00AC402E">
      <w:pPr>
        <w:pStyle w:val="afffffffff1"/>
      </w:pPr>
      <w:r>
        <w:rPr>
          <w:rFonts w:hint="eastAsia"/>
        </w:rPr>
        <w:t>异常触发采集应在监测数据达到预警阈值时自动触发，触发后采集频率不应低于事件触发采集的最高频率，直至异常状态解除、数据恢复稳定。</w:t>
      </w:r>
    </w:p>
    <w:p w14:paraId="34B989AE" w14:textId="63337723" w:rsidR="006555FE" w:rsidRDefault="006555FE" w:rsidP="00AC402E">
      <w:pPr>
        <w:pStyle w:val="afffffffff1"/>
      </w:pPr>
      <w:r>
        <w:rPr>
          <w:rFonts w:hint="eastAsia"/>
        </w:rPr>
        <w:t>当监测方案有特殊要求时，采集频率可根据工程实际情况进行调整，但</w:t>
      </w:r>
      <w:r w:rsidR="003832F2">
        <w:rPr>
          <w:rFonts w:hint="eastAsia"/>
        </w:rPr>
        <w:t>不应</w:t>
      </w:r>
      <w:r>
        <w:rPr>
          <w:rFonts w:hint="eastAsia"/>
        </w:rPr>
        <w:t>低于本文件规定的最低频率要求。</w:t>
      </w:r>
    </w:p>
    <w:p w14:paraId="55803669" w14:textId="1865D9D7" w:rsidR="006555FE" w:rsidRDefault="006555FE" w:rsidP="00AC402E">
      <w:pPr>
        <w:pStyle w:val="affd"/>
        <w:spacing w:before="120" w:after="120"/>
      </w:pPr>
      <w:bookmarkStart w:id="51" w:name="_Toc227254194"/>
      <w:r>
        <w:rPr>
          <w:rFonts w:hint="eastAsia"/>
        </w:rPr>
        <w:t>数据传输方式与协议</w:t>
      </w:r>
      <w:bookmarkEnd w:id="51"/>
    </w:p>
    <w:p w14:paraId="32B44CDC" w14:textId="2F74CD3E" w:rsidR="006555FE" w:rsidRDefault="006555FE" w:rsidP="00AC402E">
      <w:pPr>
        <w:pStyle w:val="afffffffff1"/>
      </w:pPr>
      <w:r>
        <w:rPr>
          <w:rFonts w:hint="eastAsia"/>
        </w:rPr>
        <w:t>数据传输方式应根据施工现场环境、监测点分布、传输距离、数据量大小进行选择，可采用有线以太网、4G/5G、LoRa、WiFi等传输方式，应保证数据传输的实时性、可靠性与安全性。</w:t>
      </w:r>
    </w:p>
    <w:p w14:paraId="49F57148" w14:textId="65562C1F" w:rsidR="006555FE" w:rsidRDefault="006555FE" w:rsidP="00AC402E">
      <w:pPr>
        <w:pStyle w:val="afffffffff1"/>
      </w:pPr>
      <w:r>
        <w:rPr>
          <w:rFonts w:hint="eastAsia"/>
        </w:rPr>
        <w:t>数据传输协议应采用国内现行通用的标准化协议，应支持数据加密传输、断点续传、超时重传功能，确保数据传输的完整性与一致性。</w:t>
      </w:r>
    </w:p>
    <w:p w14:paraId="6807BD6E" w14:textId="4A2A2940" w:rsidR="006555FE" w:rsidRDefault="006555FE" w:rsidP="00AC402E">
      <w:pPr>
        <w:pStyle w:val="afffffffff1"/>
      </w:pPr>
      <w:r>
        <w:rPr>
          <w:rFonts w:hint="eastAsia"/>
        </w:rPr>
        <w:t>数据传输的安全管理应符合GB/T 22081的规定，应采取身份认证、权限管控、数据加密、安全审计等防护措施，防止数据泄露、篡改、丢失。</w:t>
      </w:r>
    </w:p>
    <w:p w14:paraId="0BFB22D8" w14:textId="4CCA31C6" w:rsidR="006555FE" w:rsidRDefault="006555FE" w:rsidP="00AC402E">
      <w:pPr>
        <w:pStyle w:val="afffffffff1"/>
      </w:pPr>
      <w:r>
        <w:rPr>
          <w:rFonts w:hint="eastAsia"/>
        </w:rPr>
        <w:t>当传输网络中断时，数据采集终端应具备本地数据缓存功能，网络恢复后应自动完成断点续传，</w:t>
      </w:r>
      <w:r w:rsidR="003832F2">
        <w:rPr>
          <w:rFonts w:hint="eastAsia"/>
        </w:rPr>
        <w:t>不应</w:t>
      </w:r>
      <w:r>
        <w:rPr>
          <w:rFonts w:hint="eastAsia"/>
        </w:rPr>
        <w:t>丢失中断期间的监测数据。</w:t>
      </w:r>
    </w:p>
    <w:p w14:paraId="41E5AA5F" w14:textId="78D583A4" w:rsidR="00BF0D73" w:rsidRDefault="00BF0D73" w:rsidP="00BF0D73">
      <w:pPr>
        <w:pStyle w:val="affd"/>
        <w:spacing w:before="120" w:after="120"/>
      </w:pPr>
      <w:bookmarkStart w:id="52" w:name="_Toc227254195"/>
      <w:r>
        <w:rPr>
          <w:rFonts w:hint="eastAsia"/>
        </w:rPr>
        <w:t>时间同步要求</w:t>
      </w:r>
      <w:bookmarkEnd w:id="52"/>
    </w:p>
    <w:p w14:paraId="22C5E8C3" w14:textId="6103C17B" w:rsidR="00BF0D73" w:rsidRDefault="00BF0D73" w:rsidP="00BF0D73">
      <w:pPr>
        <w:pStyle w:val="afffffffff1"/>
      </w:pPr>
      <w:r>
        <w:rPr>
          <w:rFonts w:hint="eastAsia"/>
        </w:rPr>
        <w:lastRenderedPageBreak/>
        <w:t>智能监测系统所有采集设备、传输设备、平台服务器应采用统一的时间基准。</w:t>
      </w:r>
    </w:p>
    <w:p w14:paraId="1D7F4A0C" w14:textId="4EADF5E4" w:rsidR="00BF0D73" w:rsidRDefault="00BF0D73" w:rsidP="00BF0D73">
      <w:pPr>
        <w:pStyle w:val="afffffffff1"/>
      </w:pPr>
      <w:r>
        <w:rPr>
          <w:rFonts w:hint="eastAsia"/>
        </w:rPr>
        <w:t>系统时间同步精度应符合下列规定：</w:t>
      </w:r>
    </w:p>
    <w:p w14:paraId="37487398" w14:textId="460C19FB" w:rsidR="00BF0D73" w:rsidRDefault="00BF0D73" w:rsidP="00BF0D73">
      <w:pPr>
        <w:pStyle w:val="af5"/>
        <w:numPr>
          <w:ilvl w:val="0"/>
          <w:numId w:val="56"/>
        </w:numPr>
      </w:pPr>
      <w:r>
        <w:rPr>
          <w:rFonts w:hint="eastAsia"/>
        </w:rPr>
        <w:t>感知层采集终端与平台服务器的时间同步误差不应大于100</w:t>
      </w:r>
      <w:r w:rsidRPr="00BF0D73">
        <w:rPr>
          <w:rFonts w:hint="eastAsia"/>
          <w:vertAlign w:val="superscript"/>
        </w:rPr>
        <w:t xml:space="preserve"> </w:t>
      </w:r>
      <w:r>
        <w:rPr>
          <w:rFonts w:hint="eastAsia"/>
        </w:rPr>
        <w:t>ms；</w:t>
      </w:r>
    </w:p>
    <w:p w14:paraId="718761C3" w14:textId="0DAF520F" w:rsidR="00BF0D73" w:rsidRDefault="00BF0D73" w:rsidP="00BF0D73">
      <w:pPr>
        <w:pStyle w:val="af5"/>
      </w:pPr>
      <w:r>
        <w:rPr>
          <w:rFonts w:hint="eastAsia"/>
        </w:rPr>
        <w:t>事件触发采集、异常触发采集模式下，多通道同步采集的时间同步误差不应大于10</w:t>
      </w:r>
      <w:r w:rsidR="00EA755D" w:rsidRPr="00EA755D">
        <w:rPr>
          <w:rFonts w:hint="eastAsia"/>
          <w:vertAlign w:val="superscript"/>
        </w:rPr>
        <w:t xml:space="preserve"> </w:t>
      </w:r>
      <w:r>
        <w:rPr>
          <w:rFonts w:hint="eastAsia"/>
        </w:rPr>
        <w:t>ms；</w:t>
      </w:r>
    </w:p>
    <w:p w14:paraId="71BE63FB" w14:textId="201E3221" w:rsidR="00BF0D73" w:rsidRDefault="00BF0D73" w:rsidP="00BF0D73">
      <w:pPr>
        <w:pStyle w:val="af5"/>
      </w:pPr>
      <w:r>
        <w:rPr>
          <w:rFonts w:hint="eastAsia"/>
        </w:rPr>
        <w:t>系统应每日自动进行时间同步校准，校准记录应全程留痕。</w:t>
      </w:r>
    </w:p>
    <w:p w14:paraId="300E94FD" w14:textId="1B240F9B" w:rsidR="00BF0D73" w:rsidRDefault="00BF0D73" w:rsidP="00BF0D73">
      <w:pPr>
        <w:pStyle w:val="afffffffff1"/>
      </w:pPr>
      <w:r>
        <w:rPr>
          <w:rFonts w:hint="eastAsia"/>
        </w:rPr>
        <w:t>时间同步应采用北斗卫星导航系统、国家授时中心发布的标准时间，不应采用未经认证的外部时间源。</w:t>
      </w:r>
    </w:p>
    <w:p w14:paraId="3A766AAD" w14:textId="4C791446" w:rsidR="00BF0D73" w:rsidRDefault="00BF0D73" w:rsidP="00BF0D73">
      <w:pPr>
        <w:pStyle w:val="affd"/>
        <w:spacing w:before="120" w:after="120"/>
      </w:pPr>
      <w:bookmarkStart w:id="53" w:name="_Toc227254196"/>
      <w:r>
        <w:rPr>
          <w:rFonts w:hint="eastAsia"/>
        </w:rPr>
        <w:t>数据采集质量控制</w:t>
      </w:r>
      <w:bookmarkEnd w:id="53"/>
    </w:p>
    <w:p w14:paraId="6BE75499" w14:textId="3A711437" w:rsidR="00BF0D73" w:rsidRDefault="00BF0D73" w:rsidP="00BF0D73">
      <w:pPr>
        <w:pStyle w:val="afffffffff1"/>
      </w:pPr>
      <w:r>
        <w:rPr>
          <w:rFonts w:hint="eastAsia"/>
        </w:rPr>
        <w:t>监测数据采集应严格执行监测方案确定的参数，不应擅自更改采集频率、量程范围、触发条件等设置。</w:t>
      </w:r>
    </w:p>
    <w:p w14:paraId="24A5650C" w14:textId="69199D79" w:rsidR="00BF0D73" w:rsidRDefault="00BF0D73" w:rsidP="00BF0D73">
      <w:pPr>
        <w:pStyle w:val="afffffffff1"/>
      </w:pPr>
      <w:r>
        <w:rPr>
          <w:rFonts w:hint="eastAsia"/>
        </w:rPr>
        <w:t>采集终端应具备数据异常实时识别功能，对超出设备量程、信号中断、零点超差的异常数据应进行实时标记，并同步上报监测平台。</w:t>
      </w:r>
    </w:p>
    <w:p w14:paraId="782253C0" w14:textId="7B66A9F1" w:rsidR="00BF0D73" w:rsidRDefault="00BF0D73" w:rsidP="00BF0D73">
      <w:pPr>
        <w:pStyle w:val="afffffffff1"/>
      </w:pPr>
      <w:r>
        <w:rPr>
          <w:rFonts w:hint="eastAsia"/>
        </w:rPr>
        <w:t>监测单位应每日对采集数据的完整性、有效性进行核查，发现数据缺失、异常时，应及时排查原因并处置，处置记录应纳入监测台账。</w:t>
      </w:r>
    </w:p>
    <w:p w14:paraId="57F3D726" w14:textId="7A909A18" w:rsidR="00BF0D73" w:rsidRDefault="00BF0D73" w:rsidP="00BF0D73">
      <w:pPr>
        <w:pStyle w:val="afffffffff1"/>
      </w:pPr>
      <w:r>
        <w:rPr>
          <w:rFonts w:hint="eastAsia"/>
        </w:rPr>
        <w:t>关键工序施工期间，应安排专人对数据采集状态进行旁站监控，确保采集过程连续、数据完整，不应出现关键工序监测数据中断的情况。</w:t>
      </w:r>
    </w:p>
    <w:p w14:paraId="15C308B6" w14:textId="422BA2D3" w:rsidR="00BF0D73" w:rsidRDefault="00BF0D73" w:rsidP="00BF0D73">
      <w:pPr>
        <w:pStyle w:val="afffffffff1"/>
      </w:pPr>
      <w:r>
        <w:rPr>
          <w:rFonts w:hint="eastAsia"/>
        </w:rPr>
        <w:t>当采集设备出现故障时，应在24h内完成设备更换与调试，更换后的设备应重新进行校准与初始值标定，故障期间的工况与数据缺口应进行书面记录，留存备查。</w:t>
      </w:r>
    </w:p>
    <w:p w14:paraId="5A43EA3D" w14:textId="56DFAE88" w:rsidR="006555FE" w:rsidRDefault="006555FE" w:rsidP="00AC402E">
      <w:pPr>
        <w:pStyle w:val="affc"/>
        <w:spacing w:before="240" w:after="240"/>
      </w:pPr>
      <w:bookmarkStart w:id="54" w:name="_Toc227254197"/>
      <w:r>
        <w:rPr>
          <w:rFonts w:hint="eastAsia"/>
        </w:rPr>
        <w:t>数据处理与状态识别</w:t>
      </w:r>
      <w:bookmarkEnd w:id="54"/>
    </w:p>
    <w:p w14:paraId="7A7E0F22" w14:textId="24BA2BE8" w:rsidR="006555FE" w:rsidRDefault="006555FE" w:rsidP="00AC402E">
      <w:pPr>
        <w:pStyle w:val="affd"/>
        <w:spacing w:before="120" w:after="120"/>
      </w:pPr>
      <w:bookmarkStart w:id="55" w:name="_Toc227254198"/>
      <w:r>
        <w:rPr>
          <w:rFonts w:hint="eastAsia"/>
        </w:rPr>
        <w:t>数据预处理与有效性判定</w:t>
      </w:r>
      <w:bookmarkEnd w:id="55"/>
    </w:p>
    <w:p w14:paraId="5117778C" w14:textId="6908E415" w:rsidR="006555FE" w:rsidRDefault="006555FE" w:rsidP="00AC402E">
      <w:pPr>
        <w:pStyle w:val="afffffffff1"/>
      </w:pPr>
      <w:r>
        <w:rPr>
          <w:rFonts w:hint="eastAsia"/>
        </w:rPr>
        <w:t>监测平台应对采集的原始数据进行预处理，预处理应包括数据滤波、去噪、异常值剔除、缺失值补全、数据归一化等操作，预处理方法应保证原始数据的真实性，</w:t>
      </w:r>
      <w:r w:rsidR="003832F2">
        <w:rPr>
          <w:rFonts w:hint="eastAsia"/>
        </w:rPr>
        <w:t>不应</w:t>
      </w:r>
      <w:r>
        <w:rPr>
          <w:rFonts w:hint="eastAsia"/>
        </w:rPr>
        <w:t>改变数据的核心特征。</w:t>
      </w:r>
    </w:p>
    <w:p w14:paraId="0C521ACB" w14:textId="0D1E9D6E" w:rsidR="006555FE" w:rsidRDefault="006555FE" w:rsidP="00AC402E">
      <w:pPr>
        <w:pStyle w:val="afffffffff1"/>
      </w:pPr>
      <w:r>
        <w:rPr>
          <w:rFonts w:hint="eastAsia"/>
        </w:rPr>
        <w:t>监测数据有效性判定应符合下列规定：</w:t>
      </w:r>
    </w:p>
    <w:p w14:paraId="44DA848F" w14:textId="17183851" w:rsidR="006555FE" w:rsidRDefault="006555FE" w:rsidP="00AC402E">
      <w:pPr>
        <w:pStyle w:val="af5"/>
        <w:numPr>
          <w:ilvl w:val="0"/>
          <w:numId w:val="44"/>
        </w:numPr>
      </w:pPr>
      <w:r>
        <w:rPr>
          <w:rFonts w:hint="eastAsia"/>
        </w:rPr>
        <w:t>有效数据应满足完整性要求，单组监测数据的缺失率不应大于5%；</w:t>
      </w:r>
    </w:p>
    <w:p w14:paraId="0E1C3F3D" w14:textId="18F287A7" w:rsidR="006555FE" w:rsidRDefault="006555FE" w:rsidP="00AC402E">
      <w:pPr>
        <w:pStyle w:val="af5"/>
      </w:pPr>
      <w:r>
        <w:rPr>
          <w:rFonts w:hint="eastAsia"/>
        </w:rPr>
        <w:t>有效数据应满足准确性要求，数据应在设备量程范围内，无明显的系统误差与粗大误差；</w:t>
      </w:r>
    </w:p>
    <w:p w14:paraId="6CB2C01A" w14:textId="2D91D329" w:rsidR="006555FE" w:rsidRDefault="006555FE" w:rsidP="00AC402E">
      <w:pPr>
        <w:pStyle w:val="af5"/>
      </w:pPr>
      <w:r>
        <w:rPr>
          <w:rFonts w:hint="eastAsia"/>
        </w:rPr>
        <w:t>有效数据应满足连续性要求，关键工序的监测数据应实现全过程连续采集，无中断；</w:t>
      </w:r>
    </w:p>
    <w:p w14:paraId="2080A773" w14:textId="761CDCFC" w:rsidR="006555FE" w:rsidRDefault="006555FE" w:rsidP="00AC402E">
      <w:pPr>
        <w:pStyle w:val="af5"/>
      </w:pPr>
      <w:r>
        <w:rPr>
          <w:rFonts w:hint="eastAsia"/>
        </w:rPr>
        <w:t>不符合有效性要求的数据应进行标记，</w:t>
      </w:r>
      <w:r w:rsidR="003832F2">
        <w:rPr>
          <w:rFonts w:hint="eastAsia"/>
        </w:rPr>
        <w:t>不应</w:t>
      </w:r>
      <w:r>
        <w:rPr>
          <w:rFonts w:hint="eastAsia"/>
        </w:rPr>
        <w:t>直接用于质量状态识别与预警判定，应注明原因并留存备查。</w:t>
      </w:r>
    </w:p>
    <w:p w14:paraId="02A49FF4" w14:textId="1A14BF1E" w:rsidR="006555FE" w:rsidRDefault="006555FE" w:rsidP="00AC402E">
      <w:pPr>
        <w:pStyle w:val="afffffffff1"/>
      </w:pPr>
      <w:r>
        <w:rPr>
          <w:rFonts w:hint="eastAsia"/>
        </w:rPr>
        <w:t>数据预处理与有效性判定的规则应在监测方案中明确，预处理过程应全程留痕，可追溯、可核验。</w:t>
      </w:r>
    </w:p>
    <w:p w14:paraId="075A169B" w14:textId="6890C1A2" w:rsidR="006555FE" w:rsidRDefault="006555FE" w:rsidP="00AC402E">
      <w:pPr>
        <w:pStyle w:val="affd"/>
        <w:spacing w:before="120" w:after="120"/>
      </w:pPr>
      <w:bookmarkStart w:id="56" w:name="_Toc227254199"/>
      <w:r>
        <w:rPr>
          <w:rFonts w:hint="eastAsia"/>
        </w:rPr>
        <w:t>特征参数提取</w:t>
      </w:r>
      <w:bookmarkEnd w:id="56"/>
    </w:p>
    <w:p w14:paraId="2621ED47" w14:textId="3C34633A" w:rsidR="006555FE" w:rsidRDefault="006555FE" w:rsidP="00AC402E">
      <w:pPr>
        <w:pStyle w:val="afffffffff1"/>
      </w:pPr>
      <w:r>
        <w:rPr>
          <w:rFonts w:hint="eastAsia"/>
        </w:rPr>
        <w:t>监测平台应针对不同监测项目，提取能够反映施工质量状态的特征参数，特征参数的选取应符合设计文件的要求。</w:t>
      </w:r>
    </w:p>
    <w:p w14:paraId="7E98939D" w14:textId="4D6D7244" w:rsidR="006555FE" w:rsidRDefault="006555FE" w:rsidP="00AC402E">
      <w:pPr>
        <w:pStyle w:val="afffffffff1"/>
      </w:pPr>
      <w:r>
        <w:rPr>
          <w:rFonts w:hint="eastAsia"/>
        </w:rPr>
        <w:t>不同监测项目的特征参数提取应符合下列规定：</w:t>
      </w:r>
    </w:p>
    <w:p w14:paraId="3E63E3BF" w14:textId="602885B1" w:rsidR="006555FE" w:rsidRDefault="006555FE" w:rsidP="00AC402E">
      <w:pPr>
        <w:pStyle w:val="af5"/>
        <w:numPr>
          <w:ilvl w:val="0"/>
          <w:numId w:val="45"/>
        </w:numPr>
      </w:pPr>
      <w:r>
        <w:rPr>
          <w:rFonts w:hint="eastAsia"/>
        </w:rPr>
        <w:t>预制构件安装位形监测：应提取轴线位置偏差、标高偏差、垂直度偏差、平整度偏差等特征参数；</w:t>
      </w:r>
    </w:p>
    <w:p w14:paraId="1924FE04" w14:textId="47992F0C" w:rsidR="006555FE" w:rsidRDefault="006555FE" w:rsidP="00AC402E">
      <w:pPr>
        <w:pStyle w:val="af5"/>
      </w:pPr>
      <w:r>
        <w:rPr>
          <w:rFonts w:hint="eastAsia"/>
        </w:rPr>
        <w:t>连接节点质量监测：应提取灌浆压力峰值、灌浆流量累计值、灌浆持续时间、压力衰减曲线、焊缝温度曲线、螺栓预紧力值等特征参数；</w:t>
      </w:r>
    </w:p>
    <w:p w14:paraId="3B319AF2" w14:textId="49BCD248" w:rsidR="006555FE" w:rsidRDefault="006555FE" w:rsidP="00AC402E">
      <w:pPr>
        <w:pStyle w:val="af5"/>
      </w:pPr>
      <w:r>
        <w:rPr>
          <w:rFonts w:hint="eastAsia"/>
        </w:rPr>
        <w:t>结构施工变形监测：应提取累计变形值、变形速率、差异变形值、挠度最大值等特征参数。</w:t>
      </w:r>
    </w:p>
    <w:p w14:paraId="7912184B" w14:textId="275ADBEB" w:rsidR="006555FE" w:rsidRDefault="006555FE" w:rsidP="00AC402E">
      <w:pPr>
        <w:pStyle w:val="afffffffff1"/>
      </w:pPr>
      <w:r>
        <w:rPr>
          <w:rFonts w:hint="eastAsia"/>
        </w:rPr>
        <w:t>特征参数提取应与数据采集同步进行，提取的特征参数应实时存储，可实时查询、导出。</w:t>
      </w:r>
    </w:p>
    <w:p w14:paraId="5BFE8FF1" w14:textId="68BDC661" w:rsidR="006555FE" w:rsidRDefault="006555FE" w:rsidP="00AC402E">
      <w:pPr>
        <w:pStyle w:val="affd"/>
        <w:spacing w:before="120" w:after="120"/>
      </w:pPr>
      <w:bookmarkStart w:id="57" w:name="_Toc227254200"/>
      <w:r>
        <w:rPr>
          <w:rFonts w:hint="eastAsia"/>
        </w:rPr>
        <w:t>施工质量状态识别</w:t>
      </w:r>
      <w:bookmarkEnd w:id="57"/>
    </w:p>
    <w:p w14:paraId="4FE5097C" w14:textId="68DA6C84" w:rsidR="006555FE" w:rsidRDefault="006555FE" w:rsidP="00AC402E">
      <w:pPr>
        <w:pStyle w:val="afffffffff1"/>
      </w:pPr>
      <w:r>
        <w:rPr>
          <w:rFonts w:hint="eastAsia"/>
        </w:rPr>
        <w:t>监测系统应基于提取的特征参数，对装配式混凝土结构施工质量状态进行实时识别，状态识别应分为合格、预警、异常三个等级。</w:t>
      </w:r>
    </w:p>
    <w:p w14:paraId="20A9BA55" w14:textId="74250B00" w:rsidR="006555FE" w:rsidRDefault="006555FE" w:rsidP="00AC402E">
      <w:pPr>
        <w:pStyle w:val="afffffffff1"/>
      </w:pPr>
      <w:r>
        <w:rPr>
          <w:rFonts w:hint="eastAsia"/>
        </w:rPr>
        <w:t>施工质量状态识别方法应包括阈值判定法、模型分析法、人工智能识别法等，识别方法的准确</w:t>
      </w:r>
      <w:r>
        <w:rPr>
          <w:rFonts w:hint="eastAsia"/>
        </w:rPr>
        <w:lastRenderedPageBreak/>
        <w:t>率不应低于95%。</w:t>
      </w:r>
    </w:p>
    <w:p w14:paraId="2A5E1204" w14:textId="2C69D408" w:rsidR="006555FE" w:rsidRDefault="006555FE" w:rsidP="00AC402E">
      <w:pPr>
        <w:pStyle w:val="afffffffff1"/>
      </w:pPr>
      <w:r>
        <w:rPr>
          <w:rFonts w:hint="eastAsia"/>
        </w:rPr>
        <w:t>施工质量状态识别应符合下列规定：</w:t>
      </w:r>
    </w:p>
    <w:p w14:paraId="75E5F3B3" w14:textId="790C021D" w:rsidR="006555FE" w:rsidRDefault="006555FE" w:rsidP="00AC402E">
      <w:pPr>
        <w:pStyle w:val="af5"/>
        <w:numPr>
          <w:ilvl w:val="0"/>
          <w:numId w:val="46"/>
        </w:numPr>
      </w:pPr>
      <w:r>
        <w:rPr>
          <w:rFonts w:hint="eastAsia"/>
        </w:rPr>
        <w:t>当监测特征参数均在规范允许偏差与设计要求范围内时，应判定为质量合格状态；</w:t>
      </w:r>
    </w:p>
    <w:p w14:paraId="11C3087A" w14:textId="1B16E33E" w:rsidR="006555FE" w:rsidRDefault="006555FE" w:rsidP="00AC402E">
      <w:pPr>
        <w:pStyle w:val="af5"/>
      </w:pPr>
      <w:r>
        <w:rPr>
          <w:rFonts w:hint="eastAsia"/>
        </w:rPr>
        <w:t>当监测特征参数达到预警阈值时，应判定为预警状态；</w:t>
      </w:r>
    </w:p>
    <w:p w14:paraId="0228D9E9" w14:textId="34DC3357" w:rsidR="006555FE" w:rsidRDefault="006555FE" w:rsidP="00AC402E">
      <w:pPr>
        <w:pStyle w:val="af5"/>
      </w:pPr>
      <w:r>
        <w:rPr>
          <w:rFonts w:hint="eastAsia"/>
        </w:rPr>
        <w:t>当监测特征参数超出规范允许偏差或设计限值时，应判定为质量异常状态。</w:t>
      </w:r>
    </w:p>
    <w:p w14:paraId="743C6BD9" w14:textId="40E9D417" w:rsidR="006555FE" w:rsidRDefault="006555FE" w:rsidP="00AC402E">
      <w:pPr>
        <w:pStyle w:val="afffffffff1"/>
      </w:pPr>
      <w:r>
        <w:rPr>
          <w:rFonts w:hint="eastAsia"/>
        </w:rPr>
        <w:t>质量状态识别结果应实时更新、可视化展示，对预警、异常状态应自动标记，同步触发预警流程。</w:t>
      </w:r>
    </w:p>
    <w:p w14:paraId="4D026A7B" w14:textId="279E34B6" w:rsidR="006555FE" w:rsidRDefault="006555FE" w:rsidP="00AC402E">
      <w:pPr>
        <w:pStyle w:val="afffffffff1"/>
      </w:pPr>
      <w:r>
        <w:rPr>
          <w:rFonts w:hint="eastAsia"/>
        </w:rPr>
        <w:t>施工质量状态的最终判定应符合GB 50300、GB 50204的规定，智能监测识别结果可作为施工质量验收的参考依据。</w:t>
      </w:r>
    </w:p>
    <w:p w14:paraId="6F60C7D5" w14:textId="754C2F59" w:rsidR="006555FE" w:rsidRDefault="006555FE" w:rsidP="00AC402E">
      <w:pPr>
        <w:pStyle w:val="affc"/>
        <w:spacing w:before="240" w:after="240"/>
      </w:pPr>
      <w:bookmarkStart w:id="58" w:name="_Toc227254201"/>
      <w:r>
        <w:rPr>
          <w:rFonts w:hint="eastAsia"/>
        </w:rPr>
        <w:t>预警与处置</w:t>
      </w:r>
      <w:bookmarkEnd w:id="58"/>
    </w:p>
    <w:p w14:paraId="6EDF25CB" w14:textId="28704D3F" w:rsidR="006555FE" w:rsidRDefault="006555FE" w:rsidP="00AC402E">
      <w:pPr>
        <w:pStyle w:val="affd"/>
        <w:spacing w:before="120" w:after="120"/>
      </w:pPr>
      <w:bookmarkStart w:id="59" w:name="_Toc227254202"/>
      <w:r>
        <w:rPr>
          <w:rFonts w:hint="eastAsia"/>
        </w:rPr>
        <w:t>预警阈值设定</w:t>
      </w:r>
      <w:bookmarkEnd w:id="59"/>
    </w:p>
    <w:p w14:paraId="01B9E0D9" w14:textId="32A18185" w:rsidR="006555FE" w:rsidRDefault="006555FE" w:rsidP="00AC402E">
      <w:pPr>
        <w:pStyle w:val="afffffffff1"/>
      </w:pPr>
      <w:r>
        <w:rPr>
          <w:rFonts w:hint="eastAsia"/>
        </w:rPr>
        <w:t>预警阈值应根据国家现行有关标准、设计文件、专项施工方案的要求，结合工程地质条件、结构特点、施工工艺进行设定，设定完成后</w:t>
      </w:r>
      <w:r w:rsidR="003832F2">
        <w:rPr>
          <w:rFonts w:hint="eastAsia"/>
        </w:rPr>
        <w:t>不应</w:t>
      </w:r>
      <w:r>
        <w:rPr>
          <w:rFonts w:hint="eastAsia"/>
        </w:rPr>
        <w:t>擅自修改。</w:t>
      </w:r>
    </w:p>
    <w:p w14:paraId="52F3A14C" w14:textId="181264FB" w:rsidR="006555FE" w:rsidRDefault="006555FE" w:rsidP="00AC402E">
      <w:pPr>
        <w:pStyle w:val="afffffffff1"/>
      </w:pPr>
      <w:r>
        <w:rPr>
          <w:rFonts w:hint="eastAsia"/>
        </w:rPr>
        <w:t>预警阈值应分为三级，分别对应黄色预警、橙色预警、红色预警，阈值设定应符合下列规定：</w:t>
      </w:r>
    </w:p>
    <w:p w14:paraId="677FD0DA" w14:textId="71634C66" w:rsidR="006555FE" w:rsidRDefault="006555FE" w:rsidP="00AC402E">
      <w:pPr>
        <w:pStyle w:val="af5"/>
        <w:numPr>
          <w:ilvl w:val="0"/>
          <w:numId w:val="47"/>
        </w:numPr>
      </w:pPr>
      <w:r>
        <w:rPr>
          <w:rFonts w:hint="eastAsia"/>
        </w:rPr>
        <w:t>黄色预警阈值：不应大于规范允许偏差或设计限值的70%；</w:t>
      </w:r>
    </w:p>
    <w:p w14:paraId="2D7C2FC9" w14:textId="7DB2AF71" w:rsidR="006555FE" w:rsidRDefault="006555FE" w:rsidP="00AC402E">
      <w:pPr>
        <w:pStyle w:val="af5"/>
      </w:pPr>
      <w:r>
        <w:rPr>
          <w:rFonts w:hint="eastAsia"/>
        </w:rPr>
        <w:t>橙色预警阈值：不应大于规范允许偏差或设计限值的85%；</w:t>
      </w:r>
    </w:p>
    <w:p w14:paraId="1041FDC6" w14:textId="671C5EF5" w:rsidR="006555FE" w:rsidRDefault="006555FE" w:rsidP="00AC402E">
      <w:pPr>
        <w:pStyle w:val="af5"/>
      </w:pPr>
      <w:r>
        <w:rPr>
          <w:rFonts w:hint="eastAsia"/>
        </w:rPr>
        <w:t>红色预警阈值：不应大于规范允许偏差或设计限值的100%。</w:t>
      </w:r>
    </w:p>
    <w:p w14:paraId="4EB160E8" w14:textId="47DEDA01" w:rsidR="006555FE" w:rsidRDefault="006555FE" w:rsidP="00AC402E">
      <w:pPr>
        <w:pStyle w:val="afffffffff1"/>
      </w:pPr>
      <w:r>
        <w:rPr>
          <w:rFonts w:hint="eastAsia"/>
        </w:rPr>
        <w:t>对有特殊安全要求的构件与节点，预警阈值应根据设计要求进行专项设定，且不应低于本文件的规定。</w:t>
      </w:r>
    </w:p>
    <w:p w14:paraId="05DF852B" w14:textId="429C4E16" w:rsidR="006555FE" w:rsidRDefault="006555FE" w:rsidP="00AC402E">
      <w:pPr>
        <w:pStyle w:val="afffffffff1"/>
      </w:pPr>
      <w:r>
        <w:rPr>
          <w:rFonts w:hint="eastAsia"/>
        </w:rPr>
        <w:t>预警阈值的设定应在监测方案中明确，经监理单位审核、建设单位确认后执行。</w:t>
      </w:r>
    </w:p>
    <w:p w14:paraId="246757F0" w14:textId="14170358" w:rsidR="006555FE" w:rsidRDefault="006555FE" w:rsidP="00AC402E">
      <w:pPr>
        <w:pStyle w:val="affd"/>
        <w:spacing w:before="120" w:after="120"/>
      </w:pPr>
      <w:bookmarkStart w:id="60" w:name="_Toc227254203"/>
      <w:r>
        <w:rPr>
          <w:rFonts w:hint="eastAsia"/>
        </w:rPr>
        <w:t>预警等级与信息发布</w:t>
      </w:r>
      <w:bookmarkEnd w:id="60"/>
    </w:p>
    <w:p w14:paraId="2BA55D58" w14:textId="1322893C" w:rsidR="006555FE" w:rsidRDefault="006555FE" w:rsidP="00AC402E">
      <w:pPr>
        <w:pStyle w:val="afffffffff1"/>
      </w:pPr>
      <w:r>
        <w:rPr>
          <w:rFonts w:hint="eastAsia"/>
        </w:rPr>
        <w:t>预警等级应根据预警阈值划分为三级，分级标准应符合下列规定：</w:t>
      </w:r>
    </w:p>
    <w:p w14:paraId="01FAB391" w14:textId="5B646722" w:rsidR="006555FE" w:rsidRDefault="006555FE" w:rsidP="00AC402E">
      <w:pPr>
        <w:pStyle w:val="af5"/>
        <w:numPr>
          <w:ilvl w:val="0"/>
          <w:numId w:val="48"/>
        </w:numPr>
      </w:pPr>
      <w:r>
        <w:rPr>
          <w:rFonts w:hint="eastAsia"/>
        </w:rPr>
        <w:t>Ⅰ级（黄色预警）：监测特征参数达到黄色预警阈值，存在质量隐患发展趋势，需加强关注与巡检；</w:t>
      </w:r>
    </w:p>
    <w:p w14:paraId="09C776CE" w14:textId="051980CB" w:rsidR="006555FE" w:rsidRDefault="006555FE" w:rsidP="00AC402E">
      <w:pPr>
        <w:pStyle w:val="af5"/>
      </w:pPr>
      <w:r>
        <w:rPr>
          <w:rFonts w:hint="eastAsia"/>
        </w:rPr>
        <w:t>Ⅱ级（橙色预警）：监测特征参数达到橙色预警阈值，质量隐患风险较高，需采取管控措施，防止隐患扩大；</w:t>
      </w:r>
    </w:p>
    <w:p w14:paraId="442567FF" w14:textId="3F3F120D" w:rsidR="006555FE" w:rsidRDefault="006555FE" w:rsidP="00AC402E">
      <w:pPr>
        <w:pStyle w:val="af5"/>
      </w:pPr>
      <w:r>
        <w:rPr>
          <w:rFonts w:hint="eastAsia"/>
        </w:rPr>
        <w:t>Ⅲ级（红色预警）：监测特征参数达到红色预警阈值，已超出规范允许偏差或设计限值，存在严重质量安全风险，需立即停止相关作业，采取应急处置措施。</w:t>
      </w:r>
    </w:p>
    <w:p w14:paraId="6A138415" w14:textId="69F6DC17" w:rsidR="006555FE" w:rsidRDefault="006555FE" w:rsidP="00AC402E">
      <w:pPr>
        <w:pStyle w:val="afffffffff1"/>
      </w:pPr>
      <w:r>
        <w:rPr>
          <w:rFonts w:hint="eastAsia"/>
        </w:rPr>
        <w:t>预警信息发布应符合下列规定：</w:t>
      </w:r>
    </w:p>
    <w:p w14:paraId="09BEFE1D" w14:textId="2190D84C" w:rsidR="006555FE" w:rsidRDefault="006555FE" w:rsidP="00AC402E">
      <w:pPr>
        <w:pStyle w:val="af5"/>
        <w:numPr>
          <w:ilvl w:val="0"/>
          <w:numId w:val="49"/>
        </w:numPr>
      </w:pPr>
      <w:r>
        <w:rPr>
          <w:rFonts w:hint="eastAsia"/>
        </w:rPr>
        <w:t>预警信息应包括预警等级、预警位置、预警时间、触发参数、超标情况、处置建议等内容；</w:t>
      </w:r>
    </w:p>
    <w:p w14:paraId="7F2741E6" w14:textId="14477E92" w:rsidR="006555FE" w:rsidRDefault="006555FE" w:rsidP="00AC402E">
      <w:pPr>
        <w:pStyle w:val="af5"/>
      </w:pPr>
      <w:r>
        <w:rPr>
          <w:rFonts w:hint="eastAsia"/>
        </w:rPr>
        <w:t>黄色预警应在触发后1</w:t>
      </w:r>
      <w:r w:rsidR="00EA755D" w:rsidRPr="00EA755D">
        <w:rPr>
          <w:rFonts w:hint="eastAsia"/>
          <w:vertAlign w:val="superscript"/>
        </w:rPr>
        <w:t xml:space="preserve"> </w:t>
      </w:r>
      <w:r>
        <w:rPr>
          <w:rFonts w:hint="eastAsia"/>
        </w:rPr>
        <w:t>h内，发布至施工单位现场管理人员、监理单位现场监理；</w:t>
      </w:r>
    </w:p>
    <w:p w14:paraId="20180A92" w14:textId="3095C874" w:rsidR="006555FE" w:rsidRDefault="006555FE" w:rsidP="00AC402E">
      <w:pPr>
        <w:pStyle w:val="af5"/>
      </w:pPr>
      <w:r>
        <w:rPr>
          <w:rFonts w:hint="eastAsia"/>
        </w:rPr>
        <w:t>橙色预警应在触发后30</w:t>
      </w:r>
      <w:r w:rsidR="00EA755D" w:rsidRPr="00EA755D">
        <w:rPr>
          <w:rFonts w:hint="eastAsia"/>
          <w:vertAlign w:val="superscript"/>
        </w:rPr>
        <w:t xml:space="preserve"> </w:t>
      </w:r>
      <w:r>
        <w:rPr>
          <w:rFonts w:hint="eastAsia"/>
        </w:rPr>
        <w:t>min内，发布至施工单位项目负责人、技术负责人、监理单位总监理工程师、建设单位项目负责人；</w:t>
      </w:r>
    </w:p>
    <w:p w14:paraId="555A39D0" w14:textId="2991DFF7" w:rsidR="006555FE" w:rsidRDefault="006555FE" w:rsidP="00AC402E">
      <w:pPr>
        <w:pStyle w:val="af5"/>
      </w:pPr>
      <w:r>
        <w:rPr>
          <w:rFonts w:hint="eastAsia"/>
        </w:rPr>
        <w:t>红色预警应在触发后5</w:t>
      </w:r>
      <w:r w:rsidR="00EA755D" w:rsidRPr="00EA755D">
        <w:rPr>
          <w:rFonts w:hint="eastAsia"/>
          <w:vertAlign w:val="superscript"/>
        </w:rPr>
        <w:t xml:space="preserve"> </w:t>
      </w:r>
      <w:r>
        <w:rPr>
          <w:rFonts w:hint="eastAsia"/>
        </w:rPr>
        <w:t>min内，发布至施工、监理、建设、监测单位项目负责人及相关管理部门，同步启动应急响应。</w:t>
      </w:r>
    </w:p>
    <w:p w14:paraId="0168B1F0" w14:textId="6C49843B" w:rsidR="006555FE" w:rsidRDefault="006555FE" w:rsidP="00AC402E">
      <w:pPr>
        <w:pStyle w:val="afffffffff1"/>
      </w:pPr>
      <w:r>
        <w:rPr>
          <w:rFonts w:hint="eastAsia"/>
        </w:rPr>
        <w:t>预警信息发布可采用系统平台弹窗、手机短信、APP推送、书面通知等方式，发布过程应全程留痕，记录发布时间、发布对象、接收状态。</w:t>
      </w:r>
    </w:p>
    <w:p w14:paraId="2B71351A" w14:textId="1A6AE021" w:rsidR="006555FE" w:rsidRDefault="006555FE" w:rsidP="00AC402E">
      <w:pPr>
        <w:pStyle w:val="affd"/>
        <w:spacing w:before="120" w:after="120"/>
      </w:pPr>
      <w:bookmarkStart w:id="61" w:name="_Toc227254204"/>
      <w:r>
        <w:rPr>
          <w:rFonts w:hint="eastAsia"/>
        </w:rPr>
        <w:t>异常处置流程</w:t>
      </w:r>
      <w:bookmarkEnd w:id="61"/>
    </w:p>
    <w:p w14:paraId="310EFC34" w14:textId="1553F6C3" w:rsidR="006555FE" w:rsidRDefault="006555FE" w:rsidP="00AC402E">
      <w:pPr>
        <w:pStyle w:val="afffffffff1"/>
      </w:pPr>
      <w:r>
        <w:rPr>
          <w:rFonts w:hint="eastAsia"/>
        </w:rPr>
        <w:t>预警触发后，应按照“分级响应、闭环处置、全程留痕”的原则，立即启动对应的处置流程，处置完成后应进行复核验证。</w:t>
      </w:r>
    </w:p>
    <w:p w14:paraId="26EE193E" w14:textId="0571C1EB" w:rsidR="006555FE" w:rsidRDefault="006555FE" w:rsidP="00AC402E">
      <w:pPr>
        <w:pStyle w:val="afffffffff1"/>
      </w:pPr>
      <w:r>
        <w:rPr>
          <w:rFonts w:hint="eastAsia"/>
        </w:rPr>
        <w:t>分级处置要求应符合下列规定：</w:t>
      </w:r>
    </w:p>
    <w:p w14:paraId="174B2027" w14:textId="216C2859" w:rsidR="006555FE" w:rsidRDefault="006555FE" w:rsidP="00AC402E">
      <w:pPr>
        <w:pStyle w:val="af5"/>
        <w:numPr>
          <w:ilvl w:val="0"/>
          <w:numId w:val="50"/>
        </w:numPr>
      </w:pPr>
      <w:r>
        <w:rPr>
          <w:rFonts w:hint="eastAsia"/>
        </w:rPr>
        <w:t>黄色预警：施工单位应在24</w:t>
      </w:r>
      <w:r w:rsidR="00EA755D" w:rsidRPr="00EA755D">
        <w:rPr>
          <w:rFonts w:hint="eastAsia"/>
          <w:vertAlign w:val="superscript"/>
        </w:rPr>
        <w:t xml:space="preserve"> </w:t>
      </w:r>
      <w:r>
        <w:rPr>
          <w:rFonts w:hint="eastAsia"/>
        </w:rPr>
        <w:t>h内完成隐患排查，分析原因，采取管控措施，监理单位负责跟踪验证；</w:t>
      </w:r>
    </w:p>
    <w:p w14:paraId="381D31FA" w14:textId="70AFAC87" w:rsidR="006555FE" w:rsidRDefault="006555FE" w:rsidP="00AC402E">
      <w:pPr>
        <w:pStyle w:val="af5"/>
      </w:pPr>
      <w:r>
        <w:rPr>
          <w:rFonts w:hint="eastAsia"/>
        </w:rPr>
        <w:t>橙色预警：施工单位应立即暂停相关区域的施工作业，在12</w:t>
      </w:r>
      <w:r w:rsidR="00EA755D" w:rsidRPr="00EA755D">
        <w:rPr>
          <w:rFonts w:hint="eastAsia"/>
          <w:vertAlign w:val="superscript"/>
        </w:rPr>
        <w:t xml:space="preserve"> </w:t>
      </w:r>
      <w:r>
        <w:rPr>
          <w:rFonts w:hint="eastAsia"/>
        </w:rPr>
        <w:t>h内完成隐患排查与处置方案编制，经监理单位审核后实施，处置完成后由监理单位组织验收；</w:t>
      </w:r>
    </w:p>
    <w:p w14:paraId="53130FAF" w14:textId="148708A8" w:rsidR="006555FE" w:rsidRDefault="006555FE" w:rsidP="00AC402E">
      <w:pPr>
        <w:pStyle w:val="af5"/>
      </w:pPr>
      <w:r>
        <w:rPr>
          <w:rFonts w:hint="eastAsia"/>
        </w:rPr>
        <w:lastRenderedPageBreak/>
        <w:t>红色预警：施工单位应立即停止相关区域的全部施工作业，撤离作业人员，启动应急预案，在2h内完成现场排查与应急处置方案编制，经建设、监理、设计、监测单位共同审核后实施，处置完成后由建设单位组织各方验收。</w:t>
      </w:r>
    </w:p>
    <w:p w14:paraId="1D4D963A" w14:textId="45EB5F7A" w:rsidR="006555FE" w:rsidRDefault="006555FE" w:rsidP="00AC402E">
      <w:pPr>
        <w:pStyle w:val="afffffffff1"/>
      </w:pPr>
      <w:r>
        <w:rPr>
          <w:rFonts w:hint="eastAsia"/>
        </w:rPr>
        <w:t>异常处置完成后，监测单位应通过监测系统对处置效果进行连续监测，连续3次监测数据恢复至合格范围后，方可解除预警状态。</w:t>
      </w:r>
    </w:p>
    <w:p w14:paraId="4488E6E4" w14:textId="00915EDA" w:rsidR="006555FE" w:rsidRDefault="006555FE" w:rsidP="00AC402E">
      <w:pPr>
        <w:pStyle w:val="afffffffff1"/>
      </w:pPr>
      <w:r>
        <w:rPr>
          <w:rFonts w:hint="eastAsia"/>
        </w:rPr>
        <w:t>预警处置的全过程资料，包括排查记录、处置方案、验收记录、监测数据等，应完整归档，</w:t>
      </w:r>
      <w:r w:rsidR="00EC4AF6">
        <w:rPr>
          <w:rFonts w:hint="eastAsia"/>
        </w:rPr>
        <w:t>应</w:t>
      </w:r>
      <w:r>
        <w:rPr>
          <w:rFonts w:hint="eastAsia"/>
        </w:rPr>
        <w:t>符合GB/T 50328的规定。</w:t>
      </w:r>
    </w:p>
    <w:p w14:paraId="530E9F08" w14:textId="55B697DC" w:rsidR="006555FE" w:rsidRDefault="006555FE" w:rsidP="00AC402E">
      <w:pPr>
        <w:pStyle w:val="afffffffff1"/>
      </w:pPr>
      <w:r>
        <w:rPr>
          <w:rFonts w:hint="eastAsia"/>
        </w:rPr>
        <w:t>对判定为质量不合格的构件、节点，应按照GB 50300的规定进行处置，处置完成后重新进行质量验收。</w:t>
      </w:r>
    </w:p>
    <w:p w14:paraId="26853419" w14:textId="5D6130CC" w:rsidR="006555FE" w:rsidRDefault="006555FE" w:rsidP="00AC402E">
      <w:pPr>
        <w:pStyle w:val="affc"/>
        <w:spacing w:before="240" w:after="240"/>
      </w:pPr>
      <w:bookmarkStart w:id="62" w:name="_Toc227254205"/>
      <w:r>
        <w:rPr>
          <w:rFonts w:hint="eastAsia"/>
        </w:rPr>
        <w:t>监测报告与数据管理</w:t>
      </w:r>
      <w:bookmarkEnd w:id="62"/>
    </w:p>
    <w:p w14:paraId="5F2C628B" w14:textId="2B73CE13" w:rsidR="006555FE" w:rsidRDefault="006555FE" w:rsidP="00AC402E">
      <w:pPr>
        <w:pStyle w:val="affd"/>
        <w:spacing w:before="120" w:after="120"/>
      </w:pPr>
      <w:bookmarkStart w:id="63" w:name="_Toc227254206"/>
      <w:r>
        <w:rPr>
          <w:rFonts w:hint="eastAsia"/>
        </w:rPr>
        <w:t>监测记录与报告</w:t>
      </w:r>
      <w:bookmarkEnd w:id="63"/>
    </w:p>
    <w:p w14:paraId="44CD68EE" w14:textId="0BA35027" w:rsidR="006555FE" w:rsidRDefault="006555FE" w:rsidP="00AC402E">
      <w:pPr>
        <w:pStyle w:val="afffffffff1"/>
      </w:pPr>
      <w:r>
        <w:rPr>
          <w:rFonts w:hint="eastAsia"/>
        </w:rPr>
        <w:t>监测单位应建立完整的监测记录台账，监测记录应真实、准确、完整，</w:t>
      </w:r>
      <w:r w:rsidR="003832F2">
        <w:rPr>
          <w:rFonts w:hint="eastAsia"/>
        </w:rPr>
        <w:t>不应</w:t>
      </w:r>
      <w:r>
        <w:rPr>
          <w:rFonts w:hint="eastAsia"/>
        </w:rPr>
        <w:t>涂改、伪造，记录内容应包括设备校准记录、安装调试记录、日常巡检记录、数据采集记录、预警处置记录、系统维护记录等。</w:t>
      </w:r>
    </w:p>
    <w:p w14:paraId="173F44A9" w14:textId="209527D1" w:rsidR="006555FE" w:rsidRDefault="006555FE" w:rsidP="00AC402E">
      <w:pPr>
        <w:pStyle w:val="afffffffff1"/>
      </w:pPr>
      <w:r>
        <w:rPr>
          <w:rFonts w:hint="eastAsia"/>
        </w:rPr>
        <w:t>监测报告应分为实时监测简报、日报、周报、阶段性报告、总结报告，报告编制应内容完整、数据准确、结论明确。</w:t>
      </w:r>
    </w:p>
    <w:p w14:paraId="7139C4D5" w14:textId="1C94BED1" w:rsidR="006555FE" w:rsidRDefault="006555FE" w:rsidP="00AC402E">
      <w:pPr>
        <w:pStyle w:val="afffffffff1"/>
      </w:pPr>
      <w:r>
        <w:rPr>
          <w:rFonts w:hint="eastAsia"/>
        </w:rPr>
        <w:t>监测报告的内容应符合下列规定：</w:t>
      </w:r>
    </w:p>
    <w:p w14:paraId="50411D7C" w14:textId="629F94B8" w:rsidR="006555FE" w:rsidRDefault="006555FE" w:rsidP="00AC402E">
      <w:pPr>
        <w:pStyle w:val="af5"/>
        <w:numPr>
          <w:ilvl w:val="0"/>
          <w:numId w:val="51"/>
        </w:numPr>
      </w:pPr>
      <w:r>
        <w:rPr>
          <w:rFonts w:hint="eastAsia"/>
        </w:rPr>
        <w:t>实时监测简报：应包括实时监测数据、预警信息、处置状态，预警触发时同步发布；</w:t>
      </w:r>
    </w:p>
    <w:p w14:paraId="6D14EC7F" w14:textId="01C3ACCD" w:rsidR="006555FE" w:rsidRDefault="006555FE" w:rsidP="00AC402E">
      <w:pPr>
        <w:pStyle w:val="af5"/>
      </w:pPr>
      <w:r>
        <w:rPr>
          <w:rFonts w:hint="eastAsia"/>
        </w:rPr>
        <w:t>日报：应包括当日施工进度、监测项目运行情况、监测数据统计、预警与处置情况、次日监测计划，每日发布；</w:t>
      </w:r>
    </w:p>
    <w:p w14:paraId="56C1A4CB" w14:textId="0192D778" w:rsidR="006555FE" w:rsidRDefault="006555FE" w:rsidP="00AC402E">
      <w:pPr>
        <w:pStyle w:val="af5"/>
      </w:pPr>
      <w:r>
        <w:rPr>
          <w:rFonts w:hint="eastAsia"/>
        </w:rPr>
        <w:t>周报：应包括本周施工进度、监测系统运行情况、监测数据汇总分析、预警与处置闭环情况、下周监测计划，每周发布；</w:t>
      </w:r>
    </w:p>
    <w:p w14:paraId="5DDBE5DF" w14:textId="192EE8D8" w:rsidR="006555FE" w:rsidRDefault="006555FE" w:rsidP="00AC402E">
      <w:pPr>
        <w:pStyle w:val="af5"/>
      </w:pPr>
      <w:r>
        <w:rPr>
          <w:rFonts w:hint="eastAsia"/>
        </w:rPr>
        <w:t>阶段性报告：应包括对应施工阶段的工程概况、监测方案执行情况、监测数据全面分析、质量状态评价、预警与处置总结、后续监测建议，按楼层、施工分部阶段发布；</w:t>
      </w:r>
    </w:p>
    <w:p w14:paraId="580E8BF4" w14:textId="6551537D" w:rsidR="006555FE" w:rsidRDefault="006555FE" w:rsidP="00AC402E">
      <w:pPr>
        <w:pStyle w:val="af5"/>
      </w:pPr>
      <w:r>
        <w:rPr>
          <w:rFonts w:hint="eastAsia"/>
        </w:rPr>
        <w:t>总结报告：应包括工程概况、监测系统概况、监测方案执行情况、全周期监测数据汇总分析、施工质量状态总体评价、预警与处置全流程总结、监测成果验收情况，监测工作全部完成后15日内发布。</w:t>
      </w:r>
    </w:p>
    <w:p w14:paraId="411BF7B7" w14:textId="3698E8DA" w:rsidR="006555FE" w:rsidRDefault="006555FE" w:rsidP="00AC402E">
      <w:pPr>
        <w:pStyle w:val="afffffffff1"/>
      </w:pPr>
      <w:r>
        <w:rPr>
          <w:rFonts w:hint="eastAsia"/>
        </w:rPr>
        <w:t>监测报告应履行签字盖章手续，由监测单位项目负责人、技术负责人签字，加盖单位公章后报送建设、监理、施工单位。</w:t>
      </w:r>
    </w:p>
    <w:p w14:paraId="022644AE" w14:textId="3F07AA2C" w:rsidR="006555FE" w:rsidRDefault="006555FE" w:rsidP="00AC402E">
      <w:pPr>
        <w:pStyle w:val="affd"/>
        <w:spacing w:before="120" w:after="120"/>
      </w:pPr>
      <w:bookmarkStart w:id="64" w:name="_Toc227254207"/>
      <w:r>
        <w:rPr>
          <w:rFonts w:hint="eastAsia"/>
        </w:rPr>
        <w:t>数据存储与归档</w:t>
      </w:r>
      <w:bookmarkEnd w:id="64"/>
    </w:p>
    <w:p w14:paraId="11256988" w14:textId="7ACB2EE9" w:rsidR="006555FE" w:rsidRDefault="006555FE" w:rsidP="00AC402E">
      <w:pPr>
        <w:pStyle w:val="afffffffff1"/>
      </w:pPr>
      <w:r>
        <w:rPr>
          <w:rFonts w:hint="eastAsia"/>
        </w:rPr>
        <w:t>监测数据应采用在线存储与离线备份相结合的方式进行存储，在线存储应采用云存储或本地服务器存储，离线备份应采用硬盘、光盘等不可篡改存储介质，备份频率不应少于1次/周。</w:t>
      </w:r>
    </w:p>
    <w:p w14:paraId="634E413A" w14:textId="0DB27624" w:rsidR="006555FE" w:rsidRDefault="006555FE" w:rsidP="00AC402E">
      <w:pPr>
        <w:pStyle w:val="afffffffff1"/>
      </w:pPr>
      <w:r>
        <w:rPr>
          <w:rFonts w:hint="eastAsia"/>
        </w:rPr>
        <w:t>监测数据的存储期限不应少于工程设计使用年限，且不应少于5年，法律法规另有规定的，从其规定。</w:t>
      </w:r>
    </w:p>
    <w:p w14:paraId="4C292F1A" w14:textId="0F07D0B9" w:rsidR="006555FE" w:rsidRDefault="006555FE" w:rsidP="00AC402E">
      <w:pPr>
        <w:pStyle w:val="afffffffff1"/>
      </w:pPr>
      <w:r>
        <w:rPr>
          <w:rFonts w:hint="eastAsia"/>
        </w:rPr>
        <w:t>监测工作完成后，监测单位应将全部监测资料整理归档，归档内容应符合GB/T 50328的规定，包括但不限于：</w:t>
      </w:r>
    </w:p>
    <w:p w14:paraId="6300DAE6" w14:textId="56E3640B" w:rsidR="006555FE" w:rsidRDefault="006555FE" w:rsidP="00B75651">
      <w:pPr>
        <w:pStyle w:val="af5"/>
        <w:numPr>
          <w:ilvl w:val="0"/>
          <w:numId w:val="52"/>
        </w:numPr>
      </w:pPr>
      <w:r>
        <w:rPr>
          <w:rFonts w:hint="eastAsia"/>
        </w:rPr>
        <w:t>专项监测方案及审批文件；</w:t>
      </w:r>
    </w:p>
    <w:p w14:paraId="32DA9D52" w14:textId="5837516B" w:rsidR="006555FE" w:rsidRDefault="006555FE" w:rsidP="00B75651">
      <w:pPr>
        <w:pStyle w:val="af5"/>
      </w:pPr>
      <w:r>
        <w:rPr>
          <w:rFonts w:hint="eastAsia"/>
        </w:rPr>
        <w:t>监测设备进场检验、校准、安装调试记录；</w:t>
      </w:r>
    </w:p>
    <w:p w14:paraId="07D21E9F" w14:textId="2E767BF2" w:rsidR="006555FE" w:rsidRDefault="006555FE" w:rsidP="00B75651">
      <w:pPr>
        <w:pStyle w:val="af5"/>
      </w:pPr>
      <w:r>
        <w:rPr>
          <w:rFonts w:hint="eastAsia"/>
        </w:rPr>
        <w:t>全周期监测原始数据、预处理数据、特征参数数据；</w:t>
      </w:r>
    </w:p>
    <w:p w14:paraId="22ED6659" w14:textId="1004731C" w:rsidR="006555FE" w:rsidRDefault="006555FE" w:rsidP="00B75651">
      <w:pPr>
        <w:pStyle w:val="af5"/>
      </w:pPr>
      <w:r>
        <w:rPr>
          <w:rFonts w:hint="eastAsia"/>
        </w:rPr>
        <w:t>监测报告、预警信息发布记录；</w:t>
      </w:r>
    </w:p>
    <w:p w14:paraId="087C1ABC" w14:textId="1C02DEB6" w:rsidR="006555FE" w:rsidRDefault="006555FE" w:rsidP="00B75651">
      <w:pPr>
        <w:pStyle w:val="af5"/>
      </w:pPr>
      <w:r>
        <w:rPr>
          <w:rFonts w:hint="eastAsia"/>
        </w:rPr>
        <w:t>预警处置、验收闭环资料；</w:t>
      </w:r>
    </w:p>
    <w:p w14:paraId="1C1A4CD4" w14:textId="0AD2D754" w:rsidR="006555FE" w:rsidRDefault="006555FE" w:rsidP="00B75651">
      <w:pPr>
        <w:pStyle w:val="af5"/>
      </w:pPr>
      <w:r>
        <w:rPr>
          <w:rFonts w:hint="eastAsia"/>
        </w:rPr>
        <w:t>系统维护、校准、验证记录；</w:t>
      </w:r>
    </w:p>
    <w:p w14:paraId="38023323" w14:textId="68A2B5F7" w:rsidR="006555FE" w:rsidRDefault="006555FE" w:rsidP="00B75651">
      <w:pPr>
        <w:pStyle w:val="af5"/>
      </w:pPr>
      <w:r>
        <w:rPr>
          <w:rFonts w:hint="eastAsia"/>
        </w:rPr>
        <w:t>其他相关资料。</w:t>
      </w:r>
    </w:p>
    <w:p w14:paraId="4770A28D" w14:textId="32B64FF8" w:rsidR="006555FE" w:rsidRDefault="006555FE" w:rsidP="00B75651">
      <w:pPr>
        <w:pStyle w:val="afffffffff1"/>
      </w:pPr>
      <w:r>
        <w:rPr>
          <w:rFonts w:hint="eastAsia"/>
        </w:rPr>
        <w:t>归档资料应采用电子档案与纸质档案相结合的方式，电子档案应采用不可篡改的格式存储，纸质档案应签字盖章齐全，装订整齐。</w:t>
      </w:r>
    </w:p>
    <w:p w14:paraId="4718D716" w14:textId="16B6DBA7" w:rsidR="006555FE" w:rsidRDefault="006555FE" w:rsidP="00B75651">
      <w:pPr>
        <w:pStyle w:val="afffffffff1"/>
      </w:pPr>
      <w:r>
        <w:rPr>
          <w:rFonts w:hint="eastAsia"/>
        </w:rPr>
        <w:t>监测数据的保密管理应符合GB/T 22081的规定，未经建设单位同意，</w:t>
      </w:r>
      <w:r w:rsidR="003832F2">
        <w:rPr>
          <w:rFonts w:hint="eastAsia"/>
        </w:rPr>
        <w:t>不应</w:t>
      </w:r>
      <w:r>
        <w:rPr>
          <w:rFonts w:hint="eastAsia"/>
        </w:rPr>
        <w:t>向第三方泄露、转</w:t>
      </w:r>
      <w:r>
        <w:rPr>
          <w:rFonts w:hint="eastAsia"/>
        </w:rPr>
        <w:lastRenderedPageBreak/>
        <w:t>让监测数据与成果资料。</w:t>
      </w:r>
    </w:p>
    <w:p w14:paraId="502075DF" w14:textId="1DBE7E6A" w:rsidR="00BF0D73" w:rsidRDefault="00BF0D73" w:rsidP="00FA0C83">
      <w:pPr>
        <w:pStyle w:val="affd"/>
        <w:spacing w:before="120" w:after="120"/>
      </w:pPr>
      <w:bookmarkStart w:id="65" w:name="_Toc227254208"/>
      <w:r>
        <w:rPr>
          <w:rFonts w:hint="eastAsia"/>
        </w:rPr>
        <w:t>权限管理与数据保密</w:t>
      </w:r>
      <w:bookmarkEnd w:id="65"/>
    </w:p>
    <w:p w14:paraId="0856BF1C" w14:textId="75D6289B" w:rsidR="00BF0D73" w:rsidRDefault="00BF0D73" w:rsidP="00FA0C83">
      <w:pPr>
        <w:pStyle w:val="afffffffff1"/>
      </w:pPr>
      <w:r>
        <w:rPr>
          <w:rFonts w:hint="eastAsia"/>
        </w:rPr>
        <w:t>智能监测系统应建立分级权限管理制度，按建设单位、监理单位、施工单位、监测单位等不同责任主体，设置对应的操作权限，权限分配应遵循最小必要原则。</w:t>
      </w:r>
    </w:p>
    <w:p w14:paraId="02EE5983" w14:textId="6D05ED9D" w:rsidR="00BF0D73" w:rsidRDefault="00BF0D73" w:rsidP="00FA0C83">
      <w:pPr>
        <w:pStyle w:val="afffffffff1"/>
      </w:pPr>
      <w:r>
        <w:rPr>
          <w:rFonts w:hint="eastAsia"/>
        </w:rPr>
        <w:t>系统权限应分为浏览权限、操作权限、管理权限三级，分级规定应符合下列要求：</w:t>
      </w:r>
    </w:p>
    <w:p w14:paraId="0CEC9CE2" w14:textId="3CD96F6A" w:rsidR="00BF0D73" w:rsidRDefault="00BF0D73" w:rsidP="00FA0C83">
      <w:pPr>
        <w:pStyle w:val="af5"/>
        <w:numPr>
          <w:ilvl w:val="0"/>
          <w:numId w:val="57"/>
        </w:numPr>
      </w:pPr>
      <w:r>
        <w:rPr>
          <w:rFonts w:hint="eastAsia"/>
        </w:rPr>
        <w:t>浏览权限：仅可查看监测数据、报告、预警信息，</w:t>
      </w:r>
      <w:bookmarkStart w:id="66" w:name="OLE_LINK8"/>
      <w:r>
        <w:rPr>
          <w:rFonts w:hint="eastAsia"/>
        </w:rPr>
        <w:t>不</w:t>
      </w:r>
      <w:r w:rsidR="00FA0C83">
        <w:rPr>
          <w:rFonts w:hint="eastAsia"/>
        </w:rPr>
        <w:t>应</w:t>
      </w:r>
      <w:bookmarkEnd w:id="66"/>
      <w:r>
        <w:rPr>
          <w:rFonts w:hint="eastAsia"/>
        </w:rPr>
        <w:t>进行任何参数修改、数据操作；</w:t>
      </w:r>
    </w:p>
    <w:p w14:paraId="6C4B369C" w14:textId="3BCC15B0" w:rsidR="00BF0D73" w:rsidRDefault="00BF0D73" w:rsidP="00FA0C83">
      <w:pPr>
        <w:pStyle w:val="af5"/>
      </w:pPr>
      <w:r>
        <w:rPr>
          <w:rFonts w:hint="eastAsia"/>
        </w:rPr>
        <w:t>操作权限：可进行对应职责范围内的设备参数设置、数据上报、处置记录上传等操作，不</w:t>
      </w:r>
      <w:r w:rsidR="00FA0C83">
        <w:rPr>
          <w:rFonts w:hint="eastAsia"/>
        </w:rPr>
        <w:t>应</w:t>
      </w:r>
      <w:r>
        <w:rPr>
          <w:rFonts w:hint="eastAsia"/>
        </w:rPr>
        <w:t>修改原始监测数据、预警阈值、系统配置；</w:t>
      </w:r>
    </w:p>
    <w:p w14:paraId="1C7AEB76" w14:textId="0A40C0C1" w:rsidR="00BF0D73" w:rsidRDefault="00BF0D73" w:rsidP="00FA0C83">
      <w:pPr>
        <w:pStyle w:val="af5"/>
      </w:pPr>
      <w:r>
        <w:rPr>
          <w:rFonts w:hint="eastAsia"/>
        </w:rPr>
        <w:t>管理权限：仅可由监测单位指定的专职管理人员持有，可进行系统配置、权限分配、预警阈值设置等操作，操作应履行审批手续，全程留痕。</w:t>
      </w:r>
    </w:p>
    <w:p w14:paraId="32A7CEAE" w14:textId="4335FB05" w:rsidR="00BF0D73" w:rsidRDefault="00BF0D73" w:rsidP="00FA0C83">
      <w:pPr>
        <w:pStyle w:val="afffffffff1"/>
      </w:pPr>
      <w:r>
        <w:rPr>
          <w:rFonts w:hint="eastAsia"/>
        </w:rPr>
        <w:t>系统用户应实行实名制管理，采用账号密码、身份认证等方式登录，</w:t>
      </w:r>
      <w:r w:rsidR="00FA0C83">
        <w:rPr>
          <w:rFonts w:hint="eastAsia"/>
        </w:rPr>
        <w:t>不应</w:t>
      </w:r>
      <w:r>
        <w:rPr>
          <w:rFonts w:hint="eastAsia"/>
        </w:rPr>
        <w:t>账号转借、共用，登录操作日志应全程记录，留存期限与数据存储期限一致。</w:t>
      </w:r>
    </w:p>
    <w:p w14:paraId="6AB0C79E" w14:textId="4FD6A8D4" w:rsidR="00BF0D73" w:rsidRDefault="00BF0D73" w:rsidP="00FA0C83">
      <w:pPr>
        <w:pStyle w:val="afffffffff1"/>
      </w:pPr>
      <w:r>
        <w:rPr>
          <w:rFonts w:hint="eastAsia"/>
        </w:rPr>
        <w:t>监测数据与成果资料的保密管理应符合</w:t>
      </w:r>
      <w:bookmarkStart w:id="67" w:name="OLE_LINK9"/>
      <w:r>
        <w:rPr>
          <w:rFonts w:hint="eastAsia"/>
        </w:rPr>
        <w:t>GB/T 22081</w:t>
      </w:r>
      <w:bookmarkEnd w:id="67"/>
      <w:r>
        <w:rPr>
          <w:rFonts w:hint="eastAsia"/>
        </w:rPr>
        <w:t>的规定，未经建设单位书面同意，任何单位和个人</w:t>
      </w:r>
      <w:r w:rsidR="00FA0C83" w:rsidRPr="00FA0C83">
        <w:rPr>
          <w:rFonts w:hint="eastAsia"/>
        </w:rPr>
        <w:t>不应</w:t>
      </w:r>
      <w:r>
        <w:rPr>
          <w:rFonts w:hint="eastAsia"/>
        </w:rPr>
        <w:t>向第三方泄露、传播、转让、公开监测数据与成果资料，法律法规另有规定的除外。</w:t>
      </w:r>
    </w:p>
    <w:p w14:paraId="1AE6F382" w14:textId="461914B8" w:rsidR="00BF0D73" w:rsidRDefault="00BF0D73" w:rsidP="00FA0C83">
      <w:pPr>
        <w:pStyle w:val="afffffffff1"/>
      </w:pPr>
      <w:r>
        <w:rPr>
          <w:rFonts w:hint="eastAsia"/>
        </w:rPr>
        <w:t>涉及国家秘密、商业秘密的工程，监测数据的存储、传输、使用、归档应符合国家相关保密法律法规的规定。</w:t>
      </w:r>
    </w:p>
    <w:p w14:paraId="2918866A" w14:textId="587E7180" w:rsidR="00BF0D73" w:rsidRDefault="00BF0D73" w:rsidP="00FA0C83">
      <w:pPr>
        <w:pStyle w:val="affd"/>
        <w:spacing w:before="120" w:after="120"/>
      </w:pPr>
      <w:bookmarkStart w:id="68" w:name="_Toc227254209"/>
      <w:r>
        <w:rPr>
          <w:rFonts w:hint="eastAsia"/>
        </w:rPr>
        <w:t>数据追溯管理</w:t>
      </w:r>
      <w:bookmarkEnd w:id="68"/>
    </w:p>
    <w:p w14:paraId="2CE94F39" w14:textId="53A39676" w:rsidR="00BF0D73" w:rsidRDefault="00BF0D73" w:rsidP="00FA0C83">
      <w:pPr>
        <w:pStyle w:val="afffffffff1"/>
      </w:pPr>
      <w:r>
        <w:rPr>
          <w:rFonts w:hint="eastAsia"/>
        </w:rPr>
        <w:t>监测数据应建立全生命周期追溯体系，实现从数据采集、传输、处理、分析、应用、归档的全程可追溯。</w:t>
      </w:r>
    </w:p>
    <w:p w14:paraId="0D9118D3" w14:textId="64F98E54" w:rsidR="00BF0D73" w:rsidRDefault="00BF0D73" w:rsidP="00FA0C83">
      <w:pPr>
        <w:pStyle w:val="afffffffff1"/>
      </w:pPr>
      <w:r>
        <w:rPr>
          <w:rFonts w:hint="eastAsia"/>
        </w:rPr>
        <w:t>原始监测数据应具备不可篡改特性，应采用区块链、时间戳等技术手段对原始数据进行固化，确保数据的真实性、完整性。</w:t>
      </w:r>
    </w:p>
    <w:p w14:paraId="12720556" w14:textId="0F80750A" w:rsidR="00BF0D73" w:rsidRDefault="00BF0D73" w:rsidP="00FA0C83">
      <w:pPr>
        <w:pStyle w:val="afffffffff1"/>
      </w:pPr>
      <w:r>
        <w:rPr>
          <w:rFonts w:hint="eastAsia"/>
        </w:rPr>
        <w:t>数据追溯应包含下列内容：</w:t>
      </w:r>
    </w:p>
    <w:p w14:paraId="3B436DF0" w14:textId="64A28F28" w:rsidR="00BF0D73" w:rsidRDefault="00BF0D73" w:rsidP="00FA0C83">
      <w:pPr>
        <w:pStyle w:val="af5"/>
        <w:numPr>
          <w:ilvl w:val="0"/>
          <w:numId w:val="58"/>
        </w:numPr>
      </w:pPr>
      <w:r>
        <w:rPr>
          <w:rFonts w:hint="eastAsia"/>
        </w:rPr>
        <w:t>数据采集的设备信息、采集时间、采集位置、采集人员；</w:t>
      </w:r>
    </w:p>
    <w:p w14:paraId="24DD64C9" w14:textId="31B2DBD2" w:rsidR="00BF0D73" w:rsidRDefault="00BF0D73" w:rsidP="00FA0C83">
      <w:pPr>
        <w:pStyle w:val="af5"/>
      </w:pPr>
      <w:r>
        <w:rPr>
          <w:rFonts w:hint="eastAsia"/>
        </w:rPr>
        <w:t>数据传输、处理、分析的全过程操作记录；</w:t>
      </w:r>
    </w:p>
    <w:p w14:paraId="5C702944" w14:textId="4B99006C" w:rsidR="00BF0D73" w:rsidRDefault="00BF0D73" w:rsidP="00FA0C83">
      <w:pPr>
        <w:pStyle w:val="af5"/>
      </w:pPr>
      <w:r>
        <w:rPr>
          <w:rFonts w:hint="eastAsia"/>
        </w:rPr>
        <w:t>数据修改、标记、剔除的原因、审批手续、操作人、操作时间；</w:t>
      </w:r>
    </w:p>
    <w:p w14:paraId="55EC0306" w14:textId="0FF6A891" w:rsidR="00BF0D73" w:rsidRDefault="00BF0D73" w:rsidP="00FA0C83">
      <w:pPr>
        <w:pStyle w:val="af5"/>
      </w:pPr>
      <w:r>
        <w:rPr>
          <w:rFonts w:hint="eastAsia"/>
        </w:rPr>
        <w:t>数据应用、预警发布、处置验收的全流程记录。</w:t>
      </w:r>
    </w:p>
    <w:p w14:paraId="47D3480D" w14:textId="2518EF43" w:rsidR="00BF0D73" w:rsidRDefault="00BF0D73" w:rsidP="00FA0C83">
      <w:pPr>
        <w:pStyle w:val="afffffffff1"/>
      </w:pPr>
      <w:r>
        <w:rPr>
          <w:rFonts w:hint="eastAsia"/>
        </w:rPr>
        <w:t>任何单位和个人</w:t>
      </w:r>
      <w:r w:rsidR="00FA0C83" w:rsidRPr="00FA0C83">
        <w:rPr>
          <w:rFonts w:hint="eastAsia"/>
        </w:rPr>
        <w:t>不应</w:t>
      </w:r>
      <w:r>
        <w:rPr>
          <w:rFonts w:hint="eastAsia"/>
        </w:rPr>
        <w:t>篡改、伪造、隐匿、销毁监测原始数据与追溯记录，数据追溯期限不应少于工程设计使用年限。</w:t>
      </w:r>
    </w:p>
    <w:p w14:paraId="65FDD17B" w14:textId="222A5C4E" w:rsidR="006555FE" w:rsidRDefault="006555FE" w:rsidP="00B75651">
      <w:pPr>
        <w:pStyle w:val="affc"/>
        <w:spacing w:before="240" w:after="240"/>
      </w:pPr>
      <w:bookmarkStart w:id="69" w:name="_Toc227254210"/>
      <w:r>
        <w:rPr>
          <w:rFonts w:hint="eastAsia"/>
        </w:rPr>
        <w:t>系统维护与校准</w:t>
      </w:r>
      <w:bookmarkEnd w:id="69"/>
    </w:p>
    <w:p w14:paraId="555A5A63" w14:textId="07EC360F" w:rsidR="006555FE" w:rsidRDefault="006555FE" w:rsidP="00B75651">
      <w:pPr>
        <w:pStyle w:val="affd"/>
        <w:spacing w:before="120" w:after="120"/>
      </w:pPr>
      <w:bookmarkStart w:id="70" w:name="_Toc227254211"/>
      <w:r>
        <w:rPr>
          <w:rFonts w:hint="eastAsia"/>
        </w:rPr>
        <w:t>日常维护要求</w:t>
      </w:r>
      <w:bookmarkEnd w:id="70"/>
    </w:p>
    <w:p w14:paraId="064A67BA" w14:textId="68C769E6" w:rsidR="006555FE" w:rsidRDefault="006555FE" w:rsidP="00B75651">
      <w:pPr>
        <w:pStyle w:val="afffffffff1"/>
      </w:pPr>
      <w:r>
        <w:rPr>
          <w:rFonts w:hint="eastAsia"/>
        </w:rPr>
        <w:t>监测单位应建立智能监测系统日常维护管理制度，配备专职维护人员，制定维护计划，明确维护内容与周期，确保系统连续稳定运行。</w:t>
      </w:r>
    </w:p>
    <w:p w14:paraId="6F7A034A" w14:textId="0A21AF67" w:rsidR="006555FE" w:rsidRDefault="006555FE" w:rsidP="00B75651">
      <w:pPr>
        <w:pStyle w:val="afffffffff1"/>
      </w:pPr>
      <w:r>
        <w:rPr>
          <w:rFonts w:hint="eastAsia"/>
        </w:rPr>
        <w:t>感知层设备日常维护应符合下列规定：</w:t>
      </w:r>
    </w:p>
    <w:p w14:paraId="36DD1AFB" w14:textId="62459EE6" w:rsidR="006555FE" w:rsidRDefault="006555FE" w:rsidP="00B75651">
      <w:pPr>
        <w:pStyle w:val="af5"/>
        <w:numPr>
          <w:ilvl w:val="0"/>
          <w:numId w:val="53"/>
        </w:numPr>
      </w:pPr>
      <w:r>
        <w:rPr>
          <w:rFonts w:hint="eastAsia"/>
        </w:rPr>
        <w:t>每日对监测设备的外观、固定状态、防护情况进行巡检，发现损坏、松动、防护失效时，立即修复；</w:t>
      </w:r>
    </w:p>
    <w:p w14:paraId="5B60D4A4" w14:textId="45E96404" w:rsidR="006555FE" w:rsidRDefault="006555FE" w:rsidP="00B75651">
      <w:pPr>
        <w:pStyle w:val="af5"/>
      </w:pPr>
      <w:r>
        <w:rPr>
          <w:rFonts w:hint="eastAsia"/>
        </w:rPr>
        <w:t>每日对设备供电状态、通讯状态进行检查，发现断电、通讯中断时，应在24h内恢复；</w:t>
      </w:r>
    </w:p>
    <w:p w14:paraId="2CCA8008" w14:textId="610DDEEE" w:rsidR="006555FE" w:rsidRDefault="006555FE" w:rsidP="00B75651">
      <w:pPr>
        <w:pStyle w:val="af5"/>
      </w:pPr>
      <w:r>
        <w:rPr>
          <w:rFonts w:hint="eastAsia"/>
        </w:rPr>
        <w:t>每周对传感器的运行状态、数据采集稳定性进行校验，发现数据异常时，及时排查原因并处置；</w:t>
      </w:r>
    </w:p>
    <w:p w14:paraId="6F9E6E52" w14:textId="09C6E445" w:rsidR="006555FE" w:rsidRDefault="006555FE" w:rsidP="00B75651">
      <w:pPr>
        <w:pStyle w:val="af5"/>
      </w:pPr>
      <w:r>
        <w:rPr>
          <w:rFonts w:hint="eastAsia"/>
        </w:rPr>
        <w:t>施工工序交叉作业前，应对设备防护措施进行加固，作业后对设备完好性进行复核。</w:t>
      </w:r>
    </w:p>
    <w:p w14:paraId="2BFB4191" w14:textId="6A634639" w:rsidR="006555FE" w:rsidRDefault="006555FE" w:rsidP="00B75651">
      <w:pPr>
        <w:pStyle w:val="afffffffff1"/>
      </w:pPr>
      <w:r>
        <w:rPr>
          <w:rFonts w:hint="eastAsia"/>
        </w:rPr>
        <w:t>传输层、平台层、应用层日常维护应符合下列规定：</w:t>
      </w:r>
    </w:p>
    <w:p w14:paraId="610F223A" w14:textId="4D6A34B5" w:rsidR="006555FE" w:rsidRDefault="006555FE" w:rsidP="00B75651">
      <w:pPr>
        <w:pStyle w:val="af5"/>
        <w:numPr>
          <w:ilvl w:val="0"/>
          <w:numId w:val="54"/>
        </w:numPr>
      </w:pPr>
      <w:r>
        <w:rPr>
          <w:rFonts w:hint="eastAsia"/>
        </w:rPr>
        <w:t>每日对传输网络、中继设备的运行状态进行巡检，确保传输链路畅通；</w:t>
      </w:r>
    </w:p>
    <w:p w14:paraId="1CA10103" w14:textId="2BFB5291" w:rsidR="006555FE" w:rsidRDefault="006555FE" w:rsidP="00B75651">
      <w:pPr>
        <w:pStyle w:val="af5"/>
      </w:pPr>
      <w:r>
        <w:rPr>
          <w:rFonts w:hint="eastAsia"/>
        </w:rPr>
        <w:t>每日对监测平台的运行状态、数据存储情况、安全防护状态进行检查，确保平台稳定运行；</w:t>
      </w:r>
    </w:p>
    <w:p w14:paraId="67B07FD1" w14:textId="392992F3" w:rsidR="006555FE" w:rsidRDefault="006555FE" w:rsidP="00B75651">
      <w:pPr>
        <w:pStyle w:val="af5"/>
      </w:pPr>
      <w:r>
        <w:rPr>
          <w:rFonts w:hint="eastAsia"/>
        </w:rPr>
        <w:t>每周进行数据备份，每月进行系统安全漏洞扫描与修复，每季度进行系统应急演练；</w:t>
      </w:r>
    </w:p>
    <w:p w14:paraId="792469D0" w14:textId="1681C99D" w:rsidR="006555FE" w:rsidRDefault="006555FE" w:rsidP="00B75651">
      <w:pPr>
        <w:pStyle w:val="af5"/>
      </w:pPr>
      <w:r>
        <w:rPr>
          <w:rFonts w:hint="eastAsia"/>
        </w:rPr>
        <w:t>发现系统故障、安全漏洞时，应立即启动应急预案，及时处置，防止数据丢失、泄露。</w:t>
      </w:r>
    </w:p>
    <w:p w14:paraId="04FC3831" w14:textId="0E4D3858" w:rsidR="006555FE" w:rsidRDefault="006555FE" w:rsidP="00B75651">
      <w:pPr>
        <w:pStyle w:val="afffffffff1"/>
      </w:pPr>
      <w:r>
        <w:rPr>
          <w:rFonts w:hint="eastAsia"/>
        </w:rPr>
        <w:t>日常维护应建立完整的台账，记录维护时间、维护内容、故障情况、处置结果、维护人员等信息，全程留痕，可追溯。</w:t>
      </w:r>
    </w:p>
    <w:p w14:paraId="5397DE7F" w14:textId="32458FA1" w:rsidR="006555FE" w:rsidRDefault="006555FE" w:rsidP="00B75651">
      <w:pPr>
        <w:pStyle w:val="affd"/>
        <w:spacing w:before="120" w:after="120"/>
      </w:pPr>
      <w:bookmarkStart w:id="71" w:name="_Toc227254212"/>
      <w:r>
        <w:rPr>
          <w:rFonts w:hint="eastAsia"/>
        </w:rPr>
        <w:lastRenderedPageBreak/>
        <w:t>定期校准与验证</w:t>
      </w:r>
      <w:bookmarkEnd w:id="71"/>
    </w:p>
    <w:p w14:paraId="043F96D1" w14:textId="18C6E4E5" w:rsidR="006555FE" w:rsidRDefault="006555FE" w:rsidP="00B75651">
      <w:pPr>
        <w:pStyle w:val="afffffffff1"/>
      </w:pPr>
      <w:r>
        <w:rPr>
          <w:rFonts w:hint="eastAsia"/>
        </w:rPr>
        <w:t>监测用传感器、采集终端等计量设备应定期进行校准，校准周期不应超过6个月，校准应符合国家现行计量规范的规定，校准机构应具备相应的计量校准资质。</w:t>
      </w:r>
    </w:p>
    <w:p w14:paraId="168979E3" w14:textId="164319A7" w:rsidR="006555FE" w:rsidRDefault="006555FE" w:rsidP="00B75651">
      <w:pPr>
        <w:pStyle w:val="afffffffff1"/>
      </w:pPr>
      <w:r>
        <w:rPr>
          <w:rFonts w:hint="eastAsia"/>
        </w:rPr>
        <w:t>设备出现下列情况时，应重新进行校准，校准合格后方可继续使用：</w:t>
      </w:r>
    </w:p>
    <w:p w14:paraId="3315C884" w14:textId="61AD4002" w:rsidR="006555FE" w:rsidRDefault="006555FE" w:rsidP="00B75651">
      <w:pPr>
        <w:pStyle w:val="af5"/>
        <w:numPr>
          <w:ilvl w:val="0"/>
          <w:numId w:val="55"/>
        </w:numPr>
      </w:pPr>
      <w:r>
        <w:rPr>
          <w:rFonts w:hint="eastAsia"/>
        </w:rPr>
        <w:t>设备更换、维修后；</w:t>
      </w:r>
    </w:p>
    <w:p w14:paraId="65BA3BA1" w14:textId="6E449FC8" w:rsidR="006555FE" w:rsidRDefault="006555FE" w:rsidP="00B75651">
      <w:pPr>
        <w:pStyle w:val="af5"/>
      </w:pPr>
      <w:r>
        <w:rPr>
          <w:rFonts w:hint="eastAsia"/>
        </w:rPr>
        <w:t>设备受到撞击、强电磁干扰、进水等异常情况后；</w:t>
      </w:r>
    </w:p>
    <w:p w14:paraId="348E7ADD" w14:textId="0896A965" w:rsidR="006555FE" w:rsidRDefault="006555FE" w:rsidP="00B75651">
      <w:pPr>
        <w:pStyle w:val="af5"/>
      </w:pPr>
      <w:r>
        <w:rPr>
          <w:rFonts w:hint="eastAsia"/>
        </w:rPr>
        <w:t>监测数据出现明显系统偏差时；</w:t>
      </w:r>
    </w:p>
    <w:p w14:paraId="590C2EED" w14:textId="4AA1C159" w:rsidR="006555FE" w:rsidRDefault="006555FE" w:rsidP="00B75651">
      <w:pPr>
        <w:pStyle w:val="af5"/>
      </w:pPr>
      <w:r>
        <w:rPr>
          <w:rFonts w:hint="eastAsia"/>
        </w:rPr>
        <w:t>停用时间超过3个月重新启用前。</w:t>
      </w:r>
    </w:p>
    <w:p w14:paraId="43710E3E" w14:textId="2B7D873A" w:rsidR="006555FE" w:rsidRDefault="006555FE" w:rsidP="00B75651">
      <w:pPr>
        <w:pStyle w:val="afffffffff1"/>
      </w:pPr>
      <w:r>
        <w:rPr>
          <w:rFonts w:hint="eastAsia"/>
        </w:rPr>
        <w:t>智能监测系统应定期进行整体性能验证，验证周期不应超过12个月，验证内容应包括数据采集准确性、传输可靠性、状态识别准确率、预警响应及时性、系统运行稳定性。</w:t>
      </w:r>
    </w:p>
    <w:p w14:paraId="633C39B0" w14:textId="43FB7C39" w:rsidR="006555FE" w:rsidRDefault="006555FE" w:rsidP="00B75651">
      <w:pPr>
        <w:pStyle w:val="afffffffff1"/>
      </w:pPr>
      <w:r>
        <w:rPr>
          <w:rFonts w:hint="eastAsia"/>
        </w:rPr>
        <w:t>系统整体性能验证完成后，应编制验证报告，验证不合格的项目应立即整改，整改完成后重新验证，直至合格。</w:t>
      </w:r>
    </w:p>
    <w:p w14:paraId="740FF4DD" w14:textId="3FB67349" w:rsidR="004B3E93" w:rsidRDefault="006555FE" w:rsidP="00B75651">
      <w:pPr>
        <w:pStyle w:val="afffffffff1"/>
      </w:pPr>
      <w:r>
        <w:rPr>
          <w:rFonts w:hint="eastAsia"/>
        </w:rPr>
        <w:t>设备校准证书、系统验证报告应完整归档，作为监测成果验收的必备资料。</w:t>
      </w:r>
    </w:p>
    <w:p w14:paraId="181E0CE2" w14:textId="1399A122" w:rsidR="003E019F" w:rsidRDefault="00B75651" w:rsidP="00B75651">
      <w:pPr>
        <w:pStyle w:val="affffb"/>
        <w:ind w:firstLineChars="0" w:firstLine="0"/>
        <w:jc w:val="center"/>
      </w:pPr>
      <w:bookmarkStart w:id="72" w:name="BookMark8"/>
      <w:bookmarkEnd w:id="5"/>
      <w:r>
        <w:drawing>
          <wp:inline distT="0" distB="0" distL="0" distR="0" wp14:anchorId="07C75B43" wp14:editId="7BD2BDE0">
            <wp:extent cx="1485900" cy="317500"/>
            <wp:effectExtent l="0" t="0" r="0" b="6350"/>
            <wp:docPr id="994740662" name="图片 1"/>
            <wp:cNvGraphicFramePr/>
            <a:graphic xmlns:a="http://schemas.openxmlformats.org/drawingml/2006/main">
              <a:graphicData uri="http://schemas.openxmlformats.org/drawingml/2006/picture">
                <pic:pic xmlns:pic="http://schemas.openxmlformats.org/drawingml/2006/picture">
                  <pic:nvPicPr>
                    <pic:cNvPr id="994740662"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2"/>
    </w:p>
    <w:sectPr w:rsidR="003E019F"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32D0B" w14:textId="77777777" w:rsidR="00720850" w:rsidRDefault="00720850" w:rsidP="00D86DB7">
      <w:r>
        <w:separator/>
      </w:r>
    </w:p>
    <w:p w14:paraId="35C3E8B9" w14:textId="77777777" w:rsidR="00720850" w:rsidRDefault="00720850"/>
    <w:p w14:paraId="37C3BFFF" w14:textId="77777777" w:rsidR="00720850" w:rsidRDefault="00720850"/>
  </w:endnote>
  <w:endnote w:type="continuationSeparator" w:id="0">
    <w:p w14:paraId="5FFC12C4" w14:textId="77777777" w:rsidR="00720850" w:rsidRDefault="00720850" w:rsidP="00D86DB7">
      <w:r>
        <w:continuationSeparator/>
      </w:r>
    </w:p>
    <w:p w14:paraId="6468C9A2" w14:textId="77777777" w:rsidR="00720850" w:rsidRDefault="00720850"/>
    <w:p w14:paraId="230C434A" w14:textId="77777777" w:rsidR="00720850" w:rsidRDefault="007208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BAB68B9" w14:textId="77777777" w:rsidR="005A63EE" w:rsidRDefault="005A63EE">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79DD8E12" w14:textId="77777777" w:rsidR="005A63EE" w:rsidRDefault="005A63EE">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C94E9" w14:textId="77777777" w:rsidR="005A63EE" w:rsidRDefault="005A63EE">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80C2" w14:textId="77777777" w:rsidR="005A63EE" w:rsidRDefault="005A63EE">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B86E"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F8825" w14:textId="77777777" w:rsidR="00720850" w:rsidRDefault="00720850" w:rsidP="00D86DB7">
      <w:r>
        <w:separator/>
      </w:r>
    </w:p>
  </w:footnote>
  <w:footnote w:type="continuationSeparator" w:id="0">
    <w:p w14:paraId="4383794C" w14:textId="77777777" w:rsidR="00720850" w:rsidRDefault="00720850" w:rsidP="00D86DB7">
      <w:r>
        <w:continuationSeparator/>
      </w:r>
    </w:p>
    <w:p w14:paraId="25D13D3D" w14:textId="77777777" w:rsidR="00720850" w:rsidRDefault="00720850"/>
    <w:p w14:paraId="672724D3" w14:textId="77777777" w:rsidR="00720850" w:rsidRDefault="007208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5593" w14:textId="77777777" w:rsidR="005A63EE" w:rsidRDefault="005A63EE">
    <w:pPr>
      <w:pStyle w:val="afffff0"/>
      <w:wordWrap w:val="0"/>
      <w:rPr>
        <w:rFonts w:hint="eastAsia"/>
      </w:rPr>
    </w:pPr>
    <w:r>
      <w:rPr>
        <w:rFonts w:hint="eastAsia"/>
      </w:rPr>
      <w:t>T/CI 351-2024</w:t>
    </w:r>
  </w:p>
  <w:p w14:paraId="535ECF21" w14:textId="77777777" w:rsidR="005A63EE" w:rsidRDefault="005A63EE">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FABF" w14:textId="77777777" w:rsidR="005A63EE" w:rsidRDefault="005A63EE">
    <w:pPr>
      <w:pStyle w:val="af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CBD2" w14:textId="77777777" w:rsidR="005A63EE" w:rsidRDefault="005A63EE">
    <w:pPr>
      <w:pStyle w:val="af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DF0A9"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2C7863">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3D4F" w14:textId="1A58FD82" w:rsidR="00D84FA1" w:rsidRPr="00D84FA1" w:rsidRDefault="005A63EE" w:rsidP="00A2271D">
    <w:pPr>
      <w:pStyle w:val="afffff0"/>
      <w:rPr>
        <w:rFonts w:hint="eastAsia"/>
      </w:rPr>
    </w:pPr>
    <w:r w:rsidRPr="005A63EE">
      <w:t>T/CWDPA XXX</w:t>
    </w:r>
    <w:r w:rsidRPr="005A63EE">
      <w:t>—</w:t>
    </w:r>
    <w:r w:rsidRPr="005A63EE">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284187669">
    <w:abstractNumId w:val="0"/>
  </w:num>
  <w:num w:numId="2" w16cid:durableId="1226145570">
    <w:abstractNumId w:val="20"/>
  </w:num>
  <w:num w:numId="3" w16cid:durableId="406347540">
    <w:abstractNumId w:val="5"/>
  </w:num>
  <w:num w:numId="4" w16cid:durableId="1409037512">
    <w:abstractNumId w:val="18"/>
  </w:num>
  <w:num w:numId="5" w16cid:durableId="1501580504">
    <w:abstractNumId w:val="13"/>
  </w:num>
  <w:num w:numId="6" w16cid:durableId="1980988687">
    <w:abstractNumId w:val="23"/>
  </w:num>
  <w:num w:numId="7" w16cid:durableId="775833132">
    <w:abstractNumId w:val="8"/>
  </w:num>
  <w:num w:numId="8" w16cid:durableId="1393623595">
    <w:abstractNumId w:val="9"/>
  </w:num>
  <w:num w:numId="9" w16cid:durableId="184101539">
    <w:abstractNumId w:val="16"/>
  </w:num>
  <w:num w:numId="10" w16cid:durableId="619185681">
    <w:abstractNumId w:val="24"/>
  </w:num>
  <w:num w:numId="11" w16cid:durableId="816073531">
    <w:abstractNumId w:val="4"/>
  </w:num>
  <w:num w:numId="12" w16cid:durableId="805661558">
    <w:abstractNumId w:val="14"/>
  </w:num>
  <w:num w:numId="13" w16cid:durableId="1134441799">
    <w:abstractNumId w:val="25"/>
  </w:num>
  <w:num w:numId="14" w16cid:durableId="1117942593">
    <w:abstractNumId w:val="11"/>
  </w:num>
  <w:num w:numId="15" w16cid:durableId="348722363">
    <w:abstractNumId w:val="6"/>
  </w:num>
  <w:num w:numId="16" w16cid:durableId="853884508">
    <w:abstractNumId w:val="10"/>
  </w:num>
  <w:num w:numId="17" w16cid:durableId="426077393">
    <w:abstractNumId w:val="22"/>
  </w:num>
  <w:num w:numId="18" w16cid:durableId="124086979">
    <w:abstractNumId w:val="3"/>
  </w:num>
  <w:num w:numId="19" w16cid:durableId="1628313256">
    <w:abstractNumId w:val="7"/>
  </w:num>
  <w:num w:numId="20" w16cid:durableId="1260021433">
    <w:abstractNumId w:val="19"/>
  </w:num>
  <w:num w:numId="21" w16cid:durableId="178786810">
    <w:abstractNumId w:val="21"/>
  </w:num>
  <w:num w:numId="22" w16cid:durableId="1346907198">
    <w:abstractNumId w:val="17"/>
  </w:num>
  <w:num w:numId="23" w16cid:durableId="1187720834">
    <w:abstractNumId w:val="29"/>
  </w:num>
  <w:num w:numId="24" w16cid:durableId="2633611">
    <w:abstractNumId w:val="15"/>
  </w:num>
  <w:num w:numId="25" w16cid:durableId="925959876">
    <w:abstractNumId w:val="28"/>
  </w:num>
  <w:num w:numId="26" w16cid:durableId="217012805">
    <w:abstractNumId w:val="2"/>
  </w:num>
  <w:num w:numId="27" w16cid:durableId="983777804">
    <w:abstractNumId w:val="12"/>
  </w:num>
  <w:num w:numId="28" w16cid:durableId="1156846770">
    <w:abstractNumId w:val="30"/>
  </w:num>
  <w:num w:numId="29" w16cid:durableId="182406895">
    <w:abstractNumId w:val="27"/>
  </w:num>
  <w:num w:numId="30" w16cid:durableId="1463957243">
    <w:abstractNumId w:val="26"/>
  </w:num>
  <w:num w:numId="31" w16cid:durableId="1117796700">
    <w:abstractNumId w:val="1"/>
  </w:num>
  <w:num w:numId="32" w16cid:durableId="5501121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158102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476868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205998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629377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389863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783956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356319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00527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085056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630100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320331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916568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35274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99699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086213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64117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534377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52345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534398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22518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931331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315946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9538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678348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098830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776595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863"/>
    <w:rsid w:val="0000005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276"/>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130"/>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863"/>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527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32F2"/>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59BF"/>
    <w:rsid w:val="003E660F"/>
    <w:rsid w:val="003F0841"/>
    <w:rsid w:val="003F23D3"/>
    <w:rsid w:val="003F3F08"/>
    <w:rsid w:val="003F49F1"/>
    <w:rsid w:val="003F6272"/>
    <w:rsid w:val="00400E72"/>
    <w:rsid w:val="00401400"/>
    <w:rsid w:val="00404869"/>
    <w:rsid w:val="00405884"/>
    <w:rsid w:val="00407D39"/>
    <w:rsid w:val="0041477A"/>
    <w:rsid w:val="004167A3"/>
    <w:rsid w:val="004256BF"/>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17A1"/>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9E3"/>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63EE"/>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84D"/>
    <w:rsid w:val="00652AB2"/>
    <w:rsid w:val="00653FED"/>
    <w:rsid w:val="00654EC0"/>
    <w:rsid w:val="0065525B"/>
    <w:rsid w:val="006555FE"/>
    <w:rsid w:val="00655D4F"/>
    <w:rsid w:val="00656D29"/>
    <w:rsid w:val="006640E5"/>
    <w:rsid w:val="006646F1"/>
    <w:rsid w:val="00664929"/>
    <w:rsid w:val="00664F62"/>
    <w:rsid w:val="006655E1"/>
    <w:rsid w:val="00666148"/>
    <w:rsid w:val="00672060"/>
    <w:rsid w:val="00672BFD"/>
    <w:rsid w:val="006770F4"/>
    <w:rsid w:val="00677A84"/>
    <w:rsid w:val="0068026D"/>
    <w:rsid w:val="00680A27"/>
    <w:rsid w:val="006816A4"/>
    <w:rsid w:val="006819B8"/>
    <w:rsid w:val="006840A6"/>
    <w:rsid w:val="006850CD"/>
    <w:rsid w:val="00685AAB"/>
    <w:rsid w:val="006929B7"/>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0850"/>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04B"/>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48D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02E"/>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651"/>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5E27"/>
    <w:rsid w:val="00BC6B8B"/>
    <w:rsid w:val="00BC73D8"/>
    <w:rsid w:val="00BD52D7"/>
    <w:rsid w:val="00BD5AD2"/>
    <w:rsid w:val="00BE22F3"/>
    <w:rsid w:val="00BE5B52"/>
    <w:rsid w:val="00BE7B8D"/>
    <w:rsid w:val="00BF0993"/>
    <w:rsid w:val="00BF0D7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1D7"/>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176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5B9"/>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3879"/>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86F11"/>
    <w:rsid w:val="00E90391"/>
    <w:rsid w:val="00E906C2"/>
    <w:rsid w:val="00E9311F"/>
    <w:rsid w:val="00E934D1"/>
    <w:rsid w:val="00E94AF0"/>
    <w:rsid w:val="00E95D13"/>
    <w:rsid w:val="00E95DD3"/>
    <w:rsid w:val="00E969D5"/>
    <w:rsid w:val="00EA58D1"/>
    <w:rsid w:val="00EA61BC"/>
    <w:rsid w:val="00EA681A"/>
    <w:rsid w:val="00EA735B"/>
    <w:rsid w:val="00EA755D"/>
    <w:rsid w:val="00EB1E69"/>
    <w:rsid w:val="00EB2086"/>
    <w:rsid w:val="00EB31ED"/>
    <w:rsid w:val="00EB5EDF"/>
    <w:rsid w:val="00EB60FE"/>
    <w:rsid w:val="00EB74DB"/>
    <w:rsid w:val="00EC4AF6"/>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0C83"/>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ADA47"/>
  <w15:docId w15:val="{AAD9F718-8409-450B-9120-411DE856A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qFormat/>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qFormat/>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qFormat/>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ind w:left="1260" w:hanging="42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qFormat/>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24BE1ADD0D41CB867766E3A8EED5C6"/>
        <w:category>
          <w:name w:val="常规"/>
          <w:gallery w:val="placeholder"/>
        </w:category>
        <w:types>
          <w:type w:val="bbPlcHdr"/>
        </w:types>
        <w:behaviors>
          <w:behavior w:val="content"/>
        </w:behaviors>
        <w:guid w:val="{787FB095-B0F9-4104-B17E-C48604766D86}"/>
      </w:docPartPr>
      <w:docPartBody>
        <w:p w:rsidR="00A72282" w:rsidRDefault="00000000">
          <w:pPr>
            <w:pStyle w:val="B024BE1ADD0D41CB867766E3A8EED5C6"/>
            <w:rPr>
              <w:rFonts w:hint="eastAsia"/>
            </w:rPr>
          </w:pPr>
          <w:r w:rsidRPr="00751A05">
            <w:rPr>
              <w:rStyle w:val="a3"/>
              <w:rFonts w:hint="eastAsia"/>
            </w:rPr>
            <w:t>单击或点击此处输入文字。</w:t>
          </w:r>
        </w:p>
      </w:docPartBody>
    </w:docPart>
    <w:docPart>
      <w:docPartPr>
        <w:name w:val="7BCD5D0BD8F244ED9F823B2DA16E1053"/>
        <w:category>
          <w:name w:val="常规"/>
          <w:gallery w:val="placeholder"/>
        </w:category>
        <w:types>
          <w:type w:val="bbPlcHdr"/>
        </w:types>
        <w:behaviors>
          <w:behavior w:val="content"/>
        </w:behaviors>
        <w:guid w:val="{4232FFCA-29D2-4F0D-B0B8-9B7BA9D8A76B}"/>
      </w:docPartPr>
      <w:docPartBody>
        <w:p w:rsidR="00A72282" w:rsidRDefault="00000000">
          <w:pPr>
            <w:pStyle w:val="7BCD5D0BD8F244ED9F823B2DA16E1053"/>
            <w:rPr>
              <w:rFonts w:hint="eastAsia"/>
            </w:rPr>
          </w:pPr>
          <w:r w:rsidRPr="00FB6243">
            <w:rPr>
              <w:rStyle w:val="a3"/>
              <w:rFonts w:hint="eastAsia"/>
            </w:rPr>
            <w:t>选择一项。</w:t>
          </w:r>
        </w:p>
      </w:docPartBody>
    </w:docPart>
    <w:docPart>
      <w:docPartPr>
        <w:name w:val="A6BD5B9E12D94B5C8C565FD1E7DF7AA8"/>
        <w:category>
          <w:name w:val="常规"/>
          <w:gallery w:val="placeholder"/>
        </w:category>
        <w:types>
          <w:type w:val="bbPlcHdr"/>
        </w:types>
        <w:behaviors>
          <w:behavior w:val="content"/>
        </w:behaviors>
        <w:guid w:val="{726BE90C-DE69-42C9-A8D6-3F408942F5DC}"/>
      </w:docPartPr>
      <w:docPartBody>
        <w:p w:rsidR="00A72282" w:rsidRDefault="00000000">
          <w:pPr>
            <w:pStyle w:val="A6BD5B9E12D94B5C8C565FD1E7DF7AA8"/>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129"/>
    <w:rsid w:val="00350060"/>
    <w:rsid w:val="003E59BF"/>
    <w:rsid w:val="005017A1"/>
    <w:rsid w:val="00A72282"/>
    <w:rsid w:val="00DE4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B024BE1ADD0D41CB867766E3A8EED5C6">
    <w:name w:val="B024BE1ADD0D41CB867766E3A8EED5C6"/>
    <w:pPr>
      <w:widowControl w:val="0"/>
    </w:pPr>
  </w:style>
  <w:style w:type="paragraph" w:customStyle="1" w:styleId="7BCD5D0BD8F244ED9F823B2DA16E1053">
    <w:name w:val="7BCD5D0BD8F244ED9F823B2DA16E1053"/>
    <w:pPr>
      <w:widowControl w:val="0"/>
    </w:pPr>
  </w:style>
  <w:style w:type="paragraph" w:customStyle="1" w:styleId="A6BD5B9E12D94B5C8C565FD1E7DF7AA8">
    <w:name w:val="A6BD5B9E12D94B5C8C565FD1E7DF7AA8"/>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126</TotalTime>
  <Pages>14</Pages>
  <Words>6906</Words>
  <Characters>7666</Characters>
  <Application>Microsoft Office Word</Application>
  <DocSecurity>0</DocSecurity>
  <Lines>319</Lines>
  <Paragraphs>404</Paragraphs>
  <ScaleCrop>false</ScaleCrop>
  <Company>PCMI</Company>
  <LinksUpToDate>false</LinksUpToDate>
  <CharactersWithSpaces>14168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呆呆 罗</cp:lastModifiedBy>
  <cp:revision>41</cp:revision>
  <cp:lastPrinted>2026-04-16T09:49:00Z</cp:lastPrinted>
  <dcterms:created xsi:type="dcterms:W3CDTF">2026-04-16T08:33:00Z</dcterms:created>
  <dcterms:modified xsi:type="dcterms:W3CDTF">2026-04-20T02:51:00Z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