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3EFEDC9A"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9A2A0E" w:rsidRPr="009A2A0E">
        <w:rPr>
          <w:rFonts w:ascii="黑体" w:eastAsia="黑体" w:hAnsi="黑体" w:cs="黑体"/>
          <w:szCs w:val="22"/>
        </w:rPr>
        <w:t>35.240</w:t>
      </w:r>
      <w:r>
        <w:rPr>
          <w:rFonts w:ascii="黑体" w:eastAsia="黑体" w:hAnsi="黑体" w:cs="黑体" w:hint="eastAsia"/>
          <w:color w:val="FF0000"/>
          <w:szCs w:val="22"/>
        </w:rPr>
        <w:t xml:space="preserve">       </w:t>
      </w:r>
    </w:p>
    <w:p w14:paraId="2C5F77EA" w14:textId="54C5BC59"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9A2A0E">
        <w:rPr>
          <w:rFonts w:ascii="黑体" w:eastAsia="黑体" w:hAnsi="黑体" w:cs="黑体" w:hint="eastAsia"/>
          <w:szCs w:val="22"/>
        </w:rPr>
        <w:t>L67</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4C59C17" w14:textId="77777777" w:rsidR="009A2A0E" w:rsidRDefault="009A2A0E" w:rsidP="0082722B">
      <w:pPr>
        <w:spacing w:line="360" w:lineRule="auto"/>
        <w:jc w:val="center"/>
        <w:rPr>
          <w:rFonts w:ascii="Times New Roman" w:eastAsia="黑体" w:hAnsi="Times New Roman"/>
          <w:sz w:val="52"/>
          <w:szCs w:val="52"/>
        </w:rPr>
      </w:pPr>
      <w:r w:rsidRPr="009A2A0E">
        <w:rPr>
          <w:rFonts w:ascii="Times New Roman" w:eastAsia="黑体" w:hAnsi="Times New Roman" w:hint="eastAsia"/>
          <w:sz w:val="52"/>
          <w:szCs w:val="52"/>
        </w:rPr>
        <w:t>计算机与大数据技术融合应用规范</w:t>
      </w:r>
    </w:p>
    <w:p w14:paraId="63B0DA25" w14:textId="50D7F6A4" w:rsidR="003F5FF8" w:rsidRDefault="009A2A0E" w:rsidP="0082722B">
      <w:pPr>
        <w:spacing w:line="360" w:lineRule="auto"/>
        <w:jc w:val="center"/>
        <w:rPr>
          <w:rFonts w:ascii="Times New Roman" w:hAnsi="Times New Roman"/>
          <w:szCs w:val="22"/>
        </w:rPr>
      </w:pPr>
      <w:r w:rsidRPr="009A2A0E">
        <w:rPr>
          <w:rFonts w:ascii="Times New Roman" w:eastAsia="黑体" w:hAnsi="Times New Roman"/>
          <w:sz w:val="28"/>
          <w:szCs w:val="28"/>
        </w:rPr>
        <w:t>Specification for integrated application of computer and big data technology</w:t>
      </w:r>
    </w:p>
    <w:p w14:paraId="12AD9E2D" w14:textId="77777777" w:rsidR="003F5FF8" w:rsidRPr="009A2A0E"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3A556284" w14:textId="77777777" w:rsidR="0082722B" w:rsidRDefault="0082722B">
      <w:pPr>
        <w:spacing w:line="360" w:lineRule="auto"/>
        <w:rPr>
          <w:rFonts w:ascii="Times New Roman" w:hAnsi="Times New Roman"/>
          <w:szCs w:val="22"/>
        </w:rPr>
      </w:pPr>
    </w:p>
    <w:p w14:paraId="6A005D20" w14:textId="77777777" w:rsidR="0082722B" w:rsidRDefault="0082722B">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45974F63" w14:textId="77777777" w:rsidR="0098511C" w:rsidRDefault="0098511C" w:rsidP="0098511C">
      <w:pPr>
        <w:pStyle w:val="affffffc"/>
        <w:spacing w:after="360"/>
      </w:pPr>
      <w:bookmarkStart w:id="0" w:name="BookMark1"/>
      <w:bookmarkStart w:id="1" w:name="_Toc12379"/>
      <w:bookmarkStart w:id="2" w:name="_Toc3964"/>
      <w:bookmarkStart w:id="3" w:name="_Toc212315096"/>
      <w:bookmarkStart w:id="4" w:name="_Toc212487669"/>
      <w:bookmarkStart w:id="5" w:name="_Toc212823333"/>
      <w:bookmarkStart w:id="6" w:name="_Toc213082476"/>
      <w:bookmarkStart w:id="7" w:name="_Toc226719297"/>
      <w:r w:rsidRPr="0098511C">
        <w:rPr>
          <w:rFonts w:hint="eastAsia"/>
          <w:spacing w:val="320"/>
        </w:rPr>
        <w:lastRenderedPageBreak/>
        <w:t>目</w:t>
      </w:r>
      <w:r>
        <w:rPr>
          <w:rFonts w:hint="eastAsia"/>
        </w:rPr>
        <w:t>次</w:t>
      </w:r>
    </w:p>
    <w:p w14:paraId="6534B7C2" w14:textId="54255FD4"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98511C">
        <w:fldChar w:fldCharType="begin"/>
      </w:r>
      <w:r w:rsidRPr="0098511C">
        <w:instrText xml:space="preserve"> TOC \o "1-1" \h \t "标准文件_一级条标题,2,标准文件_附录一级条标题,2," </w:instrText>
      </w:r>
      <w:r w:rsidRPr="0098511C">
        <w:fldChar w:fldCharType="separate"/>
      </w:r>
      <w:hyperlink w:anchor="_Toc226723732" w:history="1">
        <w:r w:rsidRPr="0098511C">
          <w:rPr>
            <w:rStyle w:val="affffd"/>
            <w:rFonts w:hint="eastAsia"/>
            <w:noProof/>
          </w:rPr>
          <w:t>前言</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_Toc226723732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III</w:t>
        </w:r>
        <w:r w:rsidRPr="0098511C">
          <w:rPr>
            <w:rFonts w:hint="eastAsia"/>
            <w:noProof/>
          </w:rPr>
          <w:fldChar w:fldCharType="end"/>
        </w:r>
      </w:hyperlink>
    </w:p>
    <w:p w14:paraId="2177CAF2" w14:textId="059B0E84"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3734" w:history="1">
        <w:r w:rsidRPr="0098511C">
          <w:rPr>
            <w:rStyle w:val="affffd"/>
            <w:rFonts w:hint="eastAsia"/>
            <w:noProof/>
          </w:rPr>
          <w:t>1</w:t>
        </w:r>
        <w:r>
          <w:rPr>
            <w:rStyle w:val="affffd"/>
            <w:noProof/>
          </w:rPr>
          <w:t xml:space="preserve"> </w:t>
        </w:r>
        <w:r w:rsidRPr="0098511C">
          <w:rPr>
            <w:rStyle w:val="affffd"/>
            <w:rFonts w:hint="eastAsia"/>
            <w:noProof/>
          </w:rPr>
          <w:t xml:space="preserve"> 范围</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_Toc226723734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1</w:t>
        </w:r>
        <w:r w:rsidRPr="0098511C">
          <w:rPr>
            <w:rFonts w:hint="eastAsia"/>
            <w:noProof/>
          </w:rPr>
          <w:fldChar w:fldCharType="end"/>
        </w:r>
      </w:hyperlink>
    </w:p>
    <w:p w14:paraId="0BB1798A" w14:textId="28889CD2"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3735" w:history="1">
        <w:r w:rsidRPr="0098511C">
          <w:rPr>
            <w:rStyle w:val="affffd"/>
            <w:rFonts w:hint="eastAsia"/>
            <w:noProof/>
          </w:rPr>
          <w:t>2</w:t>
        </w:r>
        <w:r>
          <w:rPr>
            <w:rStyle w:val="affffd"/>
            <w:noProof/>
          </w:rPr>
          <w:t xml:space="preserve"> </w:t>
        </w:r>
        <w:r w:rsidRPr="0098511C">
          <w:rPr>
            <w:rStyle w:val="affffd"/>
            <w:rFonts w:hint="eastAsia"/>
            <w:noProof/>
          </w:rPr>
          <w:t xml:space="preserve"> 规范性引用文件</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_Toc226723735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1</w:t>
        </w:r>
        <w:r w:rsidRPr="0098511C">
          <w:rPr>
            <w:rFonts w:hint="eastAsia"/>
            <w:noProof/>
          </w:rPr>
          <w:fldChar w:fldCharType="end"/>
        </w:r>
      </w:hyperlink>
    </w:p>
    <w:p w14:paraId="32904B85" w14:textId="1BF4E6FA"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3736" w:history="1">
        <w:r w:rsidRPr="0098511C">
          <w:rPr>
            <w:rStyle w:val="affffd"/>
            <w:rFonts w:hint="eastAsia"/>
            <w:noProof/>
          </w:rPr>
          <w:t>3</w:t>
        </w:r>
        <w:r>
          <w:rPr>
            <w:rStyle w:val="affffd"/>
            <w:noProof/>
          </w:rPr>
          <w:t xml:space="preserve"> </w:t>
        </w:r>
        <w:r w:rsidRPr="0098511C">
          <w:rPr>
            <w:rStyle w:val="affffd"/>
            <w:rFonts w:hint="eastAsia"/>
            <w:noProof/>
          </w:rPr>
          <w:t xml:space="preserve"> 术语和定义</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_Toc226723736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1</w:t>
        </w:r>
        <w:r w:rsidRPr="0098511C">
          <w:rPr>
            <w:rFonts w:hint="eastAsia"/>
            <w:noProof/>
          </w:rPr>
          <w:fldChar w:fldCharType="end"/>
        </w:r>
      </w:hyperlink>
    </w:p>
    <w:p w14:paraId="64AE037B" w14:textId="1D4DD1A0"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3737" w:history="1">
        <w:r w:rsidRPr="0098511C">
          <w:rPr>
            <w:rStyle w:val="affffd"/>
            <w:rFonts w:hint="eastAsia"/>
            <w:noProof/>
          </w:rPr>
          <w:t>4</w:t>
        </w:r>
        <w:r>
          <w:rPr>
            <w:rStyle w:val="affffd"/>
            <w:noProof/>
          </w:rPr>
          <w:t xml:space="preserve"> </w:t>
        </w:r>
        <w:r w:rsidRPr="0098511C">
          <w:rPr>
            <w:rStyle w:val="affffd"/>
            <w:rFonts w:hint="eastAsia"/>
            <w:noProof/>
          </w:rPr>
          <w:t xml:space="preserve"> 基本规定</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_Toc226723737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2</w:t>
        </w:r>
        <w:r w:rsidRPr="0098511C">
          <w:rPr>
            <w:rFonts w:hint="eastAsia"/>
            <w:noProof/>
          </w:rPr>
          <w:fldChar w:fldCharType="end"/>
        </w:r>
      </w:hyperlink>
    </w:p>
    <w:p w14:paraId="02C8818B" w14:textId="4D6FA192"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38" w:history="1">
        <w:r w:rsidRPr="0098511C">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融合系统基本构成</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_Toc226723738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2</w:t>
        </w:r>
        <w:r w:rsidRPr="0098511C">
          <w:rPr>
            <w:rFonts w:hint="eastAsia"/>
            <w:noProof/>
          </w:rPr>
          <w:fldChar w:fldCharType="end"/>
        </w:r>
      </w:hyperlink>
    </w:p>
    <w:p w14:paraId="611E6EA3" w14:textId="4E962B97"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39" w:history="1">
        <w:r w:rsidRPr="0098511C">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互操作基本要求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_Toc226723739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2</w:t>
        </w:r>
        <w:r w:rsidRPr="0098511C">
          <w:rPr>
            <w:rFonts w:hint="eastAsia"/>
            <w:noProof/>
          </w:rPr>
          <w:fldChar w:fldCharType="end"/>
        </w:r>
      </w:hyperlink>
    </w:p>
    <w:p w14:paraId="67874572" w14:textId="7213199E"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40" w:history="1">
        <w:r w:rsidRPr="0098511C">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最低运行条件</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_Toc226723740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2</w:t>
        </w:r>
        <w:r w:rsidRPr="0098511C">
          <w:rPr>
            <w:rFonts w:hint="eastAsia"/>
            <w:noProof/>
          </w:rPr>
          <w:fldChar w:fldCharType="end"/>
        </w:r>
      </w:hyperlink>
    </w:p>
    <w:p w14:paraId="4B801C47" w14:textId="61CAB377"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3741" w:history="1">
        <w:r w:rsidRPr="0098511C">
          <w:rPr>
            <w:rStyle w:val="affffd"/>
            <w:rFonts w:hint="eastAsia"/>
            <w:noProof/>
          </w:rPr>
          <w:t>5</w:t>
        </w:r>
        <w:r>
          <w:rPr>
            <w:rStyle w:val="affffd"/>
            <w:noProof/>
          </w:rPr>
          <w:t xml:space="preserve"> </w:t>
        </w:r>
        <w:r w:rsidRPr="0098511C">
          <w:rPr>
            <w:rStyle w:val="affffd"/>
            <w:rFonts w:hint="eastAsia"/>
            <w:noProof/>
          </w:rPr>
          <w:t xml:space="preserve"> 融合架构技术要求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_Toc226723741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3</w:t>
        </w:r>
        <w:r w:rsidRPr="0098511C">
          <w:rPr>
            <w:rFonts w:hint="eastAsia"/>
            <w:noProof/>
          </w:rPr>
          <w:fldChar w:fldCharType="end"/>
        </w:r>
      </w:hyperlink>
    </w:p>
    <w:p w14:paraId="0CC99EEC" w14:textId="3853B9D1"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42" w:history="1">
        <w:r w:rsidRPr="0098511C">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总体分层结构</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_Toc226723742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3</w:t>
        </w:r>
        <w:r w:rsidRPr="0098511C">
          <w:rPr>
            <w:rFonts w:hint="eastAsia"/>
            <w:noProof/>
          </w:rPr>
          <w:fldChar w:fldCharType="end"/>
        </w:r>
      </w:hyperlink>
    </w:p>
    <w:p w14:paraId="2DE27005" w14:textId="7F0C5BBE"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43" w:history="1">
        <w:r w:rsidRPr="0098511C">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部署形态</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_Toc226723743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3</w:t>
        </w:r>
        <w:r w:rsidRPr="0098511C">
          <w:rPr>
            <w:rFonts w:hint="eastAsia"/>
            <w:noProof/>
          </w:rPr>
          <w:fldChar w:fldCharType="end"/>
        </w:r>
      </w:hyperlink>
    </w:p>
    <w:p w14:paraId="62F030B4" w14:textId="1828798B"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44" w:history="1">
        <w:r w:rsidRPr="0098511C">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计算存储分离原则</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_Toc226723744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3</w:t>
        </w:r>
        <w:r w:rsidRPr="0098511C">
          <w:rPr>
            <w:rFonts w:hint="eastAsia"/>
            <w:noProof/>
          </w:rPr>
          <w:fldChar w:fldCharType="end"/>
        </w:r>
      </w:hyperlink>
    </w:p>
    <w:p w14:paraId="33894EC5" w14:textId="63CB842A"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45" w:history="1">
        <w:r w:rsidRPr="0098511C">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流批处理统一方法</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_Toc226723745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4</w:t>
        </w:r>
        <w:r w:rsidRPr="0098511C">
          <w:rPr>
            <w:rFonts w:hint="eastAsia"/>
            <w:noProof/>
          </w:rPr>
          <w:fldChar w:fldCharType="end"/>
        </w:r>
      </w:hyperlink>
    </w:p>
    <w:p w14:paraId="359FAC31" w14:textId="119A21B7"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3746" w:history="1">
        <w:r w:rsidRPr="0098511C">
          <w:rPr>
            <w:rStyle w:val="affffd"/>
            <w:rFonts w:hint="eastAsia"/>
            <w:noProof/>
          </w:rPr>
          <w:t>6</w:t>
        </w:r>
        <w:r>
          <w:rPr>
            <w:rStyle w:val="affffd"/>
            <w:noProof/>
          </w:rPr>
          <w:t xml:space="preserve"> </w:t>
        </w:r>
        <w:r w:rsidRPr="0098511C">
          <w:rPr>
            <w:rStyle w:val="affffd"/>
            <w:rFonts w:hint="eastAsia"/>
            <w:noProof/>
          </w:rPr>
          <w:t xml:space="preserve"> 数据互操作指南</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_Toc226723746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4</w:t>
        </w:r>
        <w:r w:rsidRPr="0098511C">
          <w:rPr>
            <w:rFonts w:hint="eastAsia"/>
            <w:noProof/>
          </w:rPr>
          <w:fldChar w:fldCharType="end"/>
        </w:r>
      </w:hyperlink>
    </w:p>
    <w:p w14:paraId="499D985C" w14:textId="610C36E1"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47" w:history="1">
        <w:r w:rsidRPr="0098511C">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多源数据接入格式</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_Toc226723747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4</w:t>
        </w:r>
        <w:r w:rsidRPr="0098511C">
          <w:rPr>
            <w:rFonts w:hint="eastAsia"/>
            <w:noProof/>
          </w:rPr>
          <w:fldChar w:fldCharType="end"/>
        </w:r>
      </w:hyperlink>
    </w:p>
    <w:p w14:paraId="3DEAE2FB" w14:textId="2CA247EE"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48" w:history="1">
        <w:r w:rsidRPr="0098511C">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湖仓一体集成</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_Toc226723748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4</w:t>
        </w:r>
        <w:r w:rsidRPr="0098511C">
          <w:rPr>
            <w:rFonts w:hint="eastAsia"/>
            <w:noProof/>
          </w:rPr>
          <w:fldChar w:fldCharType="end"/>
        </w:r>
      </w:hyperlink>
    </w:p>
    <w:p w14:paraId="77127DB0" w14:textId="68AE4868"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49" w:history="1">
        <w:r w:rsidRPr="0098511C">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系统间数据同步</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_Toc226723749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4</w:t>
        </w:r>
        <w:r w:rsidRPr="0098511C">
          <w:rPr>
            <w:rFonts w:hint="eastAsia"/>
            <w:noProof/>
          </w:rPr>
          <w:fldChar w:fldCharType="end"/>
        </w:r>
      </w:hyperlink>
    </w:p>
    <w:p w14:paraId="1B6CC638" w14:textId="011C9A8C"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50" w:history="1">
        <w:r w:rsidRPr="0098511C">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数据服务接口</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_Toc226723750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5</w:t>
        </w:r>
        <w:r w:rsidRPr="0098511C">
          <w:rPr>
            <w:rFonts w:hint="eastAsia"/>
            <w:noProof/>
          </w:rPr>
          <w:fldChar w:fldCharType="end"/>
        </w:r>
      </w:hyperlink>
    </w:p>
    <w:p w14:paraId="36FD20CB" w14:textId="41619B64"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3751" w:history="1">
        <w:r w:rsidRPr="0098511C">
          <w:rPr>
            <w:rStyle w:val="affffd"/>
            <w:rFonts w:hint="eastAsia"/>
            <w:noProof/>
          </w:rPr>
          <w:t>7</w:t>
        </w:r>
        <w:r>
          <w:rPr>
            <w:rStyle w:val="affffd"/>
            <w:noProof/>
          </w:rPr>
          <w:t xml:space="preserve"> </w:t>
        </w:r>
        <w:r w:rsidRPr="0098511C">
          <w:rPr>
            <w:rStyle w:val="affffd"/>
            <w:rFonts w:hint="eastAsia"/>
            <w:noProof/>
          </w:rPr>
          <w:t xml:space="preserve"> 资源协同调度方法</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_Toc226723751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5</w:t>
        </w:r>
        <w:r w:rsidRPr="0098511C">
          <w:rPr>
            <w:rFonts w:hint="eastAsia"/>
            <w:noProof/>
          </w:rPr>
          <w:fldChar w:fldCharType="end"/>
        </w:r>
      </w:hyperlink>
    </w:p>
    <w:p w14:paraId="27DFEC68" w14:textId="58931D73"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52" w:history="1">
        <w:r w:rsidRPr="0098511C">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异构资源统一纳管</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_Toc226723752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5</w:t>
        </w:r>
        <w:r w:rsidRPr="0098511C">
          <w:rPr>
            <w:rFonts w:hint="eastAsia"/>
            <w:noProof/>
          </w:rPr>
          <w:fldChar w:fldCharType="end"/>
        </w:r>
      </w:hyperlink>
    </w:p>
    <w:p w14:paraId="547D1165" w14:textId="1EDDAD14"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53" w:history="1">
        <w:r w:rsidRPr="0098511C">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混合负载调度策略</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_Toc226723753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5</w:t>
        </w:r>
        <w:r w:rsidRPr="0098511C">
          <w:rPr>
            <w:rFonts w:hint="eastAsia"/>
            <w:noProof/>
          </w:rPr>
          <w:fldChar w:fldCharType="end"/>
        </w:r>
      </w:hyperlink>
    </w:p>
    <w:p w14:paraId="5D1131B2" w14:textId="3945AC1C"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54" w:history="1">
        <w:r w:rsidRPr="0098511C">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弹性伸缩参数规范</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_Toc226723754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5</w:t>
        </w:r>
        <w:r w:rsidRPr="0098511C">
          <w:rPr>
            <w:rFonts w:hint="eastAsia"/>
            <w:noProof/>
          </w:rPr>
          <w:fldChar w:fldCharType="end"/>
        </w:r>
      </w:hyperlink>
    </w:p>
    <w:p w14:paraId="77AC69FA" w14:textId="40E891D4"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3755" w:history="1">
        <w:r w:rsidRPr="0098511C">
          <w:rPr>
            <w:rStyle w:val="affffd"/>
            <w:rFonts w:hint="eastAsia"/>
            <w:noProof/>
          </w:rPr>
          <w:t>8</w:t>
        </w:r>
        <w:r>
          <w:rPr>
            <w:rStyle w:val="affffd"/>
            <w:noProof/>
          </w:rPr>
          <w:t xml:space="preserve"> </w:t>
        </w:r>
        <w:r w:rsidRPr="0098511C">
          <w:rPr>
            <w:rStyle w:val="affffd"/>
            <w:rFonts w:hint="eastAsia"/>
            <w:noProof/>
          </w:rPr>
          <w:t xml:space="preserve"> 系统设计与实现约束</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_Toc226723755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5</w:t>
        </w:r>
        <w:r w:rsidRPr="0098511C">
          <w:rPr>
            <w:rFonts w:hint="eastAsia"/>
            <w:noProof/>
          </w:rPr>
          <w:fldChar w:fldCharType="end"/>
        </w:r>
      </w:hyperlink>
    </w:p>
    <w:p w14:paraId="2C6AA6BD" w14:textId="352F3BD2"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56" w:history="1">
        <w:r w:rsidRPr="0098511C">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应用微服务化要求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_Toc226723756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5</w:t>
        </w:r>
        <w:r w:rsidRPr="0098511C">
          <w:rPr>
            <w:rFonts w:hint="eastAsia"/>
            <w:noProof/>
          </w:rPr>
          <w:fldChar w:fldCharType="end"/>
        </w:r>
      </w:hyperlink>
    </w:p>
    <w:p w14:paraId="128B7183" w14:textId="7016BDE7"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57" w:history="1">
        <w:r w:rsidRPr="0098511C">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状态管理与容错机制</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_Toc226723757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6</w:t>
        </w:r>
        <w:r w:rsidRPr="0098511C">
          <w:rPr>
            <w:rFonts w:hint="eastAsia"/>
            <w:noProof/>
          </w:rPr>
          <w:fldChar w:fldCharType="end"/>
        </w:r>
      </w:hyperlink>
    </w:p>
    <w:p w14:paraId="0A8E61B2" w14:textId="33804639"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58" w:history="1">
        <w:r w:rsidRPr="0098511C">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配置与版本管理</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_Toc226723758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6</w:t>
        </w:r>
        <w:r w:rsidRPr="0098511C">
          <w:rPr>
            <w:rFonts w:hint="eastAsia"/>
            <w:noProof/>
          </w:rPr>
          <w:fldChar w:fldCharType="end"/>
        </w:r>
      </w:hyperlink>
    </w:p>
    <w:p w14:paraId="1346987F" w14:textId="5B12C38F"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3759" w:history="1">
        <w:r w:rsidRPr="0098511C">
          <w:rPr>
            <w:rStyle w:val="affffd"/>
            <w:rFonts w:hint="eastAsia"/>
            <w:noProof/>
          </w:rPr>
          <w:t>9</w:t>
        </w:r>
        <w:r>
          <w:rPr>
            <w:rStyle w:val="affffd"/>
            <w:noProof/>
          </w:rPr>
          <w:t xml:space="preserve"> </w:t>
        </w:r>
        <w:r w:rsidRPr="0098511C">
          <w:rPr>
            <w:rStyle w:val="affffd"/>
            <w:rFonts w:hint="eastAsia"/>
            <w:noProof/>
          </w:rPr>
          <w:t xml:space="preserve"> 质量保障与安全措施</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_Toc226723759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6</w:t>
        </w:r>
        <w:r w:rsidRPr="0098511C">
          <w:rPr>
            <w:rFonts w:hint="eastAsia"/>
            <w:noProof/>
          </w:rPr>
          <w:fldChar w:fldCharType="end"/>
        </w:r>
      </w:hyperlink>
    </w:p>
    <w:p w14:paraId="165507C5" w14:textId="79E53065"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60" w:history="1">
        <w:r w:rsidRPr="0098511C">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全流程数据质量保障</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_Toc226723760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6</w:t>
        </w:r>
        <w:r w:rsidRPr="0098511C">
          <w:rPr>
            <w:rFonts w:hint="eastAsia"/>
            <w:noProof/>
          </w:rPr>
          <w:fldChar w:fldCharType="end"/>
        </w:r>
      </w:hyperlink>
    </w:p>
    <w:p w14:paraId="5717DCEB" w14:textId="687E7EA9"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61" w:history="1">
        <w:r w:rsidRPr="0098511C">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统一认证与权限管理</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_Toc226723761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6</w:t>
        </w:r>
        <w:r w:rsidRPr="0098511C">
          <w:rPr>
            <w:rFonts w:hint="eastAsia"/>
            <w:noProof/>
          </w:rPr>
          <w:fldChar w:fldCharType="end"/>
        </w:r>
      </w:hyperlink>
    </w:p>
    <w:p w14:paraId="498300BB" w14:textId="57CE0FDB"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62" w:history="1">
        <w:r w:rsidRPr="0098511C">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数据加密与密钥管理</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_Toc226723762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6</w:t>
        </w:r>
        <w:r w:rsidRPr="0098511C">
          <w:rPr>
            <w:rFonts w:hint="eastAsia"/>
            <w:noProof/>
          </w:rPr>
          <w:fldChar w:fldCharType="end"/>
        </w:r>
      </w:hyperlink>
    </w:p>
    <w:p w14:paraId="41BFEC36" w14:textId="17432512"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63" w:history="1">
        <w:r w:rsidRPr="0098511C">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审计追溯与安全响应</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_Toc226723763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7</w:t>
        </w:r>
        <w:r w:rsidRPr="0098511C">
          <w:rPr>
            <w:rFonts w:hint="eastAsia"/>
            <w:noProof/>
          </w:rPr>
          <w:fldChar w:fldCharType="end"/>
        </w:r>
      </w:hyperlink>
    </w:p>
    <w:p w14:paraId="7AD5AB21" w14:textId="05F1D538"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3764" w:history="1">
        <w:r w:rsidRPr="0098511C">
          <w:rPr>
            <w:rStyle w:val="affffd"/>
            <w:rFonts w:hint="eastAsia"/>
            <w:noProof/>
          </w:rPr>
          <w:t>10</w:t>
        </w:r>
        <w:r>
          <w:rPr>
            <w:rStyle w:val="affffd"/>
            <w:noProof/>
          </w:rPr>
          <w:t xml:space="preserve"> </w:t>
        </w:r>
        <w:r w:rsidRPr="0098511C">
          <w:rPr>
            <w:rStyle w:val="affffd"/>
            <w:rFonts w:hint="eastAsia"/>
            <w:noProof/>
          </w:rPr>
          <w:t xml:space="preserve"> 性能测试与验收运维规范</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_Toc226723764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7</w:t>
        </w:r>
        <w:r w:rsidRPr="0098511C">
          <w:rPr>
            <w:rFonts w:hint="eastAsia"/>
            <w:noProof/>
          </w:rPr>
          <w:fldChar w:fldCharType="end"/>
        </w:r>
      </w:hyperlink>
    </w:p>
    <w:p w14:paraId="7213172F" w14:textId="298D893B"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65" w:history="1">
        <w:r w:rsidRPr="0098511C">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混合负载性能测试</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_Toc226723765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7</w:t>
        </w:r>
        <w:r w:rsidRPr="0098511C">
          <w:rPr>
            <w:rFonts w:hint="eastAsia"/>
            <w:noProof/>
          </w:rPr>
          <w:fldChar w:fldCharType="end"/>
        </w:r>
      </w:hyperlink>
    </w:p>
    <w:p w14:paraId="616D4C33" w14:textId="35D665A4"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66" w:history="1">
        <w:r w:rsidRPr="0098511C">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网络与能效性能要求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_Toc226723766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7</w:t>
        </w:r>
        <w:r w:rsidRPr="0098511C">
          <w:rPr>
            <w:rFonts w:hint="eastAsia"/>
            <w:noProof/>
          </w:rPr>
          <w:fldChar w:fldCharType="end"/>
        </w:r>
      </w:hyperlink>
    </w:p>
    <w:p w14:paraId="3911308C" w14:textId="7D0609CF"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67" w:history="1">
        <w:r w:rsidRPr="0098511C">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监控告警与故障恢复</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_Toc226723767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7</w:t>
        </w:r>
        <w:r w:rsidRPr="0098511C">
          <w:rPr>
            <w:rFonts w:hint="eastAsia"/>
            <w:noProof/>
          </w:rPr>
          <w:fldChar w:fldCharType="end"/>
        </w:r>
      </w:hyperlink>
    </w:p>
    <w:p w14:paraId="6380338A" w14:textId="6BB3441B"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68" w:history="1">
        <w:r w:rsidRPr="0098511C">
          <w:rPr>
            <w:rStyle w:val="affffd"/>
            <w:rFonts w:hint="eastAsia"/>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98511C">
          <w:rPr>
            <w:rStyle w:val="affffd"/>
            <w:rFonts w:hint="eastAsia"/>
            <w:noProof/>
          </w:rPr>
          <w:t xml:space="preserve"> 验收与运维规范</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_Toc226723768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7</w:t>
        </w:r>
        <w:r w:rsidRPr="0098511C">
          <w:rPr>
            <w:rFonts w:hint="eastAsia"/>
            <w:noProof/>
          </w:rPr>
          <w:fldChar w:fldCharType="end"/>
        </w:r>
      </w:hyperlink>
    </w:p>
    <w:p w14:paraId="48461651" w14:textId="1A4923E1"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3769" w:history="1">
        <w:r w:rsidRPr="0098511C">
          <w:rPr>
            <w:rStyle w:val="affffd"/>
            <w:rFonts w:hint="eastAsia"/>
            <w:noProof/>
          </w:rPr>
          <w:t>附录A（资料性）</w:t>
        </w:r>
        <w:r>
          <w:rPr>
            <w:rStyle w:val="affffd"/>
            <w:noProof/>
          </w:rPr>
          <w:t xml:space="preserve"> </w:t>
        </w:r>
        <w:r w:rsidRPr="0098511C">
          <w:rPr>
            <w:rStyle w:val="affffd"/>
            <w:rFonts w:hint="eastAsia"/>
            <w:noProof/>
          </w:rPr>
          <w:t xml:space="preserve"> 典型融合应用场景示例</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_Toc226723769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9</w:t>
        </w:r>
        <w:r w:rsidRPr="0098511C">
          <w:rPr>
            <w:rFonts w:hint="eastAsia"/>
            <w:noProof/>
          </w:rPr>
          <w:fldChar w:fldCharType="end"/>
        </w:r>
      </w:hyperlink>
    </w:p>
    <w:p w14:paraId="43D2EB74" w14:textId="02F22058"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70" w:history="1">
        <w:r w:rsidRPr="0098511C">
          <w:rPr>
            <w:rStyle w:val="affffd"/>
            <w:rFonts w:hint="eastAsia"/>
            <w:noProof/>
          </w:rPr>
          <w:t>A.1</w:t>
        </w:r>
        <w:r>
          <w:rPr>
            <w:rStyle w:val="affffd"/>
            <w:noProof/>
          </w:rPr>
          <w:t xml:space="preserve"> </w:t>
        </w:r>
        <w:r w:rsidRPr="0098511C">
          <w:rPr>
            <w:rStyle w:val="affffd"/>
            <w:rFonts w:hint="eastAsia"/>
            <w:noProof/>
          </w:rPr>
          <w:t xml:space="preserve"> 政务服务“一网通办”场景</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_Toc226723770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9</w:t>
        </w:r>
        <w:r w:rsidRPr="0098511C">
          <w:rPr>
            <w:rFonts w:hint="eastAsia"/>
            <w:noProof/>
          </w:rPr>
          <w:fldChar w:fldCharType="end"/>
        </w:r>
      </w:hyperlink>
    </w:p>
    <w:p w14:paraId="0D9FACAB" w14:textId="1DCF8CE3"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71" w:history="1">
        <w:r w:rsidRPr="0098511C">
          <w:rPr>
            <w:rStyle w:val="affffd"/>
            <w:rFonts w:hint="eastAsia"/>
            <w:noProof/>
          </w:rPr>
          <w:t>A.2</w:t>
        </w:r>
        <w:r>
          <w:rPr>
            <w:rStyle w:val="affffd"/>
            <w:noProof/>
          </w:rPr>
          <w:t xml:space="preserve"> </w:t>
        </w:r>
        <w:r w:rsidRPr="0098511C">
          <w:rPr>
            <w:rStyle w:val="affffd"/>
            <w:rFonts w:hint="eastAsia"/>
            <w:noProof/>
          </w:rPr>
          <w:t xml:space="preserve"> 市政管理智慧交通场景</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_Toc226723771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9</w:t>
        </w:r>
        <w:r w:rsidRPr="0098511C">
          <w:rPr>
            <w:rFonts w:hint="eastAsia"/>
            <w:noProof/>
          </w:rPr>
          <w:fldChar w:fldCharType="end"/>
        </w:r>
      </w:hyperlink>
    </w:p>
    <w:p w14:paraId="41AFC256" w14:textId="3E5CADCB"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72" w:history="1">
        <w:r w:rsidRPr="0098511C">
          <w:rPr>
            <w:rStyle w:val="affffd"/>
            <w:rFonts w:hint="eastAsia"/>
            <w:noProof/>
          </w:rPr>
          <w:t>A.3</w:t>
        </w:r>
        <w:r>
          <w:rPr>
            <w:rStyle w:val="affffd"/>
            <w:noProof/>
          </w:rPr>
          <w:t xml:space="preserve"> </w:t>
        </w:r>
        <w:r w:rsidRPr="0098511C">
          <w:rPr>
            <w:rStyle w:val="affffd"/>
            <w:rFonts w:hint="eastAsia"/>
            <w:noProof/>
          </w:rPr>
          <w:t xml:space="preserve"> 文旅产业游客画像场景</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_Toc226723772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9</w:t>
        </w:r>
        <w:r w:rsidRPr="0098511C">
          <w:rPr>
            <w:rFonts w:hint="eastAsia"/>
            <w:noProof/>
          </w:rPr>
          <w:fldChar w:fldCharType="end"/>
        </w:r>
      </w:hyperlink>
    </w:p>
    <w:p w14:paraId="0EBF2926" w14:textId="0484209D"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73" w:history="1">
        <w:r w:rsidRPr="0098511C">
          <w:rPr>
            <w:rStyle w:val="affffd"/>
            <w:rFonts w:hint="eastAsia"/>
            <w:noProof/>
          </w:rPr>
          <w:t>A.4</w:t>
        </w:r>
        <w:r>
          <w:rPr>
            <w:rStyle w:val="affffd"/>
            <w:noProof/>
          </w:rPr>
          <w:t xml:space="preserve"> </w:t>
        </w:r>
        <w:r w:rsidRPr="0098511C">
          <w:rPr>
            <w:rStyle w:val="affffd"/>
            <w:rFonts w:hint="eastAsia"/>
            <w:noProof/>
          </w:rPr>
          <w:t xml:space="preserve"> 数据评估与智能科技场景</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_Toc226723773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9</w:t>
        </w:r>
        <w:r w:rsidRPr="0098511C">
          <w:rPr>
            <w:rFonts w:hint="eastAsia"/>
            <w:noProof/>
          </w:rPr>
          <w:fldChar w:fldCharType="end"/>
        </w:r>
      </w:hyperlink>
    </w:p>
    <w:p w14:paraId="569A4A5B" w14:textId="4D7C79B2" w:rsidR="0098511C" w:rsidRPr="0098511C" w:rsidRDefault="009851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23774" w:history="1">
        <w:r w:rsidRPr="0098511C">
          <w:rPr>
            <w:rStyle w:val="affffd"/>
            <w:rFonts w:hint="eastAsia"/>
            <w:noProof/>
          </w:rPr>
          <w:t>附录B（规范性）</w:t>
        </w:r>
        <w:r>
          <w:rPr>
            <w:rStyle w:val="affffd"/>
            <w:noProof/>
          </w:rPr>
          <w:t xml:space="preserve"> </w:t>
        </w:r>
        <w:r w:rsidRPr="0098511C">
          <w:rPr>
            <w:rStyle w:val="affffd"/>
            <w:rFonts w:hint="eastAsia"/>
            <w:noProof/>
          </w:rPr>
          <w:t xml:space="preserve"> 融合系统互操作接口必选要求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_Toc226723774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10</w:t>
        </w:r>
        <w:r w:rsidRPr="0098511C">
          <w:rPr>
            <w:rFonts w:hint="eastAsia"/>
            <w:noProof/>
          </w:rPr>
          <w:fldChar w:fldCharType="end"/>
        </w:r>
      </w:hyperlink>
    </w:p>
    <w:p w14:paraId="78235DB2" w14:textId="3B557A01"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75" w:history="1">
        <w:r w:rsidRPr="0098511C">
          <w:rPr>
            <w:rStyle w:val="affffd"/>
            <w:rFonts w:hint="eastAsia"/>
            <w:noProof/>
          </w:rPr>
          <w:t>B.1</w:t>
        </w:r>
        <w:r>
          <w:rPr>
            <w:rStyle w:val="affffd"/>
            <w:noProof/>
          </w:rPr>
          <w:t xml:space="preserve"> </w:t>
        </w:r>
        <w:r w:rsidRPr="0098511C">
          <w:rPr>
            <w:rStyle w:val="affffd"/>
            <w:rFonts w:hint="eastAsia"/>
            <w:noProof/>
          </w:rPr>
          <w:t xml:space="preserve"> 通用必选要求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_Toc226723775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10</w:t>
        </w:r>
        <w:r w:rsidRPr="0098511C">
          <w:rPr>
            <w:rFonts w:hint="eastAsia"/>
            <w:noProof/>
          </w:rPr>
          <w:fldChar w:fldCharType="end"/>
        </w:r>
      </w:hyperlink>
    </w:p>
    <w:p w14:paraId="7FCE714B" w14:textId="5936581F"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76" w:history="1">
        <w:r w:rsidRPr="0098511C">
          <w:rPr>
            <w:rStyle w:val="affffd"/>
            <w:rFonts w:hint="eastAsia"/>
            <w:noProof/>
          </w:rPr>
          <w:t>B.2</w:t>
        </w:r>
        <w:r>
          <w:rPr>
            <w:rStyle w:val="affffd"/>
            <w:noProof/>
          </w:rPr>
          <w:t xml:space="preserve"> </w:t>
        </w:r>
        <w:r w:rsidRPr="0098511C">
          <w:rPr>
            <w:rStyle w:val="affffd"/>
            <w:rFonts w:hint="eastAsia"/>
            <w:noProof/>
          </w:rPr>
          <w:t xml:space="preserve"> 接口协议必选要求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_Toc226723776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10</w:t>
        </w:r>
        <w:r w:rsidRPr="0098511C">
          <w:rPr>
            <w:rFonts w:hint="eastAsia"/>
            <w:noProof/>
          </w:rPr>
          <w:fldChar w:fldCharType="end"/>
        </w:r>
      </w:hyperlink>
    </w:p>
    <w:p w14:paraId="2DDD3F5C" w14:textId="14DF7C59"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77" w:history="1">
        <w:r w:rsidRPr="0098511C">
          <w:rPr>
            <w:rStyle w:val="affffd"/>
            <w:rFonts w:hint="eastAsia"/>
            <w:noProof/>
          </w:rPr>
          <w:t>B.3</w:t>
        </w:r>
        <w:r>
          <w:rPr>
            <w:rStyle w:val="affffd"/>
            <w:noProof/>
          </w:rPr>
          <w:t xml:space="preserve"> </w:t>
        </w:r>
        <w:r w:rsidRPr="0098511C">
          <w:rPr>
            <w:rStyle w:val="affffd"/>
            <w:rFonts w:hint="eastAsia"/>
            <w:noProof/>
          </w:rPr>
          <w:t xml:space="preserve"> 数据格式必选要求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_Toc226723777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10</w:t>
        </w:r>
        <w:r w:rsidRPr="0098511C">
          <w:rPr>
            <w:rFonts w:hint="eastAsia"/>
            <w:noProof/>
          </w:rPr>
          <w:fldChar w:fldCharType="end"/>
        </w:r>
      </w:hyperlink>
    </w:p>
    <w:p w14:paraId="1BD482AB" w14:textId="5CB22910"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78" w:history="1">
        <w:r w:rsidRPr="0098511C">
          <w:rPr>
            <w:rStyle w:val="affffd"/>
            <w:rFonts w:hint="eastAsia"/>
            <w:noProof/>
          </w:rPr>
          <w:t>B.4</w:t>
        </w:r>
        <w:r>
          <w:rPr>
            <w:rStyle w:val="affffd"/>
            <w:noProof/>
          </w:rPr>
          <w:t xml:space="preserve"> </w:t>
        </w:r>
        <w:r w:rsidRPr="0098511C">
          <w:rPr>
            <w:rStyle w:val="affffd"/>
            <w:rFonts w:hint="eastAsia"/>
            <w:noProof/>
          </w:rPr>
          <w:t xml:space="preserve"> 安全必选要求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_Toc226723778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10</w:t>
        </w:r>
        <w:r w:rsidRPr="0098511C">
          <w:rPr>
            <w:rFonts w:hint="eastAsia"/>
            <w:noProof/>
          </w:rPr>
          <w:fldChar w:fldCharType="end"/>
        </w:r>
      </w:hyperlink>
    </w:p>
    <w:p w14:paraId="42A59038" w14:textId="39DE36A3"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79" w:history="1">
        <w:r w:rsidRPr="0098511C">
          <w:rPr>
            <w:rStyle w:val="affffd"/>
            <w:rFonts w:hint="eastAsia"/>
            <w:noProof/>
          </w:rPr>
          <w:t>B.5</w:t>
        </w:r>
        <w:r>
          <w:rPr>
            <w:rStyle w:val="affffd"/>
            <w:noProof/>
          </w:rPr>
          <w:t xml:space="preserve"> </w:t>
        </w:r>
        <w:r w:rsidRPr="0098511C">
          <w:rPr>
            <w:rStyle w:val="affffd"/>
            <w:rFonts w:hint="eastAsia"/>
            <w:noProof/>
          </w:rPr>
          <w:t xml:space="preserve"> 性能与可用性必选要求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_Toc226723779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10</w:t>
        </w:r>
        <w:r w:rsidRPr="0098511C">
          <w:rPr>
            <w:rFonts w:hint="eastAsia"/>
            <w:noProof/>
          </w:rPr>
          <w:fldChar w:fldCharType="end"/>
        </w:r>
      </w:hyperlink>
    </w:p>
    <w:p w14:paraId="649A93BA" w14:textId="1CE2CD4E"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80" w:history="1">
        <w:r w:rsidRPr="0098511C">
          <w:rPr>
            <w:rStyle w:val="affffd"/>
            <w:rFonts w:hint="eastAsia"/>
            <w:noProof/>
          </w:rPr>
          <w:t>B.6</w:t>
        </w:r>
        <w:r>
          <w:rPr>
            <w:rStyle w:val="affffd"/>
            <w:noProof/>
          </w:rPr>
          <w:t xml:space="preserve"> </w:t>
        </w:r>
        <w:r w:rsidRPr="0098511C">
          <w:rPr>
            <w:rStyle w:val="affffd"/>
            <w:rFonts w:hint="eastAsia"/>
            <w:noProof/>
          </w:rPr>
          <w:t xml:space="preserve"> 接口管理必选要求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_Toc226723780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10</w:t>
        </w:r>
        <w:r w:rsidRPr="0098511C">
          <w:rPr>
            <w:rFonts w:hint="eastAsia"/>
            <w:noProof/>
          </w:rPr>
          <w:fldChar w:fldCharType="end"/>
        </w:r>
      </w:hyperlink>
    </w:p>
    <w:p w14:paraId="1922292E" w14:textId="43EAE4C1"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81" w:history="1">
        <w:r w:rsidRPr="0098511C">
          <w:rPr>
            <w:rStyle w:val="affffd"/>
            <w:rFonts w:hint="eastAsia"/>
            <w:noProof/>
          </w:rPr>
          <w:t>B.7</w:t>
        </w:r>
        <w:r>
          <w:rPr>
            <w:rStyle w:val="affffd"/>
            <w:noProof/>
          </w:rPr>
          <w:t xml:space="preserve"> </w:t>
        </w:r>
        <w:r w:rsidRPr="0098511C">
          <w:rPr>
            <w:rStyle w:val="affffd"/>
            <w:rFonts w:hint="eastAsia"/>
            <w:noProof/>
          </w:rPr>
          <w:t xml:space="preserve"> 数据互操作必选要求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_Toc226723781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10</w:t>
        </w:r>
        <w:r w:rsidRPr="0098511C">
          <w:rPr>
            <w:rFonts w:hint="eastAsia"/>
            <w:noProof/>
          </w:rPr>
          <w:fldChar w:fldCharType="end"/>
        </w:r>
      </w:hyperlink>
    </w:p>
    <w:p w14:paraId="4E927EAF" w14:textId="25569B87" w:rsidR="0098511C" w:rsidRPr="0098511C" w:rsidRDefault="0098511C">
      <w:pPr>
        <w:pStyle w:val="TOC2"/>
        <w:rPr>
          <w:rFonts w:asciiTheme="minorHAnsi" w:eastAsiaTheme="minorEastAsia" w:hAnsiTheme="minorHAnsi" w:cstheme="minorBidi" w:hint="eastAsia"/>
          <w:noProof/>
          <w:sz w:val="22"/>
          <w:szCs w:val="24"/>
          <w14:ligatures w14:val="standardContextual"/>
        </w:rPr>
      </w:pPr>
      <w:hyperlink w:anchor="_Toc226723782" w:history="1">
        <w:r w:rsidRPr="0098511C">
          <w:rPr>
            <w:rStyle w:val="affffd"/>
            <w:rFonts w:hint="eastAsia"/>
            <w:noProof/>
          </w:rPr>
          <w:t>B.8</w:t>
        </w:r>
        <w:r>
          <w:rPr>
            <w:rStyle w:val="affffd"/>
            <w:noProof/>
          </w:rPr>
          <w:t xml:space="preserve"> </w:t>
        </w:r>
        <w:r w:rsidRPr="0098511C">
          <w:rPr>
            <w:rStyle w:val="affffd"/>
            <w:rFonts w:hint="eastAsia"/>
            <w:noProof/>
          </w:rPr>
          <w:t xml:space="preserve"> 合规必选要求</w:t>
        </w:r>
        <w:r w:rsidRPr="0098511C">
          <w:rPr>
            <w:rFonts w:hint="eastAsia"/>
            <w:noProof/>
          </w:rPr>
          <w:tab/>
        </w:r>
        <w:r w:rsidRPr="0098511C">
          <w:rPr>
            <w:rFonts w:hint="eastAsia"/>
            <w:noProof/>
          </w:rPr>
          <w:fldChar w:fldCharType="begin"/>
        </w:r>
        <w:r w:rsidRPr="0098511C">
          <w:rPr>
            <w:rFonts w:hint="eastAsia"/>
            <w:noProof/>
          </w:rPr>
          <w:instrText xml:space="preserve"> </w:instrText>
        </w:r>
        <w:r w:rsidRPr="0098511C">
          <w:rPr>
            <w:noProof/>
          </w:rPr>
          <w:instrText>PAGEREF _Toc226723782 \h</w:instrText>
        </w:r>
        <w:r w:rsidRPr="0098511C">
          <w:rPr>
            <w:rFonts w:hint="eastAsia"/>
            <w:noProof/>
          </w:rPr>
          <w:instrText xml:space="preserve"> </w:instrText>
        </w:r>
        <w:r w:rsidRPr="0098511C">
          <w:rPr>
            <w:rFonts w:hint="eastAsia"/>
            <w:noProof/>
          </w:rPr>
        </w:r>
        <w:r w:rsidRPr="0098511C">
          <w:rPr>
            <w:rFonts w:hint="eastAsia"/>
            <w:noProof/>
          </w:rPr>
          <w:fldChar w:fldCharType="separate"/>
        </w:r>
        <w:r w:rsidRPr="0098511C">
          <w:rPr>
            <w:noProof/>
          </w:rPr>
          <w:t>11</w:t>
        </w:r>
        <w:r w:rsidRPr="0098511C">
          <w:rPr>
            <w:rFonts w:hint="eastAsia"/>
            <w:noProof/>
          </w:rPr>
          <w:fldChar w:fldCharType="end"/>
        </w:r>
      </w:hyperlink>
    </w:p>
    <w:p w14:paraId="7150A092" w14:textId="6512E985" w:rsidR="0098511C" w:rsidRPr="0098511C" w:rsidRDefault="0098511C" w:rsidP="0098511C">
      <w:pPr>
        <w:pStyle w:val="affffffc"/>
        <w:spacing w:after="360"/>
        <w:sectPr w:rsidR="0098511C" w:rsidRPr="0098511C" w:rsidSect="0098511C">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98511C">
        <w:fldChar w:fldCharType="end"/>
      </w:r>
    </w:p>
    <w:p w14:paraId="50DB6AD5" w14:textId="77777777" w:rsidR="003F5FF8" w:rsidRDefault="00000000">
      <w:pPr>
        <w:pStyle w:val="a6"/>
        <w:spacing w:before="850" w:afterLines="0" w:after="680"/>
      </w:pPr>
      <w:bookmarkStart w:id="8" w:name="_Toc226723732"/>
      <w:bookmarkStart w:id="9" w:name="BookMark2"/>
      <w:bookmarkEnd w:id="0"/>
      <w:r>
        <w:rPr>
          <w:rFonts w:hint="eastAsia"/>
        </w:rPr>
        <w:lastRenderedPageBreak/>
        <w:t>前</w:t>
      </w:r>
      <w:r>
        <w:t>言</w:t>
      </w:r>
      <w:bookmarkEnd w:id="1"/>
      <w:bookmarkEnd w:id="2"/>
      <w:bookmarkEnd w:id="3"/>
      <w:bookmarkEnd w:id="4"/>
      <w:bookmarkEnd w:id="5"/>
      <w:bookmarkEnd w:id="6"/>
      <w:bookmarkEnd w:id="7"/>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10" w:name="BookMark4"/>
      <w:bookmarkEnd w:id="9"/>
    </w:p>
    <w:p w14:paraId="48E3ABB6" w14:textId="77777777" w:rsidR="003F5FF8" w:rsidRDefault="003F5FF8">
      <w:pPr>
        <w:spacing w:line="20" w:lineRule="exact"/>
        <w:jc w:val="center"/>
        <w:rPr>
          <w:rFonts w:ascii="黑体" w:eastAsia="黑体" w:hAnsi="黑体" w:hint="eastAsia"/>
          <w:sz w:val="32"/>
          <w:szCs w:val="32"/>
        </w:rPr>
      </w:pPr>
    </w:p>
    <w:p w14:paraId="613F53A2" w14:textId="3D958A43" w:rsidR="003F5FF8" w:rsidRDefault="00233996">
      <w:pPr>
        <w:pStyle w:val="a6"/>
        <w:spacing w:before="850" w:afterLines="0" w:after="680"/>
        <w:ind w:left="0" w:firstLine="0"/>
        <w:outlineLvl w:val="9"/>
      </w:pPr>
      <w:bookmarkStart w:id="11" w:name="_Toc226719298"/>
      <w:bookmarkStart w:id="12" w:name="_Toc226723733"/>
      <w:bookmarkStart w:id="13" w:name="_Toc26718930"/>
      <w:bookmarkStart w:id="14" w:name="NEW_STAND_NAME"/>
      <w:bookmarkStart w:id="15" w:name="_Toc26986771"/>
      <w:bookmarkStart w:id="16" w:name="_Toc97192964"/>
      <w:bookmarkStart w:id="17" w:name="_Toc17233325"/>
      <w:bookmarkStart w:id="18" w:name="_Toc113284169"/>
      <w:bookmarkStart w:id="19" w:name="_Toc26648465"/>
      <w:bookmarkStart w:id="20" w:name="_Toc24884218"/>
      <w:bookmarkStart w:id="21" w:name="_Toc24884211"/>
      <w:bookmarkStart w:id="22" w:name="_Toc17233333"/>
      <w:bookmarkStart w:id="23" w:name="_Toc26986530"/>
      <w:r w:rsidRPr="00233996">
        <w:rPr>
          <w:rFonts w:hint="eastAsia"/>
        </w:rPr>
        <w:t>计算机与大数据技术融合应用规范</w:t>
      </w:r>
      <w:bookmarkEnd w:id="11"/>
      <w:bookmarkEnd w:id="12"/>
    </w:p>
    <w:p w14:paraId="55786AFB" w14:textId="77777777" w:rsidR="003F5FF8" w:rsidRDefault="00000000">
      <w:pPr>
        <w:pStyle w:val="affc"/>
        <w:spacing w:before="240" w:after="240"/>
      </w:pPr>
      <w:bookmarkStart w:id="24" w:name="_Toc18263"/>
      <w:bookmarkStart w:id="25" w:name="_Toc24419"/>
      <w:bookmarkStart w:id="26" w:name="_Toc23108"/>
      <w:bookmarkStart w:id="27" w:name="_Toc113282590"/>
      <w:bookmarkStart w:id="28" w:name="_Toc7073"/>
      <w:bookmarkStart w:id="29" w:name="_Toc212315098"/>
      <w:bookmarkStart w:id="30" w:name="_Toc212487671"/>
      <w:bookmarkStart w:id="31" w:name="_Toc212823335"/>
      <w:bookmarkStart w:id="32" w:name="_Toc213082478"/>
      <w:bookmarkStart w:id="33" w:name="_Toc226719299"/>
      <w:bookmarkStart w:id="34" w:name="_Toc226723734"/>
      <w:bookmarkEnd w:id="13"/>
      <w:bookmarkEnd w:id="14"/>
      <w:bookmarkEnd w:id="15"/>
      <w:bookmarkEnd w:id="16"/>
      <w:bookmarkEnd w:id="17"/>
      <w:bookmarkEnd w:id="18"/>
      <w:bookmarkEnd w:id="19"/>
      <w:bookmarkEnd w:id="20"/>
      <w:bookmarkEnd w:id="21"/>
      <w:bookmarkEnd w:id="22"/>
      <w:bookmarkEnd w:id="23"/>
      <w:r>
        <w:rPr>
          <w:rFonts w:hint="eastAsia"/>
        </w:rPr>
        <w:t>范围</w:t>
      </w:r>
      <w:bookmarkEnd w:id="24"/>
      <w:bookmarkEnd w:id="25"/>
      <w:bookmarkEnd w:id="26"/>
      <w:bookmarkEnd w:id="27"/>
      <w:bookmarkEnd w:id="28"/>
      <w:bookmarkEnd w:id="29"/>
      <w:bookmarkEnd w:id="30"/>
      <w:bookmarkEnd w:id="31"/>
      <w:bookmarkEnd w:id="32"/>
      <w:bookmarkEnd w:id="33"/>
      <w:bookmarkEnd w:id="34"/>
    </w:p>
    <w:p w14:paraId="07AD0610" w14:textId="3051F5F3" w:rsidR="003F5FF8" w:rsidRDefault="00000000">
      <w:pPr>
        <w:pStyle w:val="afffff7"/>
        <w:ind w:firstLine="420"/>
      </w:pPr>
      <w:bookmarkStart w:id="35" w:name="_Toc24884219"/>
      <w:bookmarkStart w:id="36" w:name="_Toc26648466"/>
      <w:bookmarkStart w:id="37" w:name="_Toc17233326"/>
      <w:bookmarkStart w:id="38" w:name="_Toc24884212"/>
      <w:bookmarkStart w:id="39" w:name="_Toc17233334"/>
      <w:r>
        <w:rPr>
          <w:rFonts w:hint="eastAsia"/>
        </w:rPr>
        <w:t>本文件</w:t>
      </w:r>
      <w:r w:rsidR="00165AC4" w:rsidRPr="00165AC4">
        <w:rPr>
          <w:rFonts w:hint="eastAsia"/>
        </w:rPr>
        <w:t>规定了计算机与大数据技术融合应用过程中的基本技术约束、融合架构技术要求、数据互操作指南、资源协同调度方法、系统设计与实现约束、质量保障与安全措施，以及性能测试与验收运维规范</w:t>
      </w:r>
      <w:r w:rsidR="00557C2B">
        <w:rPr>
          <w:rFonts w:hint="eastAsia"/>
        </w:rPr>
        <w:t>。</w:t>
      </w:r>
    </w:p>
    <w:p w14:paraId="13CE565A" w14:textId="21A9AFDE" w:rsidR="003F5FF8" w:rsidRDefault="00000000" w:rsidP="00557C2B">
      <w:pPr>
        <w:pStyle w:val="afffff7"/>
        <w:ind w:firstLine="420"/>
      </w:pPr>
      <w:r>
        <w:rPr>
          <w:rFonts w:hint="eastAsia"/>
        </w:rPr>
        <w:t>本文件</w:t>
      </w:r>
      <w:r w:rsidR="00165AC4" w:rsidRPr="00165AC4">
        <w:rPr>
          <w:rFonts w:hint="eastAsia"/>
        </w:rPr>
        <w:t>适用于计算机与大数据技术融合应用的系统设计、开发、部署、测试、验收、运维等全生命周期活动，覆盖各类基于计算机技术与大数据技术融合构建的应用系统，为相关从业单位、技术人员提供统一的技术遵循和操作指引</w:t>
      </w:r>
      <w:r>
        <w:rPr>
          <w:rFonts w:hint="eastAsia"/>
        </w:rPr>
        <w:t>。</w:t>
      </w:r>
    </w:p>
    <w:p w14:paraId="6DD3798F" w14:textId="77777777" w:rsidR="003F5FF8" w:rsidRPr="00557C2B" w:rsidRDefault="00000000" w:rsidP="00557C2B">
      <w:pPr>
        <w:pStyle w:val="affc"/>
        <w:spacing w:before="240" w:after="240"/>
      </w:pPr>
      <w:bookmarkStart w:id="40" w:name="_Toc29984"/>
      <w:bookmarkStart w:id="41" w:name="_Toc1048"/>
      <w:bookmarkStart w:id="42" w:name="_Toc97192965"/>
      <w:bookmarkStart w:id="43" w:name="_Toc113282591"/>
      <w:bookmarkStart w:id="44" w:name="_Toc26986531"/>
      <w:bookmarkStart w:id="45" w:name="_Toc26986772"/>
      <w:bookmarkStart w:id="46" w:name="_Toc13917"/>
      <w:bookmarkStart w:id="47" w:name="_Toc19575"/>
      <w:bookmarkStart w:id="48" w:name="_Toc26718931"/>
      <w:bookmarkStart w:id="49" w:name="_Toc212315099"/>
      <w:bookmarkStart w:id="50" w:name="_Toc212487672"/>
      <w:bookmarkStart w:id="51" w:name="_Toc212823336"/>
      <w:bookmarkStart w:id="52" w:name="_Toc213082479"/>
      <w:bookmarkStart w:id="53" w:name="_Toc226719300"/>
      <w:bookmarkStart w:id="54" w:name="_Toc226723735"/>
      <w:r w:rsidRPr="00557C2B">
        <w:rPr>
          <w:rFonts w:hint="eastAsia"/>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5" w:name="_Toc97192966"/>
      <w:bookmarkStart w:id="56" w:name="_Toc113282592"/>
    </w:p>
    <w:p w14:paraId="30C337C2" w14:textId="0481C08F" w:rsidR="00237FBA" w:rsidRDefault="008C131C" w:rsidP="003869AE">
      <w:pPr>
        <w:pStyle w:val="afffff7"/>
        <w:ind w:firstLine="420"/>
      </w:pPr>
      <w:bookmarkStart w:id="57" w:name="_Toc11391"/>
      <w:bookmarkStart w:id="58" w:name="_Toc6287"/>
      <w:bookmarkStart w:id="59" w:name="_Toc2656"/>
      <w:bookmarkStart w:id="60" w:name="_Toc4140"/>
      <w:bookmarkStart w:id="61" w:name="_Toc212315100"/>
      <w:bookmarkStart w:id="62" w:name="_Toc212487673"/>
      <w:bookmarkStart w:id="63" w:name="_Toc212823337"/>
      <w:r w:rsidRPr="008C131C">
        <w:t>GB/T 32399</w:t>
      </w:r>
      <w:r>
        <w:rPr>
          <w:rFonts w:hint="eastAsia"/>
        </w:rPr>
        <w:t xml:space="preserve"> </w:t>
      </w:r>
      <w:r w:rsidR="00831998">
        <w:rPr>
          <w:rFonts w:hint="eastAsia"/>
        </w:rPr>
        <w:t xml:space="preserve"> </w:t>
      </w:r>
      <w:r w:rsidRPr="008C131C">
        <w:rPr>
          <w:rFonts w:hint="eastAsia"/>
        </w:rPr>
        <w:t>信息技术 云计算 参考架构</w:t>
      </w:r>
    </w:p>
    <w:p w14:paraId="0B825197" w14:textId="00C4E062" w:rsidR="008C131C" w:rsidRDefault="008C131C" w:rsidP="003869AE">
      <w:pPr>
        <w:pStyle w:val="afffff7"/>
        <w:ind w:firstLine="420"/>
      </w:pPr>
      <w:r w:rsidRPr="008C131C">
        <w:rPr>
          <w:rFonts w:hint="eastAsia"/>
        </w:rPr>
        <w:t xml:space="preserve">GB/T 35274 </w:t>
      </w:r>
      <w:r w:rsidR="00831998">
        <w:rPr>
          <w:rFonts w:hint="eastAsia"/>
        </w:rPr>
        <w:t xml:space="preserve"> </w:t>
      </w:r>
      <w:r w:rsidRPr="008C131C">
        <w:rPr>
          <w:rFonts w:hint="eastAsia"/>
        </w:rPr>
        <w:t>数据安全技术 大数据服务安全能力要求</w:t>
      </w:r>
    </w:p>
    <w:p w14:paraId="6E27BCCA" w14:textId="1BE0B194" w:rsidR="008C131C" w:rsidRDefault="008C131C" w:rsidP="003869AE">
      <w:pPr>
        <w:pStyle w:val="afffff7"/>
        <w:ind w:firstLine="420"/>
      </w:pPr>
      <w:r w:rsidRPr="008C131C">
        <w:rPr>
          <w:rFonts w:hint="eastAsia"/>
        </w:rPr>
        <w:t xml:space="preserve">GB/T 35589 </w:t>
      </w:r>
      <w:r w:rsidR="00831998">
        <w:rPr>
          <w:rFonts w:hint="eastAsia"/>
        </w:rPr>
        <w:t xml:space="preserve"> </w:t>
      </w:r>
      <w:r w:rsidRPr="008C131C">
        <w:rPr>
          <w:rFonts w:hint="eastAsia"/>
        </w:rPr>
        <w:t>信息技术 大数据 技术参考模型</w:t>
      </w:r>
    </w:p>
    <w:p w14:paraId="46AB1839" w14:textId="16094826" w:rsidR="008C131C" w:rsidRDefault="008C131C" w:rsidP="003869AE">
      <w:pPr>
        <w:pStyle w:val="afffff7"/>
        <w:ind w:firstLine="420"/>
      </w:pPr>
      <w:r w:rsidRPr="008C131C">
        <w:rPr>
          <w:rFonts w:hint="eastAsia"/>
        </w:rPr>
        <w:t xml:space="preserve">GB/T 36073 </w:t>
      </w:r>
      <w:r w:rsidR="00831998">
        <w:rPr>
          <w:rFonts w:hint="eastAsia"/>
        </w:rPr>
        <w:t xml:space="preserve"> </w:t>
      </w:r>
      <w:r w:rsidRPr="008C131C">
        <w:rPr>
          <w:rFonts w:hint="eastAsia"/>
        </w:rPr>
        <w:t>数据管理能力成熟度评估模型</w:t>
      </w:r>
    </w:p>
    <w:p w14:paraId="1A7969DD" w14:textId="7D218AFE" w:rsidR="008C131C" w:rsidRDefault="008C131C" w:rsidP="003869AE">
      <w:pPr>
        <w:pStyle w:val="afffff7"/>
        <w:ind w:firstLine="420"/>
      </w:pPr>
      <w:r w:rsidRPr="008C131C">
        <w:rPr>
          <w:rFonts w:hint="eastAsia"/>
        </w:rPr>
        <w:t xml:space="preserve">GB/T 36344 </w:t>
      </w:r>
      <w:r w:rsidR="00831998">
        <w:rPr>
          <w:rFonts w:hint="eastAsia"/>
        </w:rPr>
        <w:t xml:space="preserve"> </w:t>
      </w:r>
      <w:r w:rsidRPr="008C131C">
        <w:rPr>
          <w:rFonts w:hint="eastAsia"/>
        </w:rPr>
        <w:t>信息技术 数据质量评价指标</w:t>
      </w:r>
    </w:p>
    <w:p w14:paraId="57ACF3B9" w14:textId="0ADE28C7" w:rsidR="008C131C" w:rsidRDefault="008C131C" w:rsidP="003869AE">
      <w:pPr>
        <w:pStyle w:val="afffff7"/>
        <w:ind w:firstLine="420"/>
      </w:pPr>
      <w:r w:rsidRPr="008C131C">
        <w:rPr>
          <w:rFonts w:hint="eastAsia"/>
        </w:rPr>
        <w:t xml:space="preserve">GB/T 38673 </w:t>
      </w:r>
      <w:r w:rsidR="00831998">
        <w:rPr>
          <w:rFonts w:hint="eastAsia"/>
        </w:rPr>
        <w:t xml:space="preserve"> </w:t>
      </w:r>
      <w:r w:rsidRPr="008C131C">
        <w:rPr>
          <w:rFonts w:hint="eastAsia"/>
        </w:rPr>
        <w:t>信息技术 大数据 大数据系统基本要求</w:t>
      </w:r>
    </w:p>
    <w:p w14:paraId="4D0D5C00" w14:textId="07CF04C8" w:rsidR="008C131C" w:rsidRDefault="008C131C" w:rsidP="003869AE">
      <w:pPr>
        <w:pStyle w:val="afffff7"/>
        <w:ind w:firstLine="420"/>
      </w:pPr>
      <w:r w:rsidRPr="008C131C">
        <w:rPr>
          <w:rFonts w:hint="eastAsia"/>
        </w:rPr>
        <w:t xml:space="preserve">GB/T 39788 </w:t>
      </w:r>
      <w:r w:rsidR="00831998">
        <w:rPr>
          <w:rFonts w:hint="eastAsia"/>
        </w:rPr>
        <w:t xml:space="preserve"> </w:t>
      </w:r>
      <w:r w:rsidRPr="008C131C">
        <w:rPr>
          <w:rFonts w:hint="eastAsia"/>
        </w:rPr>
        <w:t>系统与软件工程 性能测试方法</w:t>
      </w:r>
    </w:p>
    <w:p w14:paraId="04B82212" w14:textId="2BF71FC2" w:rsidR="008C131C" w:rsidRDefault="008C131C" w:rsidP="003869AE">
      <w:pPr>
        <w:pStyle w:val="afffff7"/>
        <w:ind w:firstLine="420"/>
      </w:pPr>
      <w:r w:rsidRPr="008C131C">
        <w:rPr>
          <w:rFonts w:hint="eastAsia"/>
        </w:rPr>
        <w:t xml:space="preserve">GB/T 44109 </w:t>
      </w:r>
      <w:r w:rsidR="00831998">
        <w:rPr>
          <w:rFonts w:hint="eastAsia"/>
        </w:rPr>
        <w:t xml:space="preserve"> </w:t>
      </w:r>
      <w:r w:rsidRPr="008C131C">
        <w:rPr>
          <w:rFonts w:hint="eastAsia"/>
        </w:rPr>
        <w:t>信息技术 大数据 数据治理实施指南</w:t>
      </w:r>
    </w:p>
    <w:p w14:paraId="295CC2AA" w14:textId="428A2AAC" w:rsidR="008C131C" w:rsidRDefault="008C131C" w:rsidP="003869AE">
      <w:pPr>
        <w:pStyle w:val="afffff7"/>
        <w:ind w:firstLine="420"/>
      </w:pPr>
      <w:r w:rsidRPr="008C131C">
        <w:rPr>
          <w:rFonts w:hint="eastAsia"/>
        </w:rPr>
        <w:t xml:space="preserve">GB/T 44158 </w:t>
      </w:r>
      <w:r w:rsidR="00831998">
        <w:rPr>
          <w:rFonts w:hint="eastAsia"/>
        </w:rPr>
        <w:t xml:space="preserve"> </w:t>
      </w:r>
      <w:r w:rsidRPr="008C131C">
        <w:rPr>
          <w:rFonts w:hint="eastAsia"/>
        </w:rPr>
        <w:t>信息技术 云计算 面向云原生的应用支撑平台功能要求</w:t>
      </w:r>
    </w:p>
    <w:p w14:paraId="7B58C1D9" w14:textId="4993D01E" w:rsidR="008C131C" w:rsidRDefault="008C131C" w:rsidP="003869AE">
      <w:pPr>
        <w:pStyle w:val="afffff7"/>
        <w:ind w:firstLine="420"/>
      </w:pPr>
      <w:r w:rsidRPr="008C131C">
        <w:rPr>
          <w:rFonts w:hint="eastAsia"/>
        </w:rPr>
        <w:t xml:space="preserve">GB/T 46352 </w:t>
      </w:r>
      <w:r w:rsidR="00831998">
        <w:rPr>
          <w:rFonts w:hint="eastAsia"/>
        </w:rPr>
        <w:t xml:space="preserve"> </w:t>
      </w:r>
      <w:r w:rsidRPr="008C131C">
        <w:rPr>
          <w:rFonts w:hint="eastAsia"/>
        </w:rPr>
        <w:t>信息技术 分布式存储协议互联技术要求</w:t>
      </w:r>
    </w:p>
    <w:p w14:paraId="22D1A87E" w14:textId="365C27C6" w:rsidR="003F5FF8" w:rsidRDefault="00000000">
      <w:pPr>
        <w:pStyle w:val="affc"/>
        <w:spacing w:before="240" w:after="240"/>
      </w:pPr>
      <w:bookmarkStart w:id="64" w:name="_Toc213082480"/>
      <w:bookmarkStart w:id="65" w:name="_Toc226719301"/>
      <w:bookmarkStart w:id="66" w:name="_Toc226723736"/>
      <w:r>
        <w:rPr>
          <w:rFonts w:hint="eastAsia"/>
          <w:szCs w:val="21"/>
        </w:rPr>
        <w:t>术语和定义</w:t>
      </w:r>
      <w:bookmarkEnd w:id="55"/>
      <w:bookmarkEnd w:id="56"/>
      <w:bookmarkEnd w:id="57"/>
      <w:bookmarkEnd w:id="58"/>
      <w:bookmarkEnd w:id="59"/>
      <w:bookmarkEnd w:id="60"/>
      <w:bookmarkEnd w:id="61"/>
      <w:bookmarkEnd w:id="62"/>
      <w:bookmarkEnd w:id="63"/>
      <w:bookmarkEnd w:id="64"/>
      <w:bookmarkEnd w:id="65"/>
      <w:bookmarkEnd w:id="66"/>
    </w:p>
    <w:p w14:paraId="60399DFF" w14:textId="77777777" w:rsidR="003F5FF8" w:rsidRPr="0061221E" w:rsidRDefault="00000000">
      <w:pPr>
        <w:pStyle w:val="afffff7"/>
        <w:ind w:firstLine="420"/>
      </w:pPr>
      <w:r w:rsidRPr="0061221E">
        <w:rPr>
          <w:rFonts w:hint="eastAsia"/>
        </w:rPr>
        <w:t>下列术语和定义适用于本文件。</w:t>
      </w:r>
    </w:p>
    <w:p w14:paraId="5C96C7B7" w14:textId="77777777" w:rsidR="00233996" w:rsidRDefault="0061221E" w:rsidP="00233996">
      <w:pPr>
        <w:pStyle w:val="afffffffffff6"/>
        <w:ind w:left="420" w:hangingChars="200" w:hanging="420"/>
        <w:rPr>
          <w:rFonts w:ascii="黑体" w:eastAsia="黑体" w:hAnsi="黑体" w:hint="eastAsia"/>
        </w:rPr>
      </w:pPr>
      <w:r w:rsidRPr="0061221E">
        <w:rPr>
          <w:rFonts w:ascii="黑体" w:eastAsia="黑体" w:hAnsi="黑体"/>
        </w:rPr>
        <w:br/>
      </w:r>
      <w:r w:rsidR="00233996" w:rsidRPr="00233996">
        <w:rPr>
          <w:rFonts w:ascii="黑体" w:eastAsia="黑体" w:hAnsi="黑体"/>
        </w:rPr>
        <w:t>计算机系统 computer system</w:t>
      </w:r>
    </w:p>
    <w:p w14:paraId="48F592BE" w14:textId="5CD09698" w:rsidR="00233996" w:rsidRDefault="00233996" w:rsidP="00233996">
      <w:pPr>
        <w:pStyle w:val="afffff7"/>
        <w:ind w:firstLine="420"/>
      </w:pPr>
      <w:r w:rsidRPr="00233996">
        <w:rPr>
          <w:rFonts w:hint="eastAsia"/>
        </w:rPr>
        <w:t>由硬件、软件、数据及相关人员组成的有机整体，能够实现数据采集、存储、处理、传输、展示等基础功能，包括服务器、终端设备、操作系统、应用程序等核心组件</w:t>
      </w:r>
      <w:r>
        <w:rPr>
          <w:rFonts w:hint="eastAsia"/>
        </w:rPr>
        <w:t>。</w:t>
      </w:r>
    </w:p>
    <w:p w14:paraId="5A1772B3" w14:textId="77777777" w:rsidR="00233996" w:rsidRDefault="00233996" w:rsidP="00233996">
      <w:pPr>
        <w:pStyle w:val="afffffffffff6"/>
        <w:ind w:left="420" w:hangingChars="200" w:hanging="420"/>
        <w:rPr>
          <w:rFonts w:ascii="黑体" w:eastAsia="黑体" w:hAnsi="黑体" w:hint="eastAsia"/>
        </w:rPr>
      </w:pPr>
      <w:r w:rsidRPr="00233996">
        <w:rPr>
          <w:rFonts w:ascii="黑体" w:eastAsia="黑体" w:hAnsi="黑体"/>
        </w:rPr>
        <w:br/>
        <w:t>大数据技术 big data technology</w:t>
      </w:r>
    </w:p>
    <w:p w14:paraId="6C04FCA2" w14:textId="4FF3FBD9" w:rsidR="00233996" w:rsidRDefault="00233996" w:rsidP="00233996">
      <w:pPr>
        <w:pStyle w:val="afffff7"/>
        <w:ind w:firstLine="420"/>
      </w:pPr>
      <w:r w:rsidRPr="00233996">
        <w:rPr>
          <w:rFonts w:hint="eastAsia"/>
        </w:rPr>
        <w:t>用于处理海量、高速、多样、低价值密度数据的一系列技术集合，包括数据采集、存储、计算、分析、挖掘、可视化等技术，以及相关的工具和平台</w:t>
      </w:r>
      <w:r>
        <w:rPr>
          <w:rFonts w:hint="eastAsia"/>
        </w:rPr>
        <w:t>。</w:t>
      </w:r>
    </w:p>
    <w:p w14:paraId="15537387" w14:textId="77777777" w:rsidR="00233996" w:rsidRDefault="00233996" w:rsidP="00233996">
      <w:pPr>
        <w:pStyle w:val="afffffffffff6"/>
        <w:ind w:left="420" w:hangingChars="200" w:hanging="420"/>
        <w:rPr>
          <w:rFonts w:ascii="黑体" w:eastAsia="黑体" w:hAnsi="黑体" w:hint="eastAsia"/>
        </w:rPr>
      </w:pPr>
      <w:r w:rsidRPr="00233996">
        <w:rPr>
          <w:rFonts w:ascii="黑体" w:eastAsia="黑体" w:hAnsi="黑体"/>
        </w:rPr>
        <w:br/>
        <w:t>融合应用 integrated application</w:t>
      </w:r>
    </w:p>
    <w:p w14:paraId="00C50845" w14:textId="02030F7E" w:rsidR="009A2A0E" w:rsidRDefault="00233996" w:rsidP="00233996">
      <w:pPr>
        <w:pStyle w:val="afffff7"/>
        <w:ind w:firstLine="420"/>
      </w:pPr>
      <w:r w:rsidRPr="00233996">
        <w:rPr>
          <w:rFonts w:hint="eastAsia"/>
        </w:rPr>
        <w:t>将计算机系统的基础计算、存储、传输能力与大数据技术的海量数据处理、智能分析能力相结合，实现数据驱动的业务优化、决策支持和价值挖掘的应用模式</w:t>
      </w:r>
      <w:r>
        <w:rPr>
          <w:rFonts w:hint="eastAsia"/>
        </w:rPr>
        <w:t>。</w:t>
      </w:r>
      <w:bookmarkStart w:id="67" w:name="_Toc30049"/>
      <w:bookmarkStart w:id="68" w:name="_Toc18256"/>
      <w:bookmarkStart w:id="69" w:name="_Toc13894"/>
      <w:bookmarkEnd w:id="67"/>
      <w:bookmarkEnd w:id="68"/>
      <w:bookmarkEnd w:id="69"/>
    </w:p>
    <w:p w14:paraId="3EE985C6" w14:textId="4EB32AB0" w:rsidR="00233996" w:rsidRPr="00165AC4" w:rsidRDefault="00233996" w:rsidP="00165AC4">
      <w:pPr>
        <w:pStyle w:val="afffffffffff6"/>
        <w:ind w:left="420" w:hangingChars="200" w:hanging="420"/>
        <w:rPr>
          <w:rFonts w:ascii="黑体" w:eastAsia="黑体" w:hAnsi="黑体" w:hint="eastAsia"/>
        </w:rPr>
      </w:pPr>
      <w:r w:rsidRPr="00233996">
        <w:rPr>
          <w:rFonts w:ascii="黑体" w:eastAsia="黑体" w:hAnsi="黑体"/>
        </w:rPr>
        <w:br/>
      </w:r>
      <w:r w:rsidR="00165AC4" w:rsidRPr="00165AC4">
        <w:rPr>
          <w:rFonts w:ascii="黑体" w:eastAsia="黑体" w:hAnsi="黑体"/>
        </w:rPr>
        <w:t>互操作能力</w:t>
      </w:r>
      <w:r w:rsidR="00165AC4">
        <w:rPr>
          <w:rFonts w:ascii="黑体" w:eastAsia="黑体" w:hAnsi="黑体" w:hint="eastAsia"/>
        </w:rPr>
        <w:t xml:space="preserve"> </w:t>
      </w:r>
      <w:r w:rsidR="00165AC4" w:rsidRPr="00165AC4">
        <w:rPr>
          <w:rFonts w:ascii="黑体" w:eastAsia="黑体" w:hAnsi="黑体"/>
        </w:rPr>
        <w:t>interoperability</w:t>
      </w:r>
    </w:p>
    <w:p w14:paraId="77C570E8" w14:textId="1E34B2B9" w:rsidR="00233996" w:rsidRDefault="00165AC4" w:rsidP="00233996">
      <w:pPr>
        <w:pStyle w:val="afffff7"/>
        <w:ind w:firstLine="420"/>
      </w:pPr>
      <w:r w:rsidRPr="00165AC4">
        <w:rPr>
          <w:rFonts w:hint="eastAsia"/>
        </w:rPr>
        <w:lastRenderedPageBreak/>
        <w:t>不同系统、组件或技术之间实现数据交互、功能协同、资源共享的能力，确保融合系统各部分能够高效联动</w:t>
      </w:r>
      <w:r w:rsidR="00233996">
        <w:rPr>
          <w:rFonts w:hint="eastAsia"/>
        </w:rPr>
        <w:t>。</w:t>
      </w:r>
    </w:p>
    <w:p w14:paraId="47DCAEEA" w14:textId="305BF8E7" w:rsidR="00233996" w:rsidRPr="00165AC4" w:rsidRDefault="00233996" w:rsidP="00165AC4">
      <w:pPr>
        <w:pStyle w:val="afffffffffff6"/>
        <w:ind w:left="420" w:hangingChars="200" w:hanging="420"/>
        <w:rPr>
          <w:rFonts w:ascii="黑体" w:eastAsia="黑体" w:hAnsi="黑体" w:hint="eastAsia"/>
        </w:rPr>
      </w:pPr>
      <w:r w:rsidRPr="00233996">
        <w:rPr>
          <w:rFonts w:ascii="黑体" w:eastAsia="黑体" w:hAnsi="黑体"/>
        </w:rPr>
        <w:br/>
      </w:r>
      <w:r w:rsidR="00165AC4" w:rsidRPr="00165AC4">
        <w:rPr>
          <w:rFonts w:ascii="黑体" w:eastAsia="黑体" w:hAnsi="黑体"/>
        </w:rPr>
        <w:t>数据治理</w:t>
      </w:r>
      <w:r w:rsidR="00165AC4">
        <w:rPr>
          <w:rFonts w:ascii="黑体" w:eastAsia="黑体" w:hAnsi="黑体" w:hint="eastAsia"/>
        </w:rPr>
        <w:t xml:space="preserve"> </w:t>
      </w:r>
      <w:r w:rsidR="00165AC4" w:rsidRPr="00165AC4">
        <w:rPr>
          <w:rFonts w:ascii="黑体" w:eastAsia="黑体" w:hAnsi="黑体"/>
        </w:rPr>
        <w:t>data governance</w:t>
      </w:r>
    </w:p>
    <w:p w14:paraId="4EF2D9F9" w14:textId="23B4DE24" w:rsidR="00233996" w:rsidRDefault="00165AC4" w:rsidP="00233996">
      <w:pPr>
        <w:pStyle w:val="afffff7"/>
        <w:ind w:firstLine="420"/>
      </w:pPr>
      <w:r w:rsidRPr="00165AC4">
        <w:rPr>
          <w:rFonts w:hint="eastAsia"/>
        </w:rPr>
        <w:t>对数据全生命周期进行规范化管理，包括数据标准、数据质量、数据安全、数据架构等方面的管控活动，确保数据的可用性、完整性、安全性</w:t>
      </w:r>
      <w:r w:rsidR="00233996">
        <w:rPr>
          <w:rFonts w:hint="eastAsia"/>
        </w:rPr>
        <w:t>。</w:t>
      </w:r>
    </w:p>
    <w:p w14:paraId="574129CE" w14:textId="2D91EAB1" w:rsidR="00233996" w:rsidRPr="00165AC4" w:rsidRDefault="00233996" w:rsidP="00165AC4">
      <w:pPr>
        <w:pStyle w:val="afffffffffff6"/>
        <w:ind w:left="420" w:hangingChars="200" w:hanging="420"/>
        <w:rPr>
          <w:rFonts w:ascii="黑体" w:eastAsia="黑体" w:hAnsi="黑体" w:hint="eastAsia"/>
        </w:rPr>
      </w:pPr>
      <w:r w:rsidRPr="00233996">
        <w:rPr>
          <w:rFonts w:ascii="黑体" w:eastAsia="黑体" w:hAnsi="黑体"/>
        </w:rPr>
        <w:br/>
      </w:r>
      <w:r w:rsidR="00165AC4" w:rsidRPr="00165AC4">
        <w:rPr>
          <w:rFonts w:ascii="黑体" w:eastAsia="黑体" w:hAnsi="黑体"/>
        </w:rPr>
        <w:t>云原生</w:t>
      </w:r>
      <w:r w:rsidR="00165AC4">
        <w:rPr>
          <w:rFonts w:ascii="黑体" w:eastAsia="黑体" w:hAnsi="黑体" w:hint="eastAsia"/>
        </w:rPr>
        <w:t xml:space="preserve"> </w:t>
      </w:r>
      <w:r w:rsidR="00165AC4" w:rsidRPr="00165AC4">
        <w:rPr>
          <w:rFonts w:ascii="黑体" w:eastAsia="黑体" w:hAnsi="黑体"/>
        </w:rPr>
        <w:t>cloud-native</w:t>
      </w:r>
    </w:p>
    <w:p w14:paraId="07166820" w14:textId="53027D7F" w:rsidR="00233996" w:rsidRDefault="00165AC4" w:rsidP="00233996">
      <w:pPr>
        <w:pStyle w:val="afffff7"/>
        <w:ind w:firstLine="420"/>
      </w:pPr>
      <w:r w:rsidRPr="00165AC4">
        <w:rPr>
          <w:rFonts w:hint="eastAsia"/>
        </w:rPr>
        <w:t>基于云计算架构理念，采用容器化、微服务等技术，实现应用与基础设施的解耦，提升系统的弹性、可扩展性和可维护性</w:t>
      </w:r>
      <w:r w:rsidR="00233996">
        <w:rPr>
          <w:rFonts w:hint="eastAsia"/>
        </w:rPr>
        <w:t>。</w:t>
      </w:r>
    </w:p>
    <w:p w14:paraId="4636B548" w14:textId="132A8A8C" w:rsidR="00233996" w:rsidRDefault="00233996" w:rsidP="00233996">
      <w:pPr>
        <w:pStyle w:val="afffffffffff6"/>
        <w:ind w:left="420" w:hangingChars="200" w:hanging="420"/>
        <w:rPr>
          <w:rFonts w:ascii="黑体" w:eastAsia="黑体" w:hAnsi="黑体" w:hint="eastAsia"/>
        </w:rPr>
      </w:pPr>
      <w:r w:rsidRPr="00233996">
        <w:rPr>
          <w:rFonts w:ascii="黑体" w:eastAsia="黑体" w:hAnsi="黑体"/>
        </w:rPr>
        <w:br/>
        <w:t>热升级 hot upgrade</w:t>
      </w:r>
    </w:p>
    <w:p w14:paraId="6215F208" w14:textId="27C660F3" w:rsidR="00233996" w:rsidRDefault="00233996" w:rsidP="00233996">
      <w:pPr>
        <w:pStyle w:val="afffff7"/>
        <w:ind w:firstLine="420"/>
      </w:pPr>
      <w:r w:rsidRPr="00233996">
        <w:rPr>
          <w:rFonts w:hint="eastAsia"/>
        </w:rPr>
        <w:t>在融合系统不中断服务的前提下，完成系统组件、软件版本的升级更新，确保业务连续性的升级方式</w:t>
      </w:r>
      <w:r>
        <w:rPr>
          <w:rFonts w:hint="eastAsia"/>
        </w:rPr>
        <w:t>。</w:t>
      </w:r>
    </w:p>
    <w:p w14:paraId="7855DFE2" w14:textId="3F3E9B8D" w:rsidR="00165AC4" w:rsidRDefault="00165AC4" w:rsidP="00165AC4">
      <w:pPr>
        <w:pStyle w:val="afffffffffff6"/>
        <w:ind w:left="420" w:hangingChars="200" w:hanging="420"/>
        <w:rPr>
          <w:rFonts w:ascii="黑体" w:eastAsia="黑体" w:hAnsi="黑体" w:hint="eastAsia"/>
        </w:rPr>
      </w:pPr>
      <w:r w:rsidRPr="00165AC4">
        <w:rPr>
          <w:rFonts w:ascii="黑体" w:eastAsia="黑体" w:hAnsi="黑体"/>
        </w:rPr>
        <w:br/>
        <w:t>流批处理统一</w:t>
      </w:r>
      <w:r>
        <w:rPr>
          <w:rFonts w:ascii="黑体" w:eastAsia="黑体" w:hAnsi="黑体" w:hint="eastAsia"/>
        </w:rPr>
        <w:t xml:space="preserve"> </w:t>
      </w:r>
      <w:r w:rsidRPr="00165AC4">
        <w:rPr>
          <w:rFonts w:ascii="黑体" w:eastAsia="黑体" w:hAnsi="黑体"/>
        </w:rPr>
        <w:t>unified stream and batch processing</w:t>
      </w:r>
    </w:p>
    <w:p w14:paraId="53921EC4" w14:textId="4F02D6B4" w:rsidR="00165AC4" w:rsidRDefault="00165AC4" w:rsidP="00165AC4">
      <w:pPr>
        <w:pStyle w:val="afffff7"/>
        <w:ind w:firstLine="420"/>
      </w:pPr>
      <w:r w:rsidRPr="00165AC4">
        <w:rPr>
          <w:rFonts w:hint="eastAsia"/>
        </w:rPr>
        <w:t>将实时流处理与离线批处理技术融合，实现对不同时效数据的统一处理，兼顾数据处理的实时性和批量处理的高效性</w:t>
      </w:r>
      <w:r>
        <w:rPr>
          <w:rFonts w:hint="eastAsia"/>
        </w:rPr>
        <w:t>。</w:t>
      </w:r>
    </w:p>
    <w:p w14:paraId="64F95071" w14:textId="49E7B577" w:rsidR="00DC1CFF" w:rsidRDefault="00DC1CFF" w:rsidP="00DC1CFF">
      <w:pPr>
        <w:pStyle w:val="afffffffffff6"/>
        <w:ind w:left="420" w:hangingChars="200" w:hanging="420"/>
        <w:rPr>
          <w:rFonts w:ascii="黑体" w:eastAsia="黑体" w:hAnsi="黑体" w:hint="eastAsia"/>
        </w:rPr>
      </w:pPr>
      <w:r w:rsidRPr="00DC1CFF">
        <w:rPr>
          <w:rFonts w:ascii="黑体" w:eastAsia="黑体" w:hAnsi="黑体"/>
        </w:rPr>
        <w:br/>
      </w:r>
      <w:r>
        <w:rPr>
          <w:rFonts w:ascii="黑体" w:eastAsia="黑体" w:hAnsi="黑体" w:hint="eastAsia"/>
        </w:rPr>
        <w:t xml:space="preserve">湖仓一体 </w:t>
      </w:r>
      <w:r w:rsidRPr="00DC1CFF">
        <w:rPr>
          <w:rFonts w:ascii="黑体" w:eastAsia="黑体" w:hAnsi="黑体"/>
        </w:rPr>
        <w:t>lake</w:t>
      </w:r>
      <w:r>
        <w:rPr>
          <w:rFonts w:ascii="黑体" w:eastAsia="黑体" w:hAnsi="黑体" w:hint="eastAsia"/>
        </w:rPr>
        <w:t xml:space="preserve"> </w:t>
      </w:r>
      <w:r w:rsidRPr="00DC1CFF">
        <w:rPr>
          <w:rFonts w:ascii="黑体" w:eastAsia="黑体" w:hAnsi="黑体"/>
        </w:rPr>
        <w:t>house</w:t>
      </w:r>
    </w:p>
    <w:p w14:paraId="26165034" w14:textId="56C774E8" w:rsidR="00DC1CFF" w:rsidRPr="00DC1CFF" w:rsidRDefault="00DC1CFF" w:rsidP="00DC1CFF">
      <w:pPr>
        <w:pStyle w:val="afffff7"/>
        <w:ind w:firstLine="420"/>
      </w:pPr>
      <w:r w:rsidRPr="00DC1CFF">
        <w:rPr>
          <w:rFonts w:hint="eastAsia"/>
        </w:rPr>
        <w:t>指融合数据湖的灵活性与数据仓库的高性能，实现海量原始数据与结构化数据统一管理、协同分析的架构模式</w:t>
      </w:r>
      <w:r>
        <w:rPr>
          <w:rFonts w:hint="eastAsia"/>
        </w:rPr>
        <w:t>。</w:t>
      </w:r>
    </w:p>
    <w:p w14:paraId="1B882662" w14:textId="61E16AA7" w:rsidR="00233996" w:rsidRDefault="00FA1208" w:rsidP="00233996">
      <w:pPr>
        <w:pStyle w:val="affc"/>
        <w:spacing w:before="240" w:after="240"/>
      </w:pPr>
      <w:bookmarkStart w:id="70" w:name="_Toc226719302"/>
      <w:bookmarkStart w:id="71" w:name="_Toc226723737"/>
      <w:r w:rsidRPr="00FA1208">
        <w:rPr>
          <w:rFonts w:hint="eastAsia"/>
        </w:rPr>
        <w:t>基本规定</w:t>
      </w:r>
      <w:bookmarkEnd w:id="70"/>
      <w:bookmarkEnd w:id="71"/>
    </w:p>
    <w:p w14:paraId="4EA0F4EA" w14:textId="74083031" w:rsidR="00094925" w:rsidRDefault="009F7533" w:rsidP="00094925">
      <w:pPr>
        <w:pStyle w:val="affd"/>
        <w:spacing w:before="120" w:after="120"/>
      </w:pPr>
      <w:bookmarkStart w:id="72" w:name="_Toc226719303"/>
      <w:bookmarkStart w:id="73" w:name="_Toc226723738"/>
      <w:r w:rsidRPr="009F7533">
        <w:rPr>
          <w:rFonts w:hint="eastAsia"/>
        </w:rPr>
        <w:t>融合系统基本构成</w:t>
      </w:r>
      <w:bookmarkEnd w:id="72"/>
      <w:bookmarkEnd w:id="73"/>
    </w:p>
    <w:p w14:paraId="3B6D0C44" w14:textId="617C518F" w:rsidR="00094925" w:rsidRDefault="00094925" w:rsidP="00094925">
      <w:pPr>
        <w:pStyle w:val="afffff7"/>
        <w:ind w:firstLine="420"/>
      </w:pPr>
      <w:r>
        <w:rPr>
          <w:rFonts w:hint="eastAsia"/>
        </w:rPr>
        <w:t>融合系统应包含计算层、存储层、数据层、应用层及管理层五大核心组成部分，各层之间接口清晰、协同联动，确保系统整体功能的完整性和可扩展性。各层应具有以下功能：</w:t>
      </w:r>
    </w:p>
    <w:p w14:paraId="5DBFC60F" w14:textId="311664AA" w:rsidR="00094925" w:rsidRDefault="00094925" w:rsidP="00094925">
      <w:pPr>
        <w:pStyle w:val="af5"/>
      </w:pPr>
      <w:r>
        <w:rPr>
          <w:rFonts w:hint="eastAsia"/>
        </w:rPr>
        <w:t>计算层：具备分布式计算能力，能够支撑海量数据的并行处理，适配不同类型的计算任务（实时计算、离线计算）；</w:t>
      </w:r>
    </w:p>
    <w:p w14:paraId="1B1B3040" w14:textId="7EE81F35" w:rsidR="00094925" w:rsidRDefault="00094925" w:rsidP="00094925">
      <w:pPr>
        <w:pStyle w:val="af5"/>
      </w:pPr>
      <w:r>
        <w:rPr>
          <w:rFonts w:hint="eastAsia"/>
        </w:rPr>
        <w:t>存储层：支持结构化、半结构化、非结构化数据的混合存储，具备高容量、高可靠性、高扩展性；</w:t>
      </w:r>
    </w:p>
    <w:p w14:paraId="6FD4B766" w14:textId="7EC823BC" w:rsidR="00094925" w:rsidRDefault="00094925" w:rsidP="00094925">
      <w:pPr>
        <w:pStyle w:val="af5"/>
      </w:pPr>
      <w:r>
        <w:rPr>
          <w:rFonts w:hint="eastAsia"/>
        </w:rPr>
        <w:t>数据层：涵盖数据采集、清洗、转换、整合等功能，为应用层提供高质量的数据支撑；</w:t>
      </w:r>
    </w:p>
    <w:p w14:paraId="06DF45EC" w14:textId="7C35FBDE" w:rsidR="00094925" w:rsidRDefault="00094925" w:rsidP="00094925">
      <w:pPr>
        <w:pStyle w:val="af5"/>
      </w:pPr>
      <w:r>
        <w:rPr>
          <w:rFonts w:hint="eastAsia"/>
        </w:rPr>
        <w:t>应用层：基于计算层和数据层的能力，实现具体的业务应用场景；</w:t>
      </w:r>
    </w:p>
    <w:p w14:paraId="1EA01B10" w14:textId="432098D6" w:rsidR="00094925" w:rsidRPr="00094925" w:rsidRDefault="00094925" w:rsidP="00094925">
      <w:pPr>
        <w:pStyle w:val="af5"/>
      </w:pPr>
      <w:r>
        <w:rPr>
          <w:rFonts w:hint="eastAsia"/>
        </w:rPr>
        <w:t>管理层：具备资源管理、配置管理、监控告警等功能，保障系统稳定运行。</w:t>
      </w:r>
    </w:p>
    <w:p w14:paraId="42206190" w14:textId="1C421ED7" w:rsidR="009F7533" w:rsidRDefault="009F7533" w:rsidP="009F7533">
      <w:pPr>
        <w:pStyle w:val="affd"/>
        <w:spacing w:before="120" w:after="120"/>
      </w:pPr>
      <w:bookmarkStart w:id="74" w:name="_Toc226719304"/>
      <w:bookmarkStart w:id="75" w:name="_Toc226723739"/>
      <w:r w:rsidRPr="009F7533">
        <w:rPr>
          <w:rFonts w:hint="eastAsia"/>
        </w:rPr>
        <w:t>互操作基本要求</w:t>
      </w:r>
      <w:bookmarkEnd w:id="74"/>
      <w:bookmarkEnd w:id="75"/>
    </w:p>
    <w:p w14:paraId="4FEF6A3C" w14:textId="77777777" w:rsidR="006C3B98" w:rsidRDefault="006C3B98" w:rsidP="006C3B98">
      <w:pPr>
        <w:pStyle w:val="afffffffff3"/>
      </w:pPr>
      <w:r>
        <w:rPr>
          <w:rFonts w:hint="eastAsia"/>
        </w:rPr>
        <w:t>融合系统应具备良好的互操作能力，支持不同子系统、不同技术组件之间的数据交互和功能协同，遵循统一的接口规范和数据交换标准。</w:t>
      </w:r>
    </w:p>
    <w:p w14:paraId="48B5DC5A" w14:textId="7228C802" w:rsidR="009F7533" w:rsidRDefault="006C3B98" w:rsidP="006C3B98">
      <w:pPr>
        <w:pStyle w:val="afffffffff3"/>
      </w:pPr>
      <w:r>
        <w:rPr>
          <w:rFonts w:hint="eastAsia"/>
        </w:rPr>
        <w:t xml:space="preserve">系统应支持与外部计算机系统、大数据平台的互联互通，能够实现数据的双向传输和共享；内部各组件之间应采用标准化的接口进行通信，确保接口的兼容性和可扩展性。 </w:t>
      </w:r>
    </w:p>
    <w:p w14:paraId="28F1D49C" w14:textId="4FD5D9E7" w:rsidR="009F7533" w:rsidRDefault="009F7533" w:rsidP="006C3B98">
      <w:pPr>
        <w:pStyle w:val="affd"/>
        <w:spacing w:before="120" w:after="120"/>
      </w:pPr>
      <w:bookmarkStart w:id="76" w:name="_Toc226719305"/>
      <w:bookmarkStart w:id="77" w:name="_Toc226723740"/>
      <w:r w:rsidRPr="009F7533">
        <w:rPr>
          <w:rFonts w:hint="eastAsia"/>
        </w:rPr>
        <w:t>最低</w:t>
      </w:r>
      <w:r w:rsidR="006C3B98">
        <w:rPr>
          <w:rFonts w:hint="eastAsia"/>
        </w:rPr>
        <w:t>运行条件</w:t>
      </w:r>
      <w:bookmarkEnd w:id="76"/>
      <w:bookmarkEnd w:id="77"/>
    </w:p>
    <w:p w14:paraId="7DF7E29A" w14:textId="37A67A9F" w:rsidR="006C3B98" w:rsidRDefault="006C3B98" w:rsidP="006C3B98">
      <w:pPr>
        <w:pStyle w:val="affe"/>
        <w:spacing w:before="120" w:after="120"/>
      </w:pPr>
      <w:r w:rsidRPr="006C3B98">
        <w:rPr>
          <w:rFonts w:hint="eastAsia"/>
        </w:rPr>
        <w:t>时间同步</w:t>
      </w:r>
    </w:p>
    <w:p w14:paraId="0A1D3AEA" w14:textId="6D265CD8" w:rsidR="006C3B98" w:rsidRDefault="006C3B98" w:rsidP="006C3B98">
      <w:pPr>
        <w:pStyle w:val="afffff7"/>
        <w:ind w:firstLine="420"/>
      </w:pPr>
      <w:r w:rsidRPr="006C3B98">
        <w:rPr>
          <w:rFonts w:hint="eastAsia"/>
        </w:rPr>
        <w:t>融合系统所有节点（计算、存储、网络等）应实现时间同步，采用统一时间基准且控制偏差，保障数据操作时间一致，为数据追溯和事件分析提供准确依据。</w:t>
      </w:r>
    </w:p>
    <w:p w14:paraId="5E4AEA28" w14:textId="1FCF125A" w:rsidR="006C3B98" w:rsidRDefault="006C3B98" w:rsidP="006C3B98">
      <w:pPr>
        <w:pStyle w:val="affe"/>
        <w:spacing w:before="120" w:after="120"/>
      </w:pPr>
      <w:r w:rsidRPr="006C3B98">
        <w:rPr>
          <w:rFonts w:hint="eastAsia"/>
        </w:rPr>
        <w:t>日志汇聚</w:t>
      </w:r>
    </w:p>
    <w:p w14:paraId="1F791171" w14:textId="38FDAB9E" w:rsidR="006C3B98" w:rsidRDefault="006C3B98" w:rsidP="006C3B98">
      <w:pPr>
        <w:pStyle w:val="afffff7"/>
        <w:ind w:firstLine="420"/>
      </w:pPr>
      <w:r w:rsidRPr="006C3B98">
        <w:rPr>
          <w:rFonts w:hint="eastAsia"/>
        </w:rPr>
        <w:lastRenderedPageBreak/>
        <w:t>系统应具备日志汇聚功能，收集各节点、组件的各类日志并实现集中存储、查询与分析，日志留存需符合要求，为故障排查和安全审计提供支撑</w:t>
      </w:r>
      <w:r>
        <w:rPr>
          <w:rFonts w:hint="eastAsia"/>
        </w:rPr>
        <w:t>。</w:t>
      </w:r>
    </w:p>
    <w:p w14:paraId="7DD80EF3" w14:textId="1584BE21" w:rsidR="006C3B98" w:rsidRDefault="006C3B98" w:rsidP="006C3B98">
      <w:pPr>
        <w:pStyle w:val="affe"/>
        <w:spacing w:before="120" w:after="120"/>
      </w:pPr>
      <w:r w:rsidRPr="006C3B98">
        <w:rPr>
          <w:rFonts w:hint="eastAsia"/>
        </w:rPr>
        <w:t>资源独立扩展</w:t>
      </w:r>
    </w:p>
    <w:p w14:paraId="5F8BDB0F" w14:textId="5FB55F95" w:rsidR="006C3B98" w:rsidRDefault="006C3B98" w:rsidP="006C3B98">
      <w:pPr>
        <w:pStyle w:val="afffff7"/>
        <w:ind w:firstLine="420"/>
      </w:pPr>
      <w:r w:rsidRPr="006C3B98">
        <w:rPr>
          <w:rFonts w:hint="eastAsia"/>
        </w:rPr>
        <w:t>计算、存储、网络资源支持独立扩展，扩容不影响系统运行，可按需扩容以应对数据量及业务负载变化</w:t>
      </w:r>
      <w:r>
        <w:rPr>
          <w:rFonts w:hint="eastAsia"/>
        </w:rPr>
        <w:t>。</w:t>
      </w:r>
    </w:p>
    <w:p w14:paraId="21F1D510" w14:textId="47BE7DBD" w:rsidR="006C3B98" w:rsidRDefault="006C3B98" w:rsidP="006C3B98">
      <w:pPr>
        <w:pStyle w:val="affe"/>
        <w:spacing w:before="120" w:after="120"/>
      </w:pPr>
      <w:r w:rsidRPr="006C3B98">
        <w:rPr>
          <w:rFonts w:hint="eastAsia"/>
        </w:rPr>
        <w:t>一致性声明</w:t>
      </w:r>
    </w:p>
    <w:p w14:paraId="5213E30A" w14:textId="233AA607" w:rsidR="006C3B98" w:rsidRDefault="006C3B98" w:rsidP="006C3B98">
      <w:pPr>
        <w:pStyle w:val="afffff7"/>
        <w:ind w:firstLine="420"/>
      </w:pPr>
      <w:r w:rsidRPr="006C3B98">
        <w:rPr>
          <w:rFonts w:hint="eastAsia"/>
        </w:rPr>
        <w:t>系统应明确数据及功能一致性要求，针对分布式环境相关场景制定一致性策略，保障数据传输、存储、处理的完整准确，明确功能一致性边界及保障措施</w:t>
      </w:r>
      <w:r>
        <w:rPr>
          <w:rFonts w:hint="eastAsia"/>
        </w:rPr>
        <w:t>。</w:t>
      </w:r>
    </w:p>
    <w:p w14:paraId="49184822" w14:textId="1EA281D3" w:rsidR="006C3B98" w:rsidRDefault="004C667B" w:rsidP="006C3B98">
      <w:pPr>
        <w:pStyle w:val="affc"/>
        <w:spacing w:before="240" w:after="240"/>
      </w:pPr>
      <w:bookmarkStart w:id="78" w:name="_Toc226719306"/>
      <w:bookmarkStart w:id="79" w:name="_Toc226723741"/>
      <w:r w:rsidRPr="004C667B">
        <w:rPr>
          <w:rFonts w:hint="eastAsia"/>
        </w:rPr>
        <w:t>融合架构技术</w:t>
      </w:r>
      <w:bookmarkEnd w:id="78"/>
      <w:r w:rsidR="00581087">
        <w:rPr>
          <w:rFonts w:hint="eastAsia"/>
        </w:rPr>
        <w:t>要求</w:t>
      </w:r>
      <w:bookmarkEnd w:id="79"/>
    </w:p>
    <w:p w14:paraId="6BF63BBE" w14:textId="41706F96" w:rsidR="004C667B" w:rsidRDefault="004C667B" w:rsidP="004C667B">
      <w:pPr>
        <w:pStyle w:val="affd"/>
        <w:spacing w:before="120" w:after="120"/>
      </w:pPr>
      <w:bookmarkStart w:id="80" w:name="_Toc226719307"/>
      <w:bookmarkStart w:id="81" w:name="_Toc226723742"/>
      <w:r w:rsidRPr="004C667B">
        <w:rPr>
          <w:rFonts w:hint="eastAsia"/>
        </w:rPr>
        <w:t>总体分层结构</w:t>
      </w:r>
      <w:bookmarkEnd w:id="80"/>
      <w:bookmarkEnd w:id="81"/>
    </w:p>
    <w:p w14:paraId="07426E27" w14:textId="5E4FB35A" w:rsidR="004C667B" w:rsidRDefault="004C667B" w:rsidP="004C667B">
      <w:pPr>
        <w:pStyle w:val="afffff7"/>
        <w:ind w:firstLine="420"/>
      </w:pPr>
      <w:r w:rsidRPr="004C667B">
        <w:rPr>
          <w:rFonts w:hint="eastAsia"/>
        </w:rPr>
        <w:t>融合系统的总体架构应采用分层设计，自上而下分为应用层、数据服务层、数据处理层、存储层、基础设施层，各层职责清晰、松耦合，便于系统的开发、维护和扩展</w:t>
      </w:r>
      <w:r>
        <w:rPr>
          <w:rFonts w:hint="eastAsia"/>
        </w:rPr>
        <w:t>。</w:t>
      </w:r>
    </w:p>
    <w:p w14:paraId="79021BB8" w14:textId="64E75DE7" w:rsidR="004C667B" w:rsidRDefault="004C667B" w:rsidP="004C667B">
      <w:pPr>
        <w:pStyle w:val="affe"/>
        <w:spacing w:before="120" w:after="120"/>
      </w:pPr>
      <w:r w:rsidRPr="004C667B">
        <w:rPr>
          <w:rFonts w:hint="eastAsia"/>
        </w:rPr>
        <w:t>基础设施层</w:t>
      </w:r>
    </w:p>
    <w:p w14:paraId="76CCFCD5" w14:textId="02F11D17" w:rsidR="004C667B" w:rsidRDefault="004C667B" w:rsidP="004C667B">
      <w:pPr>
        <w:pStyle w:val="afffff7"/>
        <w:ind w:firstLine="420"/>
      </w:pPr>
      <w:r w:rsidRPr="004C667B">
        <w:rPr>
          <w:rFonts w:hint="eastAsia"/>
        </w:rPr>
        <w:t>基础设施层包含计算资源、存储资源、网络资源等硬件设施，以及虚拟化、容器化等基础软件，为整个系统提供硬件和软件支撑</w:t>
      </w:r>
      <w:r w:rsidR="00142DFF">
        <w:rPr>
          <w:rFonts w:hint="eastAsia"/>
        </w:rPr>
        <w:t>，</w:t>
      </w:r>
      <w:r w:rsidR="00142DFF" w:rsidRPr="00142DFF">
        <w:rPr>
          <w:rFonts w:hint="eastAsia"/>
        </w:rPr>
        <w:t>符合GB/T 32399的参考架构</w:t>
      </w:r>
      <w:r>
        <w:rPr>
          <w:rFonts w:hint="eastAsia"/>
        </w:rPr>
        <w:t>。</w:t>
      </w:r>
    </w:p>
    <w:p w14:paraId="76AED24E" w14:textId="72455A3D" w:rsidR="004C667B" w:rsidRDefault="004C667B" w:rsidP="004C667B">
      <w:pPr>
        <w:pStyle w:val="affe"/>
        <w:spacing w:before="120" w:after="120"/>
      </w:pPr>
      <w:r>
        <w:rPr>
          <w:rFonts w:hint="eastAsia"/>
        </w:rPr>
        <w:t>存储层</w:t>
      </w:r>
    </w:p>
    <w:p w14:paraId="09DA053A" w14:textId="52F1F952" w:rsidR="004C667B" w:rsidRDefault="00B04038" w:rsidP="004C667B">
      <w:pPr>
        <w:pStyle w:val="afffff7"/>
        <w:ind w:firstLine="420"/>
      </w:pPr>
      <w:r w:rsidRPr="00B04038">
        <w:rPr>
          <w:rFonts w:hint="eastAsia"/>
        </w:rPr>
        <w:t>存储海量原始数据、结构化数据、半结构化数据，采用分布式存储架构，符合GB/T 46352的要求</w:t>
      </w:r>
      <w:r w:rsidR="004C667B">
        <w:rPr>
          <w:rFonts w:hint="eastAsia"/>
        </w:rPr>
        <w:t>。</w:t>
      </w:r>
    </w:p>
    <w:p w14:paraId="4FCA8D09" w14:textId="566EE7C0" w:rsidR="004C667B" w:rsidRDefault="004C667B" w:rsidP="004C667B">
      <w:pPr>
        <w:pStyle w:val="affe"/>
        <w:spacing w:before="120" w:after="120"/>
      </w:pPr>
      <w:r>
        <w:rPr>
          <w:rFonts w:hint="eastAsia"/>
        </w:rPr>
        <w:t>数据处理层</w:t>
      </w:r>
    </w:p>
    <w:p w14:paraId="3E013934" w14:textId="77BD8F4E" w:rsidR="004C667B" w:rsidRDefault="004C667B" w:rsidP="004C667B">
      <w:pPr>
        <w:pStyle w:val="afffff7"/>
        <w:ind w:firstLine="420"/>
      </w:pPr>
      <w:r w:rsidRPr="004C667B">
        <w:rPr>
          <w:rFonts w:hint="eastAsia"/>
        </w:rPr>
        <w:t>数据处理层负责数据的采集、清洗、转换、计算等处理工作，实现流批处理统一</w:t>
      </w:r>
      <w:r>
        <w:rPr>
          <w:rFonts w:hint="eastAsia"/>
        </w:rPr>
        <w:t>。</w:t>
      </w:r>
    </w:p>
    <w:p w14:paraId="45F4E79E" w14:textId="5A882211" w:rsidR="004C667B" w:rsidRDefault="004C667B" w:rsidP="004C667B">
      <w:pPr>
        <w:pStyle w:val="affe"/>
        <w:spacing w:before="120" w:after="120"/>
      </w:pPr>
      <w:r>
        <w:rPr>
          <w:rFonts w:hint="eastAsia"/>
        </w:rPr>
        <w:t>数据服务层</w:t>
      </w:r>
    </w:p>
    <w:p w14:paraId="53982674" w14:textId="338FD9B7" w:rsidR="004C667B" w:rsidRDefault="004C667B" w:rsidP="004C667B">
      <w:pPr>
        <w:pStyle w:val="afffff7"/>
        <w:ind w:firstLine="420"/>
      </w:pPr>
      <w:r w:rsidRPr="004C667B">
        <w:rPr>
          <w:rFonts w:hint="eastAsia"/>
        </w:rPr>
        <w:t>数据服务层负责将处理后的数据封装为标准化服务，为应用层提供数据访问接口</w:t>
      </w:r>
      <w:r>
        <w:rPr>
          <w:rFonts w:hint="eastAsia"/>
        </w:rPr>
        <w:t>。</w:t>
      </w:r>
    </w:p>
    <w:p w14:paraId="09C92484" w14:textId="74D39278" w:rsidR="004C667B" w:rsidRDefault="004C667B" w:rsidP="004C667B">
      <w:pPr>
        <w:pStyle w:val="affe"/>
        <w:spacing w:before="120" w:after="120"/>
      </w:pPr>
      <w:r>
        <w:rPr>
          <w:rFonts w:hint="eastAsia"/>
        </w:rPr>
        <w:t>应用层</w:t>
      </w:r>
    </w:p>
    <w:p w14:paraId="52F23D87" w14:textId="4E8A8286" w:rsidR="004C667B" w:rsidRDefault="004C667B" w:rsidP="004C667B">
      <w:pPr>
        <w:pStyle w:val="afffff7"/>
        <w:ind w:firstLine="420"/>
      </w:pPr>
      <w:r w:rsidRPr="004C667B">
        <w:rPr>
          <w:rFonts w:hint="eastAsia"/>
        </w:rPr>
        <w:t>应用层基于数据服务层的能力，实现各类业务应用，满足不同场景的业务需求。</w:t>
      </w:r>
    </w:p>
    <w:p w14:paraId="1AEA8C85" w14:textId="1F4D246B" w:rsidR="00920A0C" w:rsidRDefault="00920A0C" w:rsidP="00920A0C">
      <w:pPr>
        <w:pStyle w:val="affd"/>
        <w:spacing w:before="120" w:after="120"/>
      </w:pPr>
      <w:bookmarkStart w:id="82" w:name="_Toc226719308"/>
      <w:bookmarkStart w:id="83" w:name="_Toc226723743"/>
      <w:r w:rsidRPr="00920A0C">
        <w:rPr>
          <w:rFonts w:hint="eastAsia"/>
        </w:rPr>
        <w:t>部署形态</w:t>
      </w:r>
      <w:bookmarkEnd w:id="82"/>
      <w:bookmarkEnd w:id="83"/>
    </w:p>
    <w:p w14:paraId="1F82EADF" w14:textId="01B868BF" w:rsidR="00920A0C" w:rsidRDefault="00920A0C" w:rsidP="00920A0C">
      <w:pPr>
        <w:pStyle w:val="afffff7"/>
        <w:ind w:firstLine="420"/>
      </w:pPr>
      <w:r w:rsidRPr="00920A0C">
        <w:rPr>
          <w:rFonts w:hint="eastAsia"/>
        </w:rPr>
        <w:t>融合系统可采用</w:t>
      </w:r>
      <w:r w:rsidR="00142DFF" w:rsidRPr="00142DFF">
        <w:rPr>
          <w:rFonts w:hint="eastAsia"/>
        </w:rPr>
        <w:t>公有部署、</w:t>
      </w:r>
      <w:r w:rsidR="00142DFF">
        <w:rPr>
          <w:rFonts w:hint="eastAsia"/>
        </w:rPr>
        <w:t>私有</w:t>
      </w:r>
      <w:r w:rsidR="00142DFF" w:rsidRPr="00142DFF">
        <w:rPr>
          <w:rFonts w:hint="eastAsia"/>
        </w:rPr>
        <w:t>部署、混合部署</w:t>
      </w:r>
      <w:r w:rsidRPr="00920A0C">
        <w:rPr>
          <w:rFonts w:hint="eastAsia"/>
        </w:rPr>
        <w:t>三种部署形态，部署形态的选择应结合业务需求、数据安全要求、成本预算等因素综合确定</w:t>
      </w:r>
      <w:r>
        <w:rPr>
          <w:rFonts w:hint="eastAsia"/>
        </w:rPr>
        <w:t>。</w:t>
      </w:r>
    </w:p>
    <w:p w14:paraId="11373DB1" w14:textId="0A1AA0B1" w:rsidR="00920A0C" w:rsidRDefault="00920A0C" w:rsidP="00920A0C">
      <w:pPr>
        <w:pStyle w:val="affe"/>
        <w:spacing w:before="120" w:after="120"/>
      </w:pPr>
      <w:r>
        <w:rPr>
          <w:rFonts w:hint="eastAsia"/>
        </w:rPr>
        <w:t>公有</w:t>
      </w:r>
      <w:r w:rsidR="00142DFF">
        <w:rPr>
          <w:rFonts w:hint="eastAsia"/>
        </w:rPr>
        <w:t>部署</w:t>
      </w:r>
    </w:p>
    <w:p w14:paraId="1CAC826C" w14:textId="69508FA2" w:rsidR="00920A0C" w:rsidRDefault="000A199B" w:rsidP="00920A0C">
      <w:pPr>
        <w:pStyle w:val="afffff7"/>
        <w:ind w:firstLine="420"/>
      </w:pPr>
      <w:r w:rsidRPr="000A199B">
        <w:rPr>
          <w:rFonts w:hint="eastAsia"/>
        </w:rPr>
        <w:t>将系统部署在公有云平台，由云服务商提供基础设施与运维服务，适用于中小规模应用场景，符合GB/T 32399的要求，契合云计算参考架构，可降低中小用户部署与运维成本</w:t>
      </w:r>
      <w:r w:rsidR="00920A0C">
        <w:rPr>
          <w:rFonts w:hint="eastAsia"/>
        </w:rPr>
        <w:t>。</w:t>
      </w:r>
    </w:p>
    <w:p w14:paraId="6F2B1F61" w14:textId="235801DB" w:rsidR="00920A0C" w:rsidRDefault="00920A0C" w:rsidP="00920A0C">
      <w:pPr>
        <w:pStyle w:val="affe"/>
        <w:spacing w:before="120" w:after="120"/>
      </w:pPr>
      <w:r>
        <w:rPr>
          <w:rFonts w:hint="eastAsia"/>
        </w:rPr>
        <w:t>私有</w:t>
      </w:r>
      <w:r w:rsidR="00142DFF">
        <w:rPr>
          <w:rFonts w:hint="eastAsia"/>
        </w:rPr>
        <w:t>部署</w:t>
      </w:r>
    </w:p>
    <w:p w14:paraId="46C2E6AC" w14:textId="279013A0" w:rsidR="00920A0C" w:rsidRDefault="000A199B" w:rsidP="00920A0C">
      <w:pPr>
        <w:pStyle w:val="afffff7"/>
        <w:ind w:firstLine="420"/>
      </w:pPr>
      <w:r w:rsidRPr="000A199B">
        <w:rPr>
          <w:rFonts w:hint="eastAsia"/>
        </w:rPr>
        <w:t>系统部署在用户自有基础设施上，数据与系统完全由用户自主管理，适用于对数据隐私要求高的场景</w:t>
      </w:r>
      <w:r w:rsidR="00920A0C">
        <w:rPr>
          <w:rFonts w:hint="eastAsia"/>
        </w:rPr>
        <w:t>。</w:t>
      </w:r>
    </w:p>
    <w:p w14:paraId="542CF106" w14:textId="105E0D0B" w:rsidR="00920A0C" w:rsidRDefault="00920A0C" w:rsidP="00920A0C">
      <w:pPr>
        <w:pStyle w:val="affe"/>
        <w:spacing w:before="120" w:after="120"/>
      </w:pPr>
      <w:r>
        <w:rPr>
          <w:rFonts w:hint="eastAsia"/>
        </w:rPr>
        <w:t>混合</w:t>
      </w:r>
      <w:r w:rsidR="00142DFF">
        <w:rPr>
          <w:rFonts w:hint="eastAsia"/>
        </w:rPr>
        <w:t>部署</w:t>
      </w:r>
    </w:p>
    <w:p w14:paraId="0EB3FFA1" w14:textId="55A952C2" w:rsidR="00920A0C" w:rsidRDefault="000A199B" w:rsidP="00920A0C">
      <w:pPr>
        <w:pStyle w:val="afffff7"/>
        <w:ind w:firstLine="420"/>
      </w:pPr>
      <w:r w:rsidRPr="000A199B">
        <w:rPr>
          <w:rFonts w:hint="eastAsia"/>
        </w:rPr>
        <w:t>将核心数据与关键业务部署在私有环境，非核心业务与弹性需求部署在公有云，实现资源优化配置，符合GB/T 44158的要求，兼顾数据安全与资源利用效率，契合云原生应用支撑要求</w:t>
      </w:r>
      <w:r w:rsidR="00920A0C">
        <w:rPr>
          <w:rFonts w:hint="eastAsia"/>
        </w:rPr>
        <w:t>。</w:t>
      </w:r>
    </w:p>
    <w:p w14:paraId="141EFA9C" w14:textId="6C67B66F" w:rsidR="00920A0C" w:rsidRDefault="00920A0C" w:rsidP="00920A0C">
      <w:pPr>
        <w:pStyle w:val="affd"/>
        <w:spacing w:before="120" w:after="120"/>
      </w:pPr>
      <w:bookmarkStart w:id="84" w:name="_Toc226719309"/>
      <w:bookmarkStart w:id="85" w:name="_Toc226723744"/>
      <w:r w:rsidRPr="00920A0C">
        <w:rPr>
          <w:rFonts w:hint="eastAsia"/>
        </w:rPr>
        <w:t>计算存储分离原则</w:t>
      </w:r>
      <w:bookmarkEnd w:id="84"/>
      <w:bookmarkEnd w:id="85"/>
    </w:p>
    <w:p w14:paraId="53C84C46" w14:textId="4A667C8B" w:rsidR="00920A0C" w:rsidRDefault="00920A0C" w:rsidP="00920A0C">
      <w:pPr>
        <w:pStyle w:val="afffffffff3"/>
      </w:pPr>
      <w:r w:rsidRPr="00920A0C">
        <w:rPr>
          <w:rFonts w:hint="eastAsia"/>
        </w:rPr>
        <w:lastRenderedPageBreak/>
        <w:t>融合系统应遵循计算存储分离的原则，将计算资源与存储资源进行解耦，实现资源的独立分配、扩展和管理，提升资源利用率和系统灵活性</w:t>
      </w:r>
      <w:r>
        <w:rPr>
          <w:rFonts w:hint="eastAsia"/>
        </w:rPr>
        <w:t>。</w:t>
      </w:r>
    </w:p>
    <w:p w14:paraId="683E0178" w14:textId="501B6572" w:rsidR="00920A0C" w:rsidRDefault="00920A0C" w:rsidP="00920A0C">
      <w:pPr>
        <w:pStyle w:val="afffffffff3"/>
      </w:pPr>
      <w:r w:rsidRPr="00920A0C">
        <w:rPr>
          <w:rFonts w:hint="eastAsia"/>
        </w:rPr>
        <w:t>计算节点负责数据的处理和计算任务，可根据业务负载动态扩容或缩容</w:t>
      </w:r>
      <w:r>
        <w:rPr>
          <w:rFonts w:hint="eastAsia"/>
        </w:rPr>
        <w:t>。</w:t>
      </w:r>
    </w:p>
    <w:p w14:paraId="6C42C57A" w14:textId="7DAF86A5" w:rsidR="00920A0C" w:rsidRDefault="00920A0C" w:rsidP="00920A0C">
      <w:pPr>
        <w:pStyle w:val="afffffffff3"/>
      </w:pPr>
      <w:r w:rsidRPr="00920A0C">
        <w:rPr>
          <w:rFonts w:hint="eastAsia"/>
        </w:rPr>
        <w:t>存储节点负责数据的存储和管理，可根据数据量的增长独立扩展存储容量</w:t>
      </w:r>
      <w:r>
        <w:rPr>
          <w:rFonts w:hint="eastAsia"/>
        </w:rPr>
        <w:t>。</w:t>
      </w:r>
    </w:p>
    <w:p w14:paraId="614DD886" w14:textId="651233A9" w:rsidR="00920A0C" w:rsidRDefault="00920A0C" w:rsidP="00920A0C">
      <w:pPr>
        <w:pStyle w:val="afffffffff3"/>
      </w:pPr>
      <w:r w:rsidRPr="00920A0C">
        <w:rPr>
          <w:rFonts w:hint="eastAsia"/>
        </w:rPr>
        <w:t>计算与存储之间通过标准化的协议进行通信，确保数据传输的高效性和可靠性</w:t>
      </w:r>
      <w:r>
        <w:rPr>
          <w:rFonts w:hint="eastAsia"/>
        </w:rPr>
        <w:t>。</w:t>
      </w:r>
    </w:p>
    <w:p w14:paraId="0BC62298" w14:textId="589EDB3F" w:rsidR="00920A0C" w:rsidRDefault="00920A0C" w:rsidP="00920A0C">
      <w:pPr>
        <w:pStyle w:val="afffffffff3"/>
      </w:pPr>
      <w:r w:rsidRPr="00920A0C">
        <w:rPr>
          <w:rFonts w:hint="eastAsia"/>
        </w:rPr>
        <w:t>分离架构应支持计算节点与存储节点的灵活组合，适应不同业务场景的需求。</w:t>
      </w:r>
    </w:p>
    <w:p w14:paraId="62B9F5CE" w14:textId="40D6513F" w:rsidR="00920A0C" w:rsidRDefault="00920A0C" w:rsidP="00920A0C">
      <w:pPr>
        <w:pStyle w:val="affd"/>
        <w:spacing w:before="120" w:after="120"/>
      </w:pPr>
      <w:bookmarkStart w:id="86" w:name="_Toc226719310"/>
      <w:bookmarkStart w:id="87" w:name="_Toc226723745"/>
      <w:r w:rsidRPr="00920A0C">
        <w:rPr>
          <w:rFonts w:hint="eastAsia"/>
        </w:rPr>
        <w:t>流批处理统一方法</w:t>
      </w:r>
      <w:bookmarkEnd w:id="86"/>
      <w:bookmarkEnd w:id="87"/>
    </w:p>
    <w:p w14:paraId="50D4BD50" w14:textId="670365BE" w:rsidR="00920A0C" w:rsidRDefault="00920A0C" w:rsidP="00920A0C">
      <w:pPr>
        <w:pStyle w:val="afffffffff3"/>
      </w:pPr>
      <w:r w:rsidRPr="00920A0C">
        <w:rPr>
          <w:rFonts w:hint="eastAsia"/>
        </w:rPr>
        <w:t>融合系统应采用流批处理统一的方法，整合实时流处理和离线批处理技术，实现对海量数据的全场景处理，兼顾数据处理的实时性和高效性</w:t>
      </w:r>
      <w:r>
        <w:rPr>
          <w:rFonts w:hint="eastAsia"/>
        </w:rPr>
        <w:t>。</w:t>
      </w:r>
    </w:p>
    <w:p w14:paraId="0C0E9D23" w14:textId="3DADC143" w:rsidR="00920A0C" w:rsidRDefault="00142DFF" w:rsidP="00142DFF">
      <w:pPr>
        <w:pStyle w:val="afffffffff3"/>
      </w:pPr>
      <w:r w:rsidRPr="00142DFF">
        <w:rPr>
          <w:rFonts w:hint="eastAsia"/>
        </w:rPr>
        <w:t>流处理负责处理实时生成的数据，延迟时间不超过</w:t>
      </w:r>
      <w:r w:rsidR="005218D8">
        <w:rPr>
          <w:rFonts w:hint="eastAsia"/>
        </w:rPr>
        <w:t>1</w:t>
      </w:r>
      <w:r w:rsidRPr="00142DFF">
        <w:rPr>
          <w:rFonts w:hint="eastAsia"/>
        </w:rPr>
        <w:t>秒，满足实时业务需求；批处理负责处理离线海量数据，提升数据处理吞吐量</w:t>
      </w:r>
      <w:r w:rsidR="00920A0C">
        <w:rPr>
          <w:rFonts w:hint="eastAsia"/>
        </w:rPr>
        <w:t>。</w:t>
      </w:r>
    </w:p>
    <w:p w14:paraId="7FF2AC71" w14:textId="46A6E73E" w:rsidR="00920A0C" w:rsidRDefault="00142DFF" w:rsidP="00142DFF">
      <w:pPr>
        <w:pStyle w:val="afffffffff3"/>
      </w:pPr>
      <w:r w:rsidRPr="00142DFF">
        <w:rPr>
          <w:rFonts w:hint="eastAsia"/>
        </w:rPr>
        <w:t>流批处理需共用数据存储与处理引擎，以此避免数据重复存储与处理逻辑冗余，这一要求符合GB/T 38673的相关规定，即数据处理层需实现流批处理统一，确保流处理延迟不超过1秒、批处理吞吐量达标，同时通过共用存储与处理引擎，保障数据一致性</w:t>
      </w:r>
      <w:r w:rsidR="00920A0C">
        <w:rPr>
          <w:rFonts w:hint="eastAsia"/>
        </w:rPr>
        <w:t>。</w:t>
      </w:r>
    </w:p>
    <w:p w14:paraId="5C528788" w14:textId="66B42559" w:rsidR="00920A0C" w:rsidRDefault="00142DFF" w:rsidP="00142DFF">
      <w:pPr>
        <w:pStyle w:val="afffffffff3"/>
      </w:pPr>
      <w:r w:rsidRPr="00142DFF">
        <w:rPr>
          <w:rFonts w:hint="eastAsia"/>
        </w:rPr>
        <w:t>处理过程中需保障数据一致性，流处理结果与批处理结果需可相互校验、相互补充</w:t>
      </w:r>
      <w:r w:rsidR="00920A0C">
        <w:rPr>
          <w:rFonts w:hint="eastAsia"/>
        </w:rPr>
        <w:t>。</w:t>
      </w:r>
    </w:p>
    <w:p w14:paraId="2041A12C" w14:textId="0D332F12" w:rsidR="00920A0C" w:rsidRDefault="00920A0C" w:rsidP="00920A0C">
      <w:pPr>
        <w:pStyle w:val="affc"/>
        <w:spacing w:before="240" w:after="240"/>
      </w:pPr>
      <w:bookmarkStart w:id="88" w:name="_Toc226719311"/>
      <w:bookmarkStart w:id="89" w:name="_Toc226723746"/>
      <w:r w:rsidRPr="00920A0C">
        <w:rPr>
          <w:rFonts w:hint="eastAsia"/>
        </w:rPr>
        <w:t>数据互操作指南</w:t>
      </w:r>
      <w:bookmarkEnd w:id="88"/>
      <w:bookmarkEnd w:id="89"/>
    </w:p>
    <w:p w14:paraId="247E3E41" w14:textId="7AAD9AF4" w:rsidR="00494422" w:rsidRPr="00494422" w:rsidRDefault="00494422" w:rsidP="00494422">
      <w:pPr>
        <w:pStyle w:val="affd"/>
        <w:spacing w:before="120" w:after="120"/>
      </w:pPr>
      <w:bookmarkStart w:id="90" w:name="_Toc226719312"/>
      <w:bookmarkStart w:id="91" w:name="_Toc226723747"/>
      <w:r w:rsidRPr="00494422">
        <w:rPr>
          <w:rFonts w:hint="eastAsia"/>
        </w:rPr>
        <w:t>多源数据接入格式</w:t>
      </w:r>
      <w:bookmarkEnd w:id="90"/>
      <w:bookmarkEnd w:id="91"/>
    </w:p>
    <w:p w14:paraId="2BC1D5A3" w14:textId="719A9A7D" w:rsidR="002131DC" w:rsidRDefault="00F8681F" w:rsidP="002131DC">
      <w:pPr>
        <w:pStyle w:val="afffff7"/>
        <w:ind w:firstLine="420"/>
      </w:pPr>
      <w:r w:rsidRPr="00F8681F">
        <w:rPr>
          <w:rFonts w:hint="eastAsia"/>
        </w:rPr>
        <w:t>融合系统需支持多源数据接入，接入格式需符合行业标准，确保数据可正常解析与处理。</w:t>
      </w:r>
    </w:p>
    <w:p w14:paraId="66404044" w14:textId="5093C63D" w:rsidR="00F8681F" w:rsidRDefault="00F8681F" w:rsidP="00494422">
      <w:pPr>
        <w:pStyle w:val="affe"/>
        <w:spacing w:before="120" w:after="120"/>
      </w:pPr>
      <w:r w:rsidRPr="00F8681F">
        <w:rPr>
          <w:rFonts w:hint="eastAsia"/>
        </w:rPr>
        <w:t>结构化数据</w:t>
      </w:r>
    </w:p>
    <w:p w14:paraId="4E797C15" w14:textId="22D4896D" w:rsidR="00F8681F" w:rsidRDefault="00F8681F" w:rsidP="00F8681F">
      <w:pPr>
        <w:pStyle w:val="afffff7"/>
        <w:ind w:firstLine="420"/>
      </w:pPr>
      <w:r w:rsidRPr="00F8681F">
        <w:rPr>
          <w:rFonts w:hint="eastAsia"/>
        </w:rPr>
        <w:t>支持CSV、JSON、XML、数据库表等格式，符合GB/T 36344的数据质量评价指标，接入时需进行格式校验，拒绝不符合要求的数据，同时重点对数据的完整性、准确性、一致性和时效性进行校验，确保接入数据的质量达标</w:t>
      </w:r>
      <w:r>
        <w:rPr>
          <w:rFonts w:hint="eastAsia"/>
        </w:rPr>
        <w:t>。</w:t>
      </w:r>
    </w:p>
    <w:p w14:paraId="400A1D24" w14:textId="6BB1EAE4" w:rsidR="00F8681F" w:rsidRDefault="00F8681F" w:rsidP="00494422">
      <w:pPr>
        <w:pStyle w:val="affe"/>
        <w:spacing w:before="120" w:after="120"/>
      </w:pPr>
      <w:r w:rsidRPr="00F8681F">
        <w:rPr>
          <w:rFonts w:hint="eastAsia"/>
        </w:rPr>
        <w:t>半结构化数据</w:t>
      </w:r>
    </w:p>
    <w:p w14:paraId="788FAE76" w14:textId="2DFA666D" w:rsidR="00F8681F" w:rsidRDefault="00886739" w:rsidP="00F8681F">
      <w:pPr>
        <w:pStyle w:val="afffff7"/>
        <w:ind w:firstLine="420"/>
      </w:pPr>
      <w:r w:rsidRPr="00886739">
        <w:rPr>
          <w:rFonts w:hint="eastAsia"/>
        </w:rPr>
        <w:t>主要支持日志文件、HTML、XML等格式，此类数据需先进行格式转换、标准化处理，确保与系统数据处理标准相兼容后，再接入系统进行后续处理</w:t>
      </w:r>
      <w:r w:rsidR="00F8681F">
        <w:rPr>
          <w:rFonts w:hint="eastAsia"/>
        </w:rPr>
        <w:t>。</w:t>
      </w:r>
    </w:p>
    <w:p w14:paraId="373FAFEF" w14:textId="66F987C0" w:rsidR="00F8681F" w:rsidRDefault="00F8681F" w:rsidP="00494422">
      <w:pPr>
        <w:pStyle w:val="affe"/>
        <w:spacing w:before="120" w:after="120"/>
      </w:pPr>
      <w:r w:rsidRPr="00F8681F">
        <w:rPr>
          <w:rFonts w:hint="eastAsia"/>
        </w:rPr>
        <w:t>非结构化数据</w:t>
      </w:r>
    </w:p>
    <w:p w14:paraId="7768BB5D" w14:textId="69654DCE" w:rsidR="00F8681F" w:rsidRDefault="00886739" w:rsidP="00F8681F">
      <w:pPr>
        <w:pStyle w:val="afffff7"/>
        <w:ind w:firstLine="420"/>
      </w:pPr>
      <w:r w:rsidRPr="00886739">
        <w:rPr>
          <w:rFonts w:hint="eastAsia"/>
        </w:rPr>
        <w:t>支持图片、音频、视频、文档等多种格式，此类数据需进行预处理操作，包括数据压缩、格式标准化、内容提取等，提升数据存储效率与数据可用性，便于后续的检索与利用</w:t>
      </w:r>
      <w:r w:rsidR="00F8681F" w:rsidRPr="00F8681F">
        <w:rPr>
          <w:rFonts w:hint="eastAsia"/>
        </w:rPr>
        <w:t>。</w:t>
      </w:r>
    </w:p>
    <w:p w14:paraId="1535BDFF" w14:textId="67307BCC" w:rsidR="00F8681F" w:rsidRDefault="00F8681F" w:rsidP="00494422">
      <w:pPr>
        <w:pStyle w:val="affe"/>
        <w:spacing w:before="120" w:after="120"/>
      </w:pPr>
      <w:r>
        <w:rPr>
          <w:rFonts w:hint="eastAsia"/>
        </w:rPr>
        <w:t>数据校验</w:t>
      </w:r>
    </w:p>
    <w:p w14:paraId="0236FCC1" w14:textId="48E7D653" w:rsidR="00F8681F" w:rsidRDefault="00F8681F" w:rsidP="00F8681F">
      <w:pPr>
        <w:pStyle w:val="afffff7"/>
        <w:ind w:firstLine="420"/>
      </w:pPr>
      <w:r w:rsidRPr="00F8681F">
        <w:rPr>
          <w:rFonts w:hint="eastAsia"/>
        </w:rPr>
        <w:t>数据接入时，需对数据格式进行校验，不符合格式要求的数据需拒绝接入并提示错误信息。</w:t>
      </w:r>
    </w:p>
    <w:p w14:paraId="221522D2" w14:textId="310CCC52" w:rsidR="00494422" w:rsidRDefault="00494422" w:rsidP="00494422">
      <w:pPr>
        <w:pStyle w:val="affd"/>
        <w:spacing w:before="120" w:after="120"/>
      </w:pPr>
      <w:bookmarkStart w:id="92" w:name="_Toc226719313"/>
      <w:bookmarkStart w:id="93" w:name="_Toc226723748"/>
      <w:r w:rsidRPr="00494422">
        <w:rPr>
          <w:rFonts w:hint="eastAsia"/>
        </w:rPr>
        <w:t>湖仓一体集成</w:t>
      </w:r>
      <w:bookmarkEnd w:id="92"/>
      <w:bookmarkEnd w:id="93"/>
    </w:p>
    <w:p w14:paraId="53CE26F3" w14:textId="17511384" w:rsidR="00494422" w:rsidRDefault="00494422" w:rsidP="00494422">
      <w:pPr>
        <w:pStyle w:val="afffffffff3"/>
      </w:pPr>
      <w:r w:rsidRPr="00494422">
        <w:rPr>
          <w:rFonts w:hint="eastAsia"/>
        </w:rPr>
        <w:t>融合系统需实现湖仓一体集成，整合数据湖的灵活性与数据仓库的高性能，符合GB/T 35589的技术要求，实现原始数据与结构化数据的统一管理和双向同步，保障数据的一致性与完整性，支撑灵活探索性分析与高性能统计分析协同开展</w:t>
      </w:r>
      <w:r>
        <w:rPr>
          <w:rFonts w:hint="eastAsia"/>
        </w:rPr>
        <w:t>。</w:t>
      </w:r>
    </w:p>
    <w:p w14:paraId="1FE63B9C" w14:textId="655D4C6A" w:rsidR="00494422" w:rsidRDefault="00494422" w:rsidP="00494422">
      <w:pPr>
        <w:pStyle w:val="afffffffff3"/>
      </w:pPr>
      <w:r w:rsidRPr="00494422">
        <w:rPr>
          <w:rFonts w:hint="eastAsia"/>
        </w:rPr>
        <w:t>数据湖存储原始海量数据，保持数据的原始格式，支持灵活的探索性分析；数据仓库存储结构化数据，支持高性能的统计分析</w:t>
      </w:r>
      <w:r>
        <w:rPr>
          <w:rFonts w:hint="eastAsia"/>
        </w:rPr>
        <w:t>。</w:t>
      </w:r>
    </w:p>
    <w:p w14:paraId="654D6ECD" w14:textId="55667D89" w:rsidR="00494422" w:rsidRDefault="00494422" w:rsidP="00494422">
      <w:pPr>
        <w:pStyle w:val="afffffffff3"/>
      </w:pPr>
      <w:r w:rsidRPr="00494422">
        <w:rPr>
          <w:rFonts w:hint="eastAsia"/>
        </w:rPr>
        <w:t>湖仓之间需实现数据双向同步，数据湖中的数据经过清洗、转换后可同步至数据仓库，数据仓库中的分析结果可反馈至数据湖，形成数据闭环</w:t>
      </w:r>
      <w:r>
        <w:rPr>
          <w:rFonts w:hint="eastAsia"/>
        </w:rPr>
        <w:t>。</w:t>
      </w:r>
    </w:p>
    <w:p w14:paraId="65A7F1A0" w14:textId="7469DC8C" w:rsidR="00494422" w:rsidRDefault="00494422" w:rsidP="00494422">
      <w:pPr>
        <w:pStyle w:val="afffffffff3"/>
      </w:pPr>
      <w:r w:rsidRPr="00494422">
        <w:rPr>
          <w:rFonts w:hint="eastAsia"/>
        </w:rPr>
        <w:t>集成过程中需遵循GB/T 44109的数据治理要求，规范数据流转与管理流程，避免数据冗余与数据不一致问题，确保数据治理质量</w:t>
      </w:r>
      <w:r>
        <w:rPr>
          <w:rFonts w:hint="eastAsia"/>
        </w:rPr>
        <w:t>。</w:t>
      </w:r>
    </w:p>
    <w:p w14:paraId="7DC691FA" w14:textId="221D643D" w:rsidR="00FA63E3" w:rsidRDefault="00FA63E3" w:rsidP="00FA63E3">
      <w:pPr>
        <w:pStyle w:val="affd"/>
        <w:spacing w:before="120" w:after="120"/>
      </w:pPr>
      <w:bookmarkStart w:id="94" w:name="_Toc226719314"/>
      <w:bookmarkStart w:id="95" w:name="_Toc226723749"/>
      <w:r w:rsidRPr="00FA63E3">
        <w:rPr>
          <w:rFonts w:hint="eastAsia"/>
        </w:rPr>
        <w:t>系统间数据同步</w:t>
      </w:r>
      <w:bookmarkEnd w:id="94"/>
      <w:bookmarkEnd w:id="95"/>
    </w:p>
    <w:p w14:paraId="488C9663" w14:textId="5D2EC789" w:rsidR="00FA63E3" w:rsidRDefault="00FA63E3" w:rsidP="00FA63E3">
      <w:pPr>
        <w:pStyle w:val="afffffffff3"/>
      </w:pPr>
      <w:r w:rsidRPr="00FA63E3">
        <w:rPr>
          <w:rFonts w:hint="eastAsia"/>
        </w:rPr>
        <w:lastRenderedPageBreak/>
        <w:t>融合系统与外部系统、系统内部各模块之间的数据同步，需采用标准化同步方式，确保数据实时、准确，支撑业务协同与</w:t>
      </w:r>
      <w:r w:rsidR="000E19A4">
        <w:rPr>
          <w:rFonts w:hint="eastAsia"/>
        </w:rPr>
        <w:t>。</w:t>
      </w:r>
      <w:r w:rsidRPr="00FA63E3">
        <w:rPr>
          <w:rFonts w:hint="eastAsia"/>
        </w:rPr>
        <w:t>数据共享</w:t>
      </w:r>
      <w:r>
        <w:rPr>
          <w:rFonts w:hint="eastAsia"/>
        </w:rPr>
        <w:t>。</w:t>
      </w:r>
    </w:p>
    <w:p w14:paraId="266B7BEC" w14:textId="6AC2A295" w:rsidR="00FA63E3" w:rsidRDefault="000E19A4" w:rsidP="000E19A4">
      <w:pPr>
        <w:pStyle w:val="afffffffff3"/>
      </w:pPr>
      <w:r w:rsidRPr="000E19A4">
        <w:rPr>
          <w:rFonts w:hint="eastAsia"/>
        </w:rPr>
        <w:t>同步方式支持全量同步与增量同步，增量同步需采用日志解析、触发式同步等高效方式，减少资源消耗，提升同步效率</w:t>
      </w:r>
      <w:r>
        <w:rPr>
          <w:rFonts w:hint="eastAsia"/>
        </w:rPr>
        <w:t>。</w:t>
      </w:r>
    </w:p>
    <w:p w14:paraId="13DE7214" w14:textId="7C35A33B" w:rsidR="000E19A4" w:rsidRDefault="000E19A4" w:rsidP="000E19A4">
      <w:pPr>
        <w:pStyle w:val="afffffffff3"/>
      </w:pPr>
      <w:r w:rsidRPr="000E19A4">
        <w:rPr>
          <w:rFonts w:hint="eastAsia"/>
        </w:rPr>
        <w:t>数据同步过程中需进行数据校验，发现数据缺失、错误时，需自动重试同步或提示人工处理，保障同步数据质量。</w:t>
      </w:r>
    </w:p>
    <w:p w14:paraId="69E8B230" w14:textId="66A9C2A3" w:rsidR="000E19A4" w:rsidRDefault="000E19A4" w:rsidP="000E19A4">
      <w:pPr>
        <w:pStyle w:val="afffffffff3"/>
      </w:pPr>
      <w:r w:rsidRPr="000E19A4">
        <w:rPr>
          <w:rFonts w:hint="eastAsia"/>
        </w:rPr>
        <w:t>同步日志需详细记录同步时间、同步数据量、同步状态等信息，便于追溯与排查问题，符合GB/T 35274的要求，与系统其他日志统一规范管理，为问题排查与安全审计提供支撑</w:t>
      </w:r>
      <w:r>
        <w:rPr>
          <w:rFonts w:hint="eastAsia"/>
        </w:rPr>
        <w:t>。</w:t>
      </w:r>
    </w:p>
    <w:p w14:paraId="2EBDDB37" w14:textId="25C58B0F" w:rsidR="000E19A4" w:rsidRDefault="000E19A4" w:rsidP="000E19A4">
      <w:pPr>
        <w:pStyle w:val="affd"/>
        <w:spacing w:before="120" w:after="120"/>
      </w:pPr>
      <w:bookmarkStart w:id="96" w:name="_Toc226719315"/>
      <w:bookmarkStart w:id="97" w:name="_Toc226723750"/>
      <w:r w:rsidRPr="000E19A4">
        <w:rPr>
          <w:rFonts w:hint="eastAsia"/>
        </w:rPr>
        <w:t>数据服务接口</w:t>
      </w:r>
      <w:bookmarkEnd w:id="96"/>
      <w:bookmarkEnd w:id="97"/>
    </w:p>
    <w:p w14:paraId="606DD2CA" w14:textId="32F47D5E" w:rsidR="000E19A4" w:rsidRDefault="000E19A4" w:rsidP="000E19A4">
      <w:pPr>
        <w:pStyle w:val="afffffffff3"/>
      </w:pPr>
      <w:r w:rsidRPr="000E19A4">
        <w:rPr>
          <w:rFonts w:hint="eastAsia"/>
        </w:rPr>
        <w:t>数据服务接口需采用标准化设计，支持RPC等通用接口协议，符合GB/T 32399与GB/T 44158的要求，明确输入输出参数、调用方式及响应时间，确保不同厂商设备、软件无缝对接及与外部业务系统的高效协同</w:t>
      </w:r>
      <w:r>
        <w:rPr>
          <w:rFonts w:hint="eastAsia"/>
        </w:rPr>
        <w:t>。</w:t>
      </w:r>
    </w:p>
    <w:p w14:paraId="7427AC07" w14:textId="66F0512B" w:rsidR="000E19A4" w:rsidRDefault="000E19A4" w:rsidP="000E19A4">
      <w:pPr>
        <w:pStyle w:val="afffffffff3"/>
      </w:pPr>
      <w:r w:rsidRPr="000E19A4">
        <w:rPr>
          <w:rFonts w:hint="eastAsia"/>
        </w:rPr>
        <w:t>接口需提供身份认证、权限控制功能，防止未授权访问，符合GB/T 35274的安全要求，采用基于角色的访问控制（RBAC）模式，最小化授权范围，切实保障接口与数据安全</w:t>
      </w:r>
      <w:r>
        <w:rPr>
          <w:rFonts w:hint="eastAsia"/>
        </w:rPr>
        <w:t>。</w:t>
      </w:r>
    </w:p>
    <w:p w14:paraId="7F824D36" w14:textId="349467C0" w:rsidR="000E19A4" w:rsidRDefault="000E19A4" w:rsidP="000E19A4">
      <w:pPr>
        <w:pStyle w:val="afffffffff3"/>
      </w:pPr>
      <w:r w:rsidRPr="000E19A4">
        <w:rPr>
          <w:rFonts w:hint="eastAsia"/>
        </w:rPr>
        <w:t>接口需支持批量调用与并发调用，并发调用峰值需满足业务需求，接口性能需经过测试验证，确保稳定可靠</w:t>
      </w:r>
      <w:r>
        <w:rPr>
          <w:rFonts w:hint="eastAsia"/>
        </w:rPr>
        <w:t>。</w:t>
      </w:r>
    </w:p>
    <w:p w14:paraId="655AE01F" w14:textId="56274E69" w:rsidR="000E19A4" w:rsidRDefault="000E19A4" w:rsidP="000E19A4">
      <w:pPr>
        <w:pStyle w:val="affc"/>
        <w:spacing w:before="240" w:after="240"/>
      </w:pPr>
      <w:bookmarkStart w:id="98" w:name="_Toc226719316"/>
      <w:bookmarkStart w:id="99" w:name="_Toc226723751"/>
      <w:r w:rsidRPr="000E19A4">
        <w:rPr>
          <w:rFonts w:hint="eastAsia"/>
        </w:rPr>
        <w:t>资源协同调度方法</w:t>
      </w:r>
      <w:bookmarkEnd w:id="98"/>
      <w:bookmarkEnd w:id="99"/>
    </w:p>
    <w:p w14:paraId="0D531DAA" w14:textId="3AD30F91" w:rsidR="000E19A4" w:rsidRDefault="000E19A4" w:rsidP="000E19A4">
      <w:pPr>
        <w:pStyle w:val="affd"/>
        <w:spacing w:before="120" w:after="120"/>
      </w:pPr>
      <w:bookmarkStart w:id="100" w:name="_Toc226719317"/>
      <w:bookmarkStart w:id="101" w:name="_Toc226723752"/>
      <w:r w:rsidRPr="000E19A4">
        <w:rPr>
          <w:rFonts w:hint="eastAsia"/>
        </w:rPr>
        <w:t>异构资源统一纳管</w:t>
      </w:r>
      <w:bookmarkEnd w:id="100"/>
      <w:bookmarkEnd w:id="101"/>
    </w:p>
    <w:p w14:paraId="74516601" w14:textId="0E28B3C1" w:rsidR="004B3C75" w:rsidRDefault="000A199B" w:rsidP="004B3C75">
      <w:pPr>
        <w:pStyle w:val="affe"/>
        <w:spacing w:before="120" w:after="120"/>
      </w:pPr>
      <w:r w:rsidRPr="000A199B">
        <w:rPr>
          <w:rFonts w:hint="eastAsia"/>
        </w:rPr>
        <w:t>纳管范围与标准</w:t>
      </w:r>
    </w:p>
    <w:p w14:paraId="49F0F5F4" w14:textId="76B762AC" w:rsidR="000E19A4" w:rsidRDefault="000A199B" w:rsidP="004B3C75">
      <w:pPr>
        <w:pStyle w:val="afffff7"/>
        <w:ind w:firstLine="420"/>
      </w:pPr>
      <w:r w:rsidRPr="000A199B">
        <w:rPr>
          <w:rFonts w:hint="eastAsia"/>
        </w:rPr>
        <w:t>融合系统需实现异构资源统一纳管，将不同厂商、不同类型的计算、存储、网络资源全部纳入统一管理平台，严格符合GB/T 32399的参考架构要求，确保纳管范围全面、标准统一</w:t>
      </w:r>
      <w:r w:rsidR="000E19A4" w:rsidRPr="000E19A4">
        <w:rPr>
          <w:rFonts w:hint="eastAsia"/>
        </w:rPr>
        <w:t>。</w:t>
      </w:r>
    </w:p>
    <w:p w14:paraId="66F8851D" w14:textId="67179129" w:rsidR="004B3C75" w:rsidRDefault="000A199B" w:rsidP="004B3C75">
      <w:pPr>
        <w:pStyle w:val="affe"/>
        <w:spacing w:before="120" w:after="120"/>
      </w:pPr>
      <w:r w:rsidRPr="000A199B">
        <w:rPr>
          <w:rFonts w:hint="eastAsia"/>
        </w:rPr>
        <w:t>纳管功能要求</w:t>
      </w:r>
    </w:p>
    <w:p w14:paraId="0B7E8F5C" w14:textId="71C32893" w:rsidR="000A199B" w:rsidRDefault="000A199B" w:rsidP="004B3C75">
      <w:pPr>
        <w:pStyle w:val="afffff7"/>
        <w:ind w:firstLine="420"/>
      </w:pPr>
      <w:r w:rsidRPr="000A199B">
        <w:rPr>
          <w:rFonts w:hint="eastAsia"/>
        </w:rPr>
        <w:t>支持资源自动发现、自动注册及可视化监控功能，可实时掌握各类资源的运行状态、负载情况，提升资源管理效率，为后续协同调度工作奠定坚实基础</w:t>
      </w:r>
      <w:r>
        <w:rPr>
          <w:rFonts w:hint="eastAsia"/>
        </w:rPr>
        <w:t>。</w:t>
      </w:r>
    </w:p>
    <w:p w14:paraId="3141C987" w14:textId="241C9D9E" w:rsidR="000E19A4" w:rsidRDefault="000E19A4" w:rsidP="000E19A4">
      <w:pPr>
        <w:pStyle w:val="affd"/>
        <w:spacing w:before="120" w:after="120"/>
      </w:pPr>
      <w:bookmarkStart w:id="102" w:name="_Toc226719318"/>
      <w:bookmarkStart w:id="103" w:name="_Toc226723753"/>
      <w:r w:rsidRPr="000E19A4">
        <w:rPr>
          <w:rFonts w:hint="eastAsia"/>
        </w:rPr>
        <w:t>混合负载调度策略</w:t>
      </w:r>
      <w:bookmarkEnd w:id="102"/>
      <w:bookmarkEnd w:id="103"/>
    </w:p>
    <w:p w14:paraId="7F32D7EF" w14:textId="5C6CA292" w:rsidR="000E19A4" w:rsidRDefault="000E19A4" w:rsidP="000E19A4">
      <w:pPr>
        <w:pStyle w:val="afffffffff3"/>
      </w:pPr>
      <w:r w:rsidRPr="000E19A4">
        <w:rPr>
          <w:rFonts w:hint="eastAsia"/>
        </w:rPr>
        <w:t>系统需采用混合负载调度策略，区分实时与离线负载，优先保障实时业务低延迟需求，同时合理分配资源支撑离线业务处理，符合GB/T 38673的要求。</w:t>
      </w:r>
    </w:p>
    <w:p w14:paraId="41FF8564" w14:textId="159F5780" w:rsidR="000E19A4" w:rsidRDefault="000E19A4" w:rsidP="000E19A4">
      <w:pPr>
        <w:pStyle w:val="afffffffff3"/>
      </w:pPr>
      <w:r w:rsidRPr="000E19A4">
        <w:rPr>
          <w:rFonts w:hint="eastAsia"/>
        </w:rPr>
        <w:t>调度过程中需将资源利用率控制在30%-80%区间，当利用率低于30%时自动收缩资源，高于80%时触发扩容，确保资源高效利用，避免浪费与过载。</w:t>
      </w:r>
    </w:p>
    <w:p w14:paraId="38D3A55D" w14:textId="28E4BEF2" w:rsidR="000E19A4" w:rsidRDefault="000E19A4" w:rsidP="000E19A4">
      <w:pPr>
        <w:pStyle w:val="afffffffff3"/>
      </w:pPr>
      <w:r w:rsidRPr="000E19A4">
        <w:rPr>
          <w:rFonts w:hint="eastAsia"/>
        </w:rPr>
        <w:t>实时负载需保障响应延迟不超过1秒，离线负载需提升吞吐量，通过动态调度实现两类负载协同运行、互不干扰。</w:t>
      </w:r>
    </w:p>
    <w:p w14:paraId="15897856" w14:textId="24A48C56" w:rsidR="00A6219E" w:rsidRDefault="00A6219E" w:rsidP="00A6219E">
      <w:pPr>
        <w:pStyle w:val="affd"/>
        <w:spacing w:before="120" w:after="120"/>
      </w:pPr>
      <w:bookmarkStart w:id="104" w:name="_Toc226719319"/>
      <w:bookmarkStart w:id="105" w:name="_Toc226723754"/>
      <w:r w:rsidRPr="00A6219E">
        <w:rPr>
          <w:rFonts w:hint="eastAsia"/>
        </w:rPr>
        <w:t>弹性伸缩参数规范</w:t>
      </w:r>
      <w:bookmarkEnd w:id="104"/>
      <w:bookmarkEnd w:id="105"/>
    </w:p>
    <w:p w14:paraId="0EE5B1C0" w14:textId="77777777" w:rsidR="00A6219E" w:rsidRDefault="00A6219E" w:rsidP="00A6219E">
      <w:pPr>
        <w:pStyle w:val="afffffffff3"/>
      </w:pPr>
      <w:r w:rsidRPr="00A6219E">
        <w:rPr>
          <w:rFonts w:hint="eastAsia"/>
        </w:rPr>
        <w:t>弹性伸缩需遵循GB/T 32399与GB/T 38673的相关要求，设定明确可控的参数：</w:t>
      </w:r>
    </w:p>
    <w:p w14:paraId="771E655C" w14:textId="77777777" w:rsidR="00A6219E" w:rsidRDefault="00A6219E" w:rsidP="00A6219E">
      <w:pPr>
        <w:pStyle w:val="af5"/>
        <w:numPr>
          <w:ilvl w:val="0"/>
          <w:numId w:val="32"/>
        </w:numPr>
      </w:pPr>
      <w:r w:rsidRPr="00A6219E">
        <w:rPr>
          <w:rFonts w:hint="eastAsia"/>
        </w:rPr>
        <w:t>CPU利用率连续5分钟高于80%时触发扩容，每次新增1-3个计算节点；</w:t>
      </w:r>
    </w:p>
    <w:p w14:paraId="3D77FCA7" w14:textId="77777777" w:rsidR="00A6219E" w:rsidRDefault="00A6219E" w:rsidP="00A6219E">
      <w:pPr>
        <w:pStyle w:val="af5"/>
      </w:pPr>
      <w:r w:rsidRPr="00A6219E">
        <w:rPr>
          <w:rFonts w:hint="eastAsia"/>
        </w:rPr>
        <w:t>连续10分钟低于30%时触发缩容，每次减少1-2个节点，且计算节点数量不得少于2个。</w:t>
      </w:r>
    </w:p>
    <w:p w14:paraId="7939757B" w14:textId="2E623F3C" w:rsidR="00A6219E" w:rsidRDefault="00A6219E" w:rsidP="00A6219E">
      <w:pPr>
        <w:pStyle w:val="afffffffff3"/>
      </w:pPr>
      <w:r w:rsidRPr="00A6219E">
        <w:rPr>
          <w:rFonts w:hint="eastAsia"/>
        </w:rPr>
        <w:t>存储资源伸缩需匹配业务数据增长需求，扩容时需保障分布式存储协议兼容，符合GB/T 46352的互联要求，确保伸缩过程不影响系统正常运行</w:t>
      </w:r>
      <w:r>
        <w:rPr>
          <w:rFonts w:hint="eastAsia"/>
        </w:rPr>
        <w:t>。</w:t>
      </w:r>
    </w:p>
    <w:p w14:paraId="21325898" w14:textId="2F0D40DF" w:rsidR="00A6219E" w:rsidRDefault="00216B0A" w:rsidP="00A6219E">
      <w:pPr>
        <w:pStyle w:val="affc"/>
        <w:spacing w:before="240" w:after="240"/>
      </w:pPr>
      <w:bookmarkStart w:id="106" w:name="_Toc226719320"/>
      <w:bookmarkStart w:id="107" w:name="_Toc226723755"/>
      <w:r w:rsidRPr="00216B0A">
        <w:rPr>
          <w:rFonts w:hint="eastAsia"/>
        </w:rPr>
        <w:t>系统设计与实现约束</w:t>
      </w:r>
      <w:bookmarkEnd w:id="106"/>
      <w:bookmarkEnd w:id="107"/>
    </w:p>
    <w:p w14:paraId="521A781C" w14:textId="0AFDCD8E" w:rsidR="00216B0A" w:rsidRDefault="00216B0A" w:rsidP="00216B0A">
      <w:pPr>
        <w:pStyle w:val="affd"/>
        <w:spacing w:before="120" w:after="120"/>
      </w:pPr>
      <w:bookmarkStart w:id="108" w:name="_Toc226719321"/>
      <w:bookmarkStart w:id="109" w:name="_Toc226723756"/>
      <w:r w:rsidRPr="00216B0A">
        <w:rPr>
          <w:rFonts w:hint="eastAsia"/>
        </w:rPr>
        <w:t>应用微服务化要求</w:t>
      </w:r>
      <w:bookmarkEnd w:id="108"/>
      <w:bookmarkEnd w:id="109"/>
    </w:p>
    <w:p w14:paraId="6004DACA" w14:textId="195F9E03" w:rsidR="004B3C75" w:rsidRDefault="000A199B" w:rsidP="004B3C75">
      <w:pPr>
        <w:pStyle w:val="affe"/>
        <w:spacing w:before="120" w:after="120"/>
      </w:pPr>
      <w:r w:rsidRPr="000A199B">
        <w:rPr>
          <w:rFonts w:hint="eastAsia"/>
        </w:rPr>
        <w:t>微服务设计标准</w:t>
      </w:r>
    </w:p>
    <w:p w14:paraId="75A5EFAC" w14:textId="13F2ADDE" w:rsidR="00216B0A" w:rsidRDefault="000A199B" w:rsidP="004B3C75">
      <w:pPr>
        <w:pStyle w:val="afffff7"/>
        <w:ind w:firstLine="420"/>
      </w:pPr>
      <w:r w:rsidRPr="000A199B">
        <w:rPr>
          <w:rFonts w:hint="eastAsia"/>
        </w:rPr>
        <w:lastRenderedPageBreak/>
        <w:t>系统应用需采用微服务化设计，符合GB/T 44158的云原生应用支撑要求，将业务功能拆分为独立的微服务模块，实现模块间松耦合，提升系统灵活性</w:t>
      </w:r>
      <w:r w:rsidR="00216B0A" w:rsidRPr="00216B0A">
        <w:rPr>
          <w:rFonts w:hint="eastAsia"/>
        </w:rPr>
        <w:t>。</w:t>
      </w:r>
    </w:p>
    <w:p w14:paraId="12CE8F64" w14:textId="043D92CA" w:rsidR="004B3C75" w:rsidRDefault="004B3C75" w:rsidP="004B3C75">
      <w:pPr>
        <w:pStyle w:val="affe"/>
        <w:spacing w:before="120" w:after="120"/>
      </w:pPr>
      <w:r w:rsidRPr="004B3C75">
        <w:rPr>
          <w:rFonts w:hint="eastAsia"/>
        </w:rPr>
        <w:t>微服务运维要求</w:t>
      </w:r>
    </w:p>
    <w:p w14:paraId="74CCEC8D" w14:textId="7887F4FD" w:rsidR="00216B0A" w:rsidRDefault="004B3C75" w:rsidP="004B3C75">
      <w:pPr>
        <w:pStyle w:val="afffff7"/>
        <w:ind w:firstLine="420"/>
      </w:pPr>
      <w:r w:rsidRPr="004B3C75">
        <w:rPr>
          <w:rFonts w:hint="eastAsia"/>
        </w:rPr>
        <w:t>每个微服务可独立部署、升级与维护，通过标准化接口实现数据交互与功能协同，支持熔断、降级机制，避免单个模块故障影响整个系统运行，提升系统可维护性与稳定性</w:t>
      </w:r>
      <w:r w:rsidR="00216B0A">
        <w:rPr>
          <w:rFonts w:hint="eastAsia"/>
        </w:rPr>
        <w:t>。</w:t>
      </w:r>
    </w:p>
    <w:p w14:paraId="616C887C" w14:textId="45E0772A" w:rsidR="00216B0A" w:rsidRDefault="00216B0A" w:rsidP="00216B0A">
      <w:pPr>
        <w:pStyle w:val="affd"/>
        <w:spacing w:before="120" w:after="120"/>
      </w:pPr>
      <w:bookmarkStart w:id="110" w:name="_Toc226719322"/>
      <w:bookmarkStart w:id="111" w:name="_Toc226723757"/>
      <w:r w:rsidRPr="00216B0A">
        <w:rPr>
          <w:rFonts w:hint="eastAsia"/>
        </w:rPr>
        <w:t>状态管理与容错机制</w:t>
      </w:r>
      <w:bookmarkEnd w:id="110"/>
      <w:bookmarkEnd w:id="111"/>
    </w:p>
    <w:p w14:paraId="6BED7BBE" w14:textId="77777777" w:rsidR="004B3C75" w:rsidRDefault="004B3C75" w:rsidP="004B3C75">
      <w:pPr>
        <w:pStyle w:val="affe"/>
        <w:spacing w:before="120" w:after="120"/>
      </w:pPr>
      <w:r w:rsidRPr="004B3C75">
        <w:rPr>
          <w:rFonts w:hint="eastAsia"/>
        </w:rPr>
        <w:t>状态管理要求</w:t>
      </w:r>
    </w:p>
    <w:p w14:paraId="0C0B1FB5" w14:textId="616B4972" w:rsidR="00216B0A" w:rsidRDefault="004B3C75" w:rsidP="004B3C75">
      <w:pPr>
        <w:pStyle w:val="afffff7"/>
        <w:ind w:firstLine="420"/>
      </w:pPr>
      <w:r w:rsidRPr="004B3C75">
        <w:rPr>
          <w:rFonts w:hint="eastAsia"/>
        </w:rPr>
        <w:t>遵循GB/T 38673的系统可靠性要求，做好系统状态管理，支持状态持久化存储与定期备份，确保系统故障后可快速恢复，保障业务连续性</w:t>
      </w:r>
      <w:r w:rsidR="00216B0A" w:rsidRPr="00216B0A">
        <w:rPr>
          <w:rFonts w:hint="eastAsia"/>
        </w:rPr>
        <w:t>。</w:t>
      </w:r>
    </w:p>
    <w:p w14:paraId="7BFF65E4" w14:textId="77777777" w:rsidR="004B3C75" w:rsidRDefault="004B3C75" w:rsidP="004B3C75">
      <w:pPr>
        <w:pStyle w:val="affe"/>
        <w:spacing w:before="120" w:after="120"/>
      </w:pPr>
      <w:r w:rsidRPr="004B3C75">
        <w:rPr>
          <w:rFonts w:hint="eastAsia"/>
        </w:rPr>
        <w:t>容错机制建设</w:t>
      </w:r>
    </w:p>
    <w:p w14:paraId="27C6634E" w14:textId="437BB5EF" w:rsidR="00216B0A" w:rsidRDefault="00216B0A" w:rsidP="004B3C75">
      <w:pPr>
        <w:pStyle w:val="afffff7"/>
        <w:ind w:firstLine="420"/>
      </w:pPr>
      <w:r w:rsidRPr="00216B0A">
        <w:rPr>
          <w:rFonts w:hint="eastAsia"/>
        </w:rPr>
        <w:t>建立全模块容错机制，覆盖计算、存储、网络各环节，实现节点故障自动切换，切换时间不超过30秒，通过冗余部署提升系统抗风险能力，避免单点故障导致系统瘫痪</w:t>
      </w:r>
      <w:r w:rsidR="000A199B">
        <w:rPr>
          <w:rFonts w:hint="eastAsia"/>
        </w:rPr>
        <w:t>。</w:t>
      </w:r>
    </w:p>
    <w:p w14:paraId="2E1FCC1E" w14:textId="483506A5" w:rsidR="000A199B" w:rsidRDefault="000A199B" w:rsidP="000A199B">
      <w:pPr>
        <w:pStyle w:val="affd"/>
        <w:spacing w:before="120" w:after="120"/>
      </w:pPr>
      <w:bookmarkStart w:id="112" w:name="_Toc226719323"/>
      <w:bookmarkStart w:id="113" w:name="_Toc226723758"/>
      <w:r w:rsidRPr="000A199B">
        <w:rPr>
          <w:rFonts w:hint="eastAsia"/>
        </w:rPr>
        <w:t>配置与版本管理</w:t>
      </w:r>
      <w:bookmarkEnd w:id="112"/>
      <w:bookmarkEnd w:id="113"/>
    </w:p>
    <w:p w14:paraId="077216C6" w14:textId="77777777" w:rsidR="004B3C75" w:rsidRDefault="004B3C75" w:rsidP="004B3C75">
      <w:pPr>
        <w:pStyle w:val="affe"/>
        <w:spacing w:before="120" w:after="120"/>
      </w:pPr>
      <w:r w:rsidRPr="004B3C75">
        <w:rPr>
          <w:rFonts w:hint="eastAsia"/>
        </w:rPr>
        <w:t>配置管理规范</w:t>
      </w:r>
    </w:p>
    <w:p w14:paraId="73F07A7B" w14:textId="30CEC541" w:rsidR="000A199B" w:rsidRDefault="000A199B" w:rsidP="004B3C75">
      <w:pPr>
        <w:pStyle w:val="afffff7"/>
        <w:ind w:firstLine="420"/>
      </w:pPr>
      <w:r w:rsidRPr="000A199B">
        <w:rPr>
          <w:rFonts w:hint="eastAsia"/>
        </w:rPr>
        <w:t>按照GB/T 39788的软件工程要求，实现配置与版本的统一协同管理。配置项集中管理，支持下发、校验与回滚，避免配置不一致导致的系统异常</w:t>
      </w:r>
      <w:r>
        <w:rPr>
          <w:rFonts w:hint="eastAsia"/>
        </w:rPr>
        <w:t>。</w:t>
      </w:r>
    </w:p>
    <w:p w14:paraId="0008163E" w14:textId="28CA1724" w:rsidR="004B3C75" w:rsidRDefault="004B3C75" w:rsidP="004B3C75">
      <w:pPr>
        <w:pStyle w:val="affe"/>
        <w:spacing w:before="120" w:after="120"/>
      </w:pPr>
      <w:r w:rsidRPr="004B3C75">
        <w:rPr>
          <w:rFonts w:hint="eastAsia"/>
        </w:rPr>
        <w:t>版本管理要求</w:t>
      </w:r>
    </w:p>
    <w:p w14:paraId="5D765E88" w14:textId="23EE177F" w:rsidR="000A199B" w:rsidRDefault="000A199B" w:rsidP="004B3C75">
      <w:pPr>
        <w:pStyle w:val="afffff7"/>
        <w:ind w:firstLine="420"/>
      </w:pPr>
      <w:r w:rsidRPr="000A199B">
        <w:rPr>
          <w:rFonts w:hint="eastAsia"/>
        </w:rPr>
        <w:t>版本控制覆盖软件、应用及配置文件，采用灰度发布模式，升级前备份相关数据，完成后验证功能与性能，确保升级过程不中断业务，且具备快速回滚能力</w:t>
      </w:r>
      <w:r>
        <w:rPr>
          <w:rFonts w:hint="eastAsia"/>
        </w:rPr>
        <w:t>。</w:t>
      </w:r>
    </w:p>
    <w:p w14:paraId="73329FBA" w14:textId="010326BF" w:rsidR="000A199B" w:rsidRDefault="000A199B" w:rsidP="000A199B">
      <w:pPr>
        <w:pStyle w:val="affc"/>
        <w:spacing w:before="240" w:after="240"/>
      </w:pPr>
      <w:bookmarkStart w:id="114" w:name="_Toc226719324"/>
      <w:bookmarkStart w:id="115" w:name="_Toc226723759"/>
      <w:r w:rsidRPr="000A199B">
        <w:rPr>
          <w:rFonts w:hint="eastAsia"/>
        </w:rPr>
        <w:t>质量保障与安全措施</w:t>
      </w:r>
      <w:bookmarkEnd w:id="114"/>
      <w:bookmarkEnd w:id="115"/>
    </w:p>
    <w:p w14:paraId="146D89C1" w14:textId="5564777A" w:rsidR="000A199B" w:rsidRDefault="004B3C75" w:rsidP="004B3C75">
      <w:pPr>
        <w:pStyle w:val="affd"/>
        <w:spacing w:before="120" w:after="120"/>
      </w:pPr>
      <w:bookmarkStart w:id="116" w:name="_Toc226719325"/>
      <w:bookmarkStart w:id="117" w:name="_Toc226723760"/>
      <w:r w:rsidRPr="004B3C75">
        <w:rPr>
          <w:rFonts w:hint="eastAsia"/>
        </w:rPr>
        <w:t>全流程数据质量保障</w:t>
      </w:r>
      <w:bookmarkEnd w:id="116"/>
      <w:bookmarkEnd w:id="117"/>
    </w:p>
    <w:p w14:paraId="17A3231E" w14:textId="00FD8732" w:rsidR="004B3C75" w:rsidRDefault="004B3C75" w:rsidP="004B3C75">
      <w:pPr>
        <w:pStyle w:val="affe"/>
        <w:spacing w:before="120" w:after="120"/>
      </w:pPr>
      <w:r w:rsidRPr="004B3C75">
        <w:rPr>
          <w:rFonts w:hint="eastAsia"/>
        </w:rPr>
        <w:t>校验机制建设</w:t>
      </w:r>
    </w:p>
    <w:p w14:paraId="1D41B3D7" w14:textId="5BE60F5B" w:rsidR="004B3C75" w:rsidRDefault="004B3C75" w:rsidP="004B3C75">
      <w:pPr>
        <w:pStyle w:val="afffff7"/>
        <w:ind w:firstLine="420"/>
      </w:pPr>
      <w:r w:rsidRPr="004B3C75">
        <w:rPr>
          <w:rFonts w:hint="eastAsia"/>
        </w:rPr>
        <w:t>依据GB/T 36344的数据质量评价要求，构建覆盖数据采集、处理、存储、传输各环节的全流程数据质量校验机制，确保数据质量可控。</w:t>
      </w:r>
    </w:p>
    <w:p w14:paraId="1366E22E" w14:textId="4B85E01A" w:rsidR="004B3C75" w:rsidRDefault="004B3C75" w:rsidP="004B3C75">
      <w:pPr>
        <w:pStyle w:val="affe"/>
        <w:spacing w:before="120" w:after="120"/>
      </w:pPr>
      <w:r w:rsidRPr="004B3C75">
        <w:rPr>
          <w:rFonts w:hint="eastAsia"/>
        </w:rPr>
        <w:t>校验重点与处理</w:t>
      </w:r>
    </w:p>
    <w:p w14:paraId="2EFB6595" w14:textId="11C80F64" w:rsidR="004B3C75" w:rsidRDefault="004B3C75" w:rsidP="004B3C75">
      <w:pPr>
        <w:pStyle w:val="afffff7"/>
        <w:ind w:firstLine="420"/>
      </w:pPr>
      <w:r w:rsidRPr="004B3C75">
        <w:rPr>
          <w:rFonts w:hint="eastAsia"/>
        </w:rPr>
        <w:t>重点校验数据完整性（关键字段无缺失、无空值）、准确性（与实际业务场景一致）、一致性（跨模块、跨系统数据统一）、时效性（及时处理过期数据），接入时严格校验，发现问题立即预警并处理，杜绝不合格数据进入系统</w:t>
      </w:r>
      <w:r>
        <w:rPr>
          <w:rFonts w:hint="eastAsia"/>
        </w:rPr>
        <w:t>。</w:t>
      </w:r>
    </w:p>
    <w:p w14:paraId="6D380987" w14:textId="34B4ED0E" w:rsidR="004B3C75" w:rsidRDefault="004B3C75" w:rsidP="004B3C75">
      <w:pPr>
        <w:pStyle w:val="affd"/>
        <w:spacing w:before="120" w:after="120"/>
      </w:pPr>
      <w:bookmarkStart w:id="118" w:name="_Toc226719326"/>
      <w:bookmarkStart w:id="119" w:name="_Toc226723761"/>
      <w:r w:rsidRPr="004B3C75">
        <w:rPr>
          <w:rFonts w:hint="eastAsia"/>
        </w:rPr>
        <w:t>统一认证与权限管理</w:t>
      </w:r>
      <w:bookmarkEnd w:id="118"/>
      <w:bookmarkEnd w:id="119"/>
    </w:p>
    <w:p w14:paraId="7068EB11" w14:textId="42CE1BB4" w:rsidR="004B3C75" w:rsidRDefault="004B3C75" w:rsidP="004B3C75">
      <w:pPr>
        <w:pStyle w:val="affe"/>
        <w:spacing w:before="120" w:after="120"/>
      </w:pPr>
      <w:r w:rsidRPr="004B3C75">
        <w:rPr>
          <w:rFonts w:hint="eastAsia"/>
        </w:rPr>
        <w:t>认证体系建设</w:t>
      </w:r>
    </w:p>
    <w:p w14:paraId="19258848" w14:textId="155D3795" w:rsidR="004B3C75" w:rsidRDefault="004B3C75" w:rsidP="004B3C75">
      <w:pPr>
        <w:pStyle w:val="afffff7"/>
        <w:ind w:firstLine="420"/>
      </w:pPr>
      <w:r w:rsidRPr="004B3C75">
        <w:rPr>
          <w:rFonts w:hint="eastAsia"/>
        </w:rPr>
        <w:t>符合GB/T 35274的安全要求，建立统一认证与授权体系，采用SSO单点登录方式，支持账号密码、短信、人脸等多种认证模式，提升用户访问便捷性与安全性</w:t>
      </w:r>
      <w:r>
        <w:rPr>
          <w:rFonts w:hint="eastAsia"/>
        </w:rPr>
        <w:t>。</w:t>
      </w:r>
    </w:p>
    <w:p w14:paraId="2217E056" w14:textId="4C5D358E" w:rsidR="004B3C75" w:rsidRDefault="004B3C75" w:rsidP="004B3C75">
      <w:pPr>
        <w:pStyle w:val="affe"/>
        <w:spacing w:before="120" w:after="120"/>
      </w:pPr>
      <w:r w:rsidRPr="004B3C75">
        <w:rPr>
          <w:rFonts w:hint="eastAsia"/>
        </w:rPr>
        <w:t>权限管控要求</w:t>
      </w:r>
    </w:p>
    <w:p w14:paraId="557F9AE0" w14:textId="11737507" w:rsidR="004B3C75" w:rsidRDefault="004B3C75" w:rsidP="004B3C75">
      <w:pPr>
        <w:pStyle w:val="afffff7"/>
        <w:ind w:firstLine="420"/>
      </w:pPr>
      <w:r w:rsidRPr="004B3C75">
        <w:rPr>
          <w:rFonts w:hint="eastAsia"/>
        </w:rPr>
        <w:t>权限管理采用RBAC模型，坚持最小化授权范围原则，定期审核用户权限，及时回收过期、闲置权限，防止未授权访问，切实保障系统与数据安全</w:t>
      </w:r>
      <w:r>
        <w:rPr>
          <w:rFonts w:hint="eastAsia"/>
        </w:rPr>
        <w:t>。</w:t>
      </w:r>
    </w:p>
    <w:p w14:paraId="4A202C93" w14:textId="7B97AFE7" w:rsidR="004B3C75" w:rsidRDefault="004B3C75" w:rsidP="004B3C75">
      <w:pPr>
        <w:pStyle w:val="affd"/>
        <w:spacing w:before="120" w:after="120"/>
      </w:pPr>
      <w:bookmarkStart w:id="120" w:name="_Toc226719327"/>
      <w:bookmarkStart w:id="121" w:name="_Toc226723762"/>
      <w:r w:rsidRPr="004B3C75">
        <w:rPr>
          <w:rFonts w:hint="eastAsia"/>
        </w:rPr>
        <w:t>数据加密与密钥管理</w:t>
      </w:r>
      <w:bookmarkEnd w:id="120"/>
      <w:bookmarkEnd w:id="121"/>
    </w:p>
    <w:p w14:paraId="2165A34F" w14:textId="56610659" w:rsidR="004B3C75" w:rsidRDefault="004B3C75" w:rsidP="004B3C75">
      <w:pPr>
        <w:pStyle w:val="affe"/>
        <w:spacing w:before="120" w:after="120"/>
      </w:pPr>
      <w:r w:rsidRPr="004B3C75">
        <w:rPr>
          <w:rFonts w:hint="eastAsia"/>
        </w:rPr>
        <w:t>数据加密要求</w:t>
      </w:r>
    </w:p>
    <w:p w14:paraId="46D0B2F2" w14:textId="59381488" w:rsidR="004B3C75" w:rsidRDefault="004B3C75" w:rsidP="004B3C75">
      <w:pPr>
        <w:pStyle w:val="afffff7"/>
        <w:ind w:firstLine="420"/>
      </w:pPr>
      <w:r w:rsidRPr="004B3C75">
        <w:rPr>
          <w:rFonts w:hint="eastAsia"/>
        </w:rPr>
        <w:lastRenderedPageBreak/>
        <w:t>对敏感数据实施全流程加密保护，符合GB/T 35274的安全要求，网络传输采用SSL/TLS协议加密，存储采用对称或非对称加密方式，确保数据传输与存储安全</w:t>
      </w:r>
      <w:r>
        <w:rPr>
          <w:rFonts w:hint="eastAsia"/>
        </w:rPr>
        <w:t>。</w:t>
      </w:r>
    </w:p>
    <w:p w14:paraId="479EE410" w14:textId="39AB4C39" w:rsidR="004B3C75" w:rsidRDefault="004B3C75" w:rsidP="004B3C75">
      <w:pPr>
        <w:pStyle w:val="affe"/>
        <w:spacing w:before="120" w:after="120"/>
      </w:pPr>
      <w:r w:rsidRPr="004B3C75">
        <w:rPr>
          <w:rFonts w:hint="eastAsia"/>
        </w:rPr>
        <w:t>密钥管理规范</w:t>
      </w:r>
    </w:p>
    <w:p w14:paraId="13005986" w14:textId="4E83DD1B" w:rsidR="004B3C75" w:rsidRDefault="004B3C75" w:rsidP="004B3C75">
      <w:pPr>
        <w:pStyle w:val="afffff7"/>
        <w:ind w:firstLine="420"/>
      </w:pPr>
      <w:r w:rsidRPr="004B3C75">
        <w:rPr>
          <w:rFonts w:hint="eastAsia"/>
        </w:rPr>
        <w:t>建立密钥全生命周期管理机制，密钥每90天更换一次，存储于专用安全设备，严禁未授权人员访问，确保密钥安全，防范数据泄露风险</w:t>
      </w:r>
      <w:r>
        <w:rPr>
          <w:rFonts w:hint="eastAsia"/>
        </w:rPr>
        <w:t>。</w:t>
      </w:r>
    </w:p>
    <w:p w14:paraId="53C7B5AF" w14:textId="7024E9BD" w:rsidR="004B3C75" w:rsidRDefault="004B3C75" w:rsidP="004B3C75">
      <w:pPr>
        <w:pStyle w:val="affd"/>
        <w:spacing w:before="120" w:after="120"/>
      </w:pPr>
      <w:bookmarkStart w:id="122" w:name="_Toc226719328"/>
      <w:bookmarkStart w:id="123" w:name="_Toc226723763"/>
      <w:r w:rsidRPr="004B3C75">
        <w:rPr>
          <w:rFonts w:hint="eastAsia"/>
        </w:rPr>
        <w:t>审计追溯与安全响应</w:t>
      </w:r>
      <w:bookmarkEnd w:id="122"/>
      <w:bookmarkEnd w:id="123"/>
    </w:p>
    <w:p w14:paraId="3C1DF07C" w14:textId="287CFC35" w:rsidR="004B3C75" w:rsidRDefault="004B3C75" w:rsidP="004B3C75">
      <w:pPr>
        <w:pStyle w:val="affe"/>
        <w:spacing w:before="120" w:after="120"/>
      </w:pPr>
      <w:r w:rsidRPr="004B3C75">
        <w:rPr>
          <w:rFonts w:hint="eastAsia"/>
        </w:rPr>
        <w:t>审计追溯机制</w:t>
      </w:r>
    </w:p>
    <w:p w14:paraId="17FFF2A8" w14:textId="74599179" w:rsidR="004B3C75" w:rsidRDefault="008D315F" w:rsidP="004B3C75">
      <w:pPr>
        <w:pStyle w:val="afffff7"/>
        <w:ind w:firstLine="420"/>
      </w:pPr>
      <w:r w:rsidRPr="008D315F">
        <w:rPr>
          <w:rFonts w:hint="eastAsia"/>
        </w:rPr>
        <w:t>系统需全面记录用户登录、操作行为、数据查询修改、权限变更等所有活动，审计日志保存不少于180天且不可篡改，符合GB/T 35274的安全审计要求，便于安全事件追溯</w:t>
      </w:r>
      <w:r>
        <w:rPr>
          <w:rFonts w:hint="eastAsia"/>
        </w:rPr>
        <w:t>。</w:t>
      </w:r>
    </w:p>
    <w:p w14:paraId="3E86215D" w14:textId="1033E8D1" w:rsidR="008D315F" w:rsidRDefault="008D315F" w:rsidP="008D315F">
      <w:pPr>
        <w:pStyle w:val="affe"/>
        <w:spacing w:before="120" w:after="120"/>
      </w:pPr>
      <w:r w:rsidRPr="008D315F">
        <w:rPr>
          <w:rFonts w:hint="eastAsia"/>
        </w:rPr>
        <w:t>安全响应预案</w:t>
      </w:r>
    </w:p>
    <w:p w14:paraId="262BF6BB" w14:textId="71674ACD" w:rsidR="008D315F" w:rsidRDefault="008D315F" w:rsidP="008D315F">
      <w:pPr>
        <w:pStyle w:val="afffff7"/>
        <w:ind w:firstLine="420"/>
      </w:pPr>
      <w:r w:rsidRPr="008D315F">
        <w:rPr>
          <w:rFonts w:hint="eastAsia"/>
        </w:rPr>
        <w:t>制定完善的安全事件响应预案，覆盖数据泄露、系统入侵、病毒感染等各类场景，发现安全事件后及时采取隔离、止损、上报等措施，事后复盘优化防护措施，降低安全事件造成的损失</w:t>
      </w:r>
      <w:r>
        <w:rPr>
          <w:rFonts w:hint="eastAsia"/>
        </w:rPr>
        <w:t>。</w:t>
      </w:r>
    </w:p>
    <w:p w14:paraId="7467E664" w14:textId="0BA997D3" w:rsidR="008D315F" w:rsidRDefault="008D315F" w:rsidP="008D315F">
      <w:pPr>
        <w:pStyle w:val="affc"/>
        <w:spacing w:before="240" w:after="240"/>
      </w:pPr>
      <w:bookmarkStart w:id="124" w:name="_Toc226719329"/>
      <w:bookmarkStart w:id="125" w:name="_Toc226723764"/>
      <w:r w:rsidRPr="008D315F">
        <w:rPr>
          <w:rFonts w:hint="eastAsia"/>
        </w:rPr>
        <w:t>性能测试与验收运维规范</w:t>
      </w:r>
      <w:bookmarkEnd w:id="124"/>
      <w:bookmarkEnd w:id="125"/>
    </w:p>
    <w:p w14:paraId="156CEBFB" w14:textId="4444F3F5" w:rsidR="008D315F" w:rsidRDefault="008D315F" w:rsidP="008D315F">
      <w:pPr>
        <w:pStyle w:val="affd"/>
        <w:spacing w:before="120" w:after="120"/>
      </w:pPr>
      <w:bookmarkStart w:id="126" w:name="_Toc226719330"/>
      <w:bookmarkStart w:id="127" w:name="_Toc226723765"/>
      <w:r w:rsidRPr="008D315F">
        <w:rPr>
          <w:rFonts w:hint="eastAsia"/>
        </w:rPr>
        <w:t>混合负载性能测试</w:t>
      </w:r>
      <w:bookmarkEnd w:id="126"/>
      <w:bookmarkEnd w:id="127"/>
    </w:p>
    <w:p w14:paraId="27BBF843" w14:textId="66F55768" w:rsidR="008D315F" w:rsidRDefault="008D315F" w:rsidP="008D315F">
      <w:pPr>
        <w:pStyle w:val="affe"/>
        <w:spacing w:before="120" w:after="120"/>
      </w:pPr>
      <w:r w:rsidRPr="008D315F">
        <w:rPr>
          <w:rFonts w:hint="eastAsia"/>
        </w:rPr>
        <w:t>测试方法与场景</w:t>
      </w:r>
    </w:p>
    <w:p w14:paraId="633207E9" w14:textId="55908643" w:rsidR="008D315F" w:rsidRPr="008D315F" w:rsidRDefault="008D315F" w:rsidP="008D315F">
      <w:pPr>
        <w:pStyle w:val="afffff7"/>
        <w:ind w:firstLine="420"/>
      </w:pPr>
      <w:r w:rsidRPr="008D315F">
        <w:rPr>
          <w:rFonts w:hint="eastAsia"/>
        </w:rPr>
        <w:t>按照GB/T 39788的性能测试方法，开展混合负载测试，模拟实时业务与离线业务并行运行场景，全面验证系统性能指标</w:t>
      </w:r>
      <w:r>
        <w:rPr>
          <w:rFonts w:hint="eastAsia"/>
        </w:rPr>
        <w:t>。</w:t>
      </w:r>
    </w:p>
    <w:p w14:paraId="22074F90" w14:textId="404137BC" w:rsidR="008D315F" w:rsidRDefault="008D315F" w:rsidP="008D315F">
      <w:pPr>
        <w:pStyle w:val="affe"/>
        <w:spacing w:before="120" w:after="120"/>
      </w:pPr>
      <w:r w:rsidRPr="008D315F">
        <w:rPr>
          <w:rFonts w:hint="eastAsia"/>
        </w:rPr>
        <w:t>测试指标与要求</w:t>
      </w:r>
    </w:p>
    <w:p w14:paraId="2F5F27E6" w14:textId="66235A3C" w:rsidR="008D315F" w:rsidRDefault="00E96035" w:rsidP="008D315F">
      <w:pPr>
        <w:pStyle w:val="afffff7"/>
        <w:ind w:firstLine="420"/>
      </w:pPr>
      <w:r w:rsidRPr="00E96035">
        <w:rPr>
          <w:rFonts w:hint="eastAsia"/>
        </w:rPr>
        <w:t>系统性能需满足实时业务、离线业务及并发访问的核心性能需求，测试完成后需形成完整的测试报告，详细记录测试过程、测试结果与问题分析，若性能不达标需对系统进行优化调整后重新测试，直至符合规范及相关标准要求</w:t>
      </w:r>
      <w:r w:rsidR="008D315F">
        <w:rPr>
          <w:rFonts w:hint="eastAsia"/>
        </w:rPr>
        <w:t>。</w:t>
      </w:r>
    </w:p>
    <w:p w14:paraId="4C15128D" w14:textId="7D949437" w:rsidR="008D315F" w:rsidRDefault="008D315F" w:rsidP="008D315F">
      <w:pPr>
        <w:pStyle w:val="affd"/>
        <w:spacing w:before="120" w:after="120"/>
      </w:pPr>
      <w:bookmarkStart w:id="128" w:name="_Toc226719331"/>
      <w:bookmarkStart w:id="129" w:name="_Toc226723766"/>
      <w:r w:rsidRPr="008D315F">
        <w:rPr>
          <w:rFonts w:hint="eastAsia"/>
        </w:rPr>
        <w:t>网络与能效性能要求</w:t>
      </w:r>
      <w:bookmarkEnd w:id="128"/>
      <w:bookmarkEnd w:id="129"/>
    </w:p>
    <w:p w14:paraId="6F047FE7" w14:textId="77777777" w:rsidR="008D315F" w:rsidRDefault="008D315F" w:rsidP="008D315F">
      <w:pPr>
        <w:pStyle w:val="affe"/>
        <w:spacing w:before="120" w:after="120"/>
      </w:pPr>
      <w:r w:rsidRPr="008D315F">
        <w:rPr>
          <w:rFonts w:hint="eastAsia"/>
        </w:rPr>
        <w:t>网络性能指标</w:t>
      </w:r>
    </w:p>
    <w:p w14:paraId="4FC9185F" w14:textId="2044F619" w:rsidR="008D315F" w:rsidRDefault="008D315F" w:rsidP="008D315F">
      <w:pPr>
        <w:pStyle w:val="afffff7"/>
        <w:ind w:firstLine="420"/>
      </w:pPr>
      <w:r w:rsidRPr="008D315F">
        <w:rPr>
          <w:rFonts w:hint="eastAsia"/>
        </w:rPr>
        <w:t>网络性能需满足核心节点带宽≥10</w:t>
      </w:r>
      <w:r w:rsidR="00DF0634">
        <w:t> </w:t>
      </w:r>
      <w:r w:rsidRPr="008D315F">
        <w:rPr>
          <w:rFonts w:hint="eastAsia"/>
        </w:rPr>
        <w:t>Gbps、用户接入带宽≥1</w:t>
      </w:r>
      <w:r w:rsidR="00DF0634">
        <w:t> </w:t>
      </w:r>
      <w:r w:rsidRPr="008D315F">
        <w:rPr>
          <w:rFonts w:hint="eastAsia"/>
        </w:rPr>
        <w:t>Gbps，核心节点延迟≤10</w:t>
      </w:r>
      <w:r w:rsidR="00DF0634">
        <w:t> </w:t>
      </w:r>
      <w:r w:rsidRPr="008D315F">
        <w:rPr>
          <w:rFonts w:hint="eastAsia"/>
        </w:rPr>
        <w:t>ms，用户访问延迟≤500</w:t>
      </w:r>
      <w:r w:rsidR="00DF0634">
        <w:t> </w:t>
      </w:r>
      <w:r w:rsidRPr="008D315F">
        <w:rPr>
          <w:rFonts w:hint="eastAsia"/>
        </w:rPr>
        <w:t>ms，丢包率≤0.1%，定期开展网络性能测试并存档，及时排查优化网络问题</w:t>
      </w:r>
      <w:r>
        <w:rPr>
          <w:rFonts w:hint="eastAsia"/>
        </w:rPr>
        <w:t>。</w:t>
      </w:r>
    </w:p>
    <w:p w14:paraId="45C16889" w14:textId="056E4453" w:rsidR="008D315F" w:rsidRDefault="008D315F" w:rsidP="008D315F">
      <w:pPr>
        <w:pStyle w:val="affe"/>
        <w:spacing w:before="120" w:after="120"/>
      </w:pPr>
      <w:r w:rsidRPr="008D315F">
        <w:rPr>
          <w:rFonts w:hint="eastAsia"/>
        </w:rPr>
        <w:t>能效管理要求</w:t>
      </w:r>
    </w:p>
    <w:p w14:paraId="16068FC0" w14:textId="6FF2DEC3" w:rsidR="008D315F" w:rsidRDefault="008D315F" w:rsidP="008D315F">
      <w:pPr>
        <w:pStyle w:val="afffff7"/>
        <w:ind w:firstLine="420"/>
      </w:pPr>
      <w:r w:rsidRPr="008D315F">
        <w:rPr>
          <w:rFonts w:hint="eastAsia"/>
        </w:rPr>
        <w:t>定期评估CPU、内存、存储资源利用率，目标平均利用率分别不低于60%、50%、70%，对低利用率资源进行收缩优化，降低系统能耗，提升资源利用效率</w:t>
      </w:r>
      <w:r w:rsidR="006B51EE">
        <w:rPr>
          <w:rFonts w:hint="eastAsia"/>
        </w:rPr>
        <w:t>。</w:t>
      </w:r>
    </w:p>
    <w:p w14:paraId="1D7B294D" w14:textId="03794217" w:rsidR="006B51EE" w:rsidRDefault="006B51EE" w:rsidP="006B51EE">
      <w:pPr>
        <w:pStyle w:val="affd"/>
        <w:spacing w:before="120" w:after="120"/>
      </w:pPr>
      <w:bookmarkStart w:id="130" w:name="_Toc226719332"/>
      <w:bookmarkStart w:id="131" w:name="_Toc226723767"/>
      <w:r w:rsidRPr="006B51EE">
        <w:rPr>
          <w:rFonts w:hint="eastAsia"/>
        </w:rPr>
        <w:t>监控告警与故障恢复</w:t>
      </w:r>
      <w:bookmarkEnd w:id="130"/>
      <w:bookmarkEnd w:id="131"/>
    </w:p>
    <w:p w14:paraId="5088C1CE" w14:textId="73D379B4" w:rsidR="006B51EE" w:rsidRDefault="006B51EE" w:rsidP="006B51EE">
      <w:pPr>
        <w:pStyle w:val="affe"/>
        <w:spacing w:before="120" w:after="120"/>
      </w:pPr>
      <w:r w:rsidRPr="006B51EE">
        <w:rPr>
          <w:rFonts w:hint="eastAsia"/>
        </w:rPr>
        <w:t>监控告警机制</w:t>
      </w:r>
    </w:p>
    <w:p w14:paraId="3F883458" w14:textId="522FF88F" w:rsidR="006B51EE" w:rsidRDefault="006B51EE" w:rsidP="006B51EE">
      <w:pPr>
        <w:pStyle w:val="afffff7"/>
        <w:ind w:firstLine="420"/>
      </w:pPr>
      <w:r w:rsidRPr="006B51EE">
        <w:rPr>
          <w:rFonts w:hint="eastAsia"/>
        </w:rPr>
        <w:t>建立统一监控告警机制，符合GB/T 38673的要求，全面监控资源状态、业务运行、数据质量、安全事件等，按紧急、重要、一般三级设定告警阈值，紧急告警15分钟内响应，重要告警30分钟内响应，监控数据保存不少于90天</w:t>
      </w:r>
      <w:r>
        <w:rPr>
          <w:rFonts w:hint="eastAsia"/>
        </w:rPr>
        <w:t>。</w:t>
      </w:r>
    </w:p>
    <w:p w14:paraId="0A03F65D" w14:textId="099CF3DA" w:rsidR="006B51EE" w:rsidRDefault="006B51EE" w:rsidP="006B51EE">
      <w:pPr>
        <w:pStyle w:val="affe"/>
        <w:spacing w:before="120" w:after="120"/>
      </w:pPr>
      <w:r w:rsidRPr="006B51EE">
        <w:rPr>
          <w:rFonts w:hint="eastAsia"/>
        </w:rPr>
        <w:t>故障恢复要求</w:t>
      </w:r>
    </w:p>
    <w:p w14:paraId="7159B095" w14:textId="3D79D1AA" w:rsidR="006B51EE" w:rsidRDefault="006B51EE" w:rsidP="006B51EE">
      <w:pPr>
        <w:pStyle w:val="afffff7"/>
        <w:ind w:firstLine="420"/>
      </w:pPr>
      <w:r w:rsidRPr="006B51EE">
        <w:rPr>
          <w:rFonts w:hint="eastAsia"/>
        </w:rPr>
        <w:t>故障恢复需满足核心业务恢复时间≤30分钟、数据恢复时间≤1小时，核心数据每日进行异地备份，备份数据保存不少于30天，每月开展一次故障恢复测试，验证恢复效果，确保故障后快速恢复业务</w:t>
      </w:r>
      <w:r>
        <w:rPr>
          <w:rFonts w:hint="eastAsia"/>
        </w:rPr>
        <w:t>。</w:t>
      </w:r>
    </w:p>
    <w:p w14:paraId="68ECEDDA" w14:textId="0B2E8240" w:rsidR="00334DBB" w:rsidRDefault="00334DBB" w:rsidP="00334DBB">
      <w:pPr>
        <w:pStyle w:val="affd"/>
        <w:spacing w:before="120" w:after="120"/>
      </w:pPr>
      <w:bookmarkStart w:id="132" w:name="_Toc226719333"/>
      <w:bookmarkStart w:id="133" w:name="_Toc226723768"/>
      <w:r w:rsidRPr="00334DBB">
        <w:rPr>
          <w:rFonts w:hint="eastAsia"/>
        </w:rPr>
        <w:t>验收与运维规范</w:t>
      </w:r>
      <w:bookmarkEnd w:id="132"/>
      <w:bookmarkEnd w:id="133"/>
    </w:p>
    <w:p w14:paraId="5A62E045" w14:textId="09B87831" w:rsidR="00334DBB" w:rsidRDefault="00334DBB" w:rsidP="00334DBB">
      <w:pPr>
        <w:pStyle w:val="affe"/>
        <w:spacing w:before="120" w:after="120"/>
      </w:pPr>
      <w:r w:rsidRPr="00334DBB">
        <w:rPr>
          <w:rFonts w:hint="eastAsia"/>
        </w:rPr>
        <w:lastRenderedPageBreak/>
        <w:t>系统验收要求</w:t>
      </w:r>
    </w:p>
    <w:p w14:paraId="47A8D2DC" w14:textId="2E0E5FEC" w:rsidR="00334DBB" w:rsidRDefault="00334DBB" w:rsidP="00334DBB">
      <w:pPr>
        <w:pStyle w:val="afffff7"/>
        <w:ind w:firstLine="420"/>
      </w:pPr>
      <w:r w:rsidRPr="00334DBB">
        <w:rPr>
          <w:rFonts w:hint="eastAsia"/>
        </w:rPr>
        <w:t>系统验收需覆盖功能、性能、安全、数据质量等全维度，对照GB/T相关标准及本规范要求，逐项核查确认，形成完整验收报告，验收不达标需优化后重新验</w:t>
      </w:r>
      <w:r>
        <w:rPr>
          <w:rFonts w:hint="eastAsia"/>
        </w:rPr>
        <w:t>收。</w:t>
      </w:r>
    </w:p>
    <w:p w14:paraId="48A43D70" w14:textId="1810D93D" w:rsidR="00334DBB" w:rsidRDefault="00334DBB" w:rsidP="00334DBB">
      <w:pPr>
        <w:pStyle w:val="affe"/>
        <w:spacing w:before="120" w:after="120"/>
      </w:pPr>
      <w:r w:rsidRPr="00334DBB">
        <w:rPr>
          <w:rFonts w:hint="eastAsia"/>
        </w:rPr>
        <w:t>日常运维规范</w:t>
      </w:r>
    </w:p>
    <w:p w14:paraId="6FDD65E5" w14:textId="1A24ED46" w:rsidR="00334DBB" w:rsidRDefault="00334DBB" w:rsidP="00334DBB">
      <w:pPr>
        <w:pStyle w:val="afffff7"/>
        <w:ind w:firstLine="420"/>
      </w:pPr>
      <w:r w:rsidRPr="00334DBB">
        <w:rPr>
          <w:rFonts w:hint="eastAsia"/>
        </w:rPr>
        <w:t>运维过程中，定期开展系统巡检、日志分析、安全排查，及时处理系统异常；系统升级采用热升级方式，不中断业务运行，具备快速回滚能力，升级后验证功能与性能，确保系统长期稳定运行</w:t>
      </w:r>
      <w:r>
        <w:rPr>
          <w:rFonts w:hint="eastAsia"/>
        </w:rPr>
        <w:t>。</w:t>
      </w:r>
    </w:p>
    <w:p w14:paraId="5A3B4017" w14:textId="77777777" w:rsidR="00D37106" w:rsidRDefault="00D37106" w:rsidP="00334DBB">
      <w:pPr>
        <w:pStyle w:val="afffff7"/>
        <w:ind w:firstLine="420"/>
        <w:sectPr w:rsidR="00D37106" w:rsidSect="0020792A">
          <w:pgSz w:w="11906" w:h="16838"/>
          <w:pgMar w:top="1928" w:right="1134" w:bottom="1134" w:left="1134" w:header="1418" w:footer="1134" w:gutter="284"/>
          <w:pgNumType w:start="1"/>
          <w:cols w:space="425"/>
          <w:formProt w:val="0"/>
          <w:docGrid w:linePitch="312"/>
        </w:sectPr>
      </w:pPr>
    </w:p>
    <w:p w14:paraId="1842EAED" w14:textId="77777777" w:rsidR="00D37106" w:rsidRDefault="00D37106" w:rsidP="00D37106">
      <w:pPr>
        <w:pStyle w:val="af8"/>
        <w:rPr>
          <w:rFonts w:hint="eastAsia"/>
          <w:vanish w:val="0"/>
        </w:rPr>
      </w:pPr>
      <w:bookmarkStart w:id="134" w:name="BookMark5"/>
      <w:bookmarkEnd w:id="10"/>
    </w:p>
    <w:p w14:paraId="672AD1A1" w14:textId="77777777" w:rsidR="00D37106" w:rsidRDefault="00D37106" w:rsidP="00D37106">
      <w:pPr>
        <w:pStyle w:val="afe"/>
        <w:rPr>
          <w:vanish w:val="0"/>
        </w:rPr>
      </w:pPr>
    </w:p>
    <w:p w14:paraId="1FC8CA5A" w14:textId="1C48E274" w:rsidR="00D37106" w:rsidRPr="00D37106" w:rsidRDefault="00D37106" w:rsidP="00D37106">
      <w:pPr>
        <w:pStyle w:val="aff3"/>
        <w:spacing w:after="120"/>
      </w:pPr>
      <w:r>
        <w:br/>
      </w:r>
      <w:bookmarkStart w:id="135" w:name="_Toc226719334"/>
      <w:bookmarkStart w:id="136" w:name="_Toc226723769"/>
      <w:r>
        <w:rPr>
          <w:rFonts w:hint="eastAsia"/>
        </w:rPr>
        <w:t>（资料性）</w:t>
      </w:r>
      <w:r>
        <w:br/>
      </w:r>
      <w:r>
        <w:rPr>
          <w:rFonts w:hint="eastAsia"/>
        </w:rPr>
        <w:t>典型融合应用场景示例</w:t>
      </w:r>
      <w:bookmarkEnd w:id="135"/>
      <w:bookmarkEnd w:id="136"/>
    </w:p>
    <w:p w14:paraId="7E789B10" w14:textId="306C1034" w:rsidR="00D37106" w:rsidRPr="00D37106" w:rsidRDefault="00D37106" w:rsidP="00D37106">
      <w:pPr>
        <w:pStyle w:val="aff4"/>
        <w:spacing w:before="120" w:after="120"/>
      </w:pPr>
      <w:bookmarkStart w:id="137" w:name="_Toc226719335"/>
      <w:bookmarkStart w:id="138" w:name="_Toc226723770"/>
      <w:r w:rsidRPr="00D37106">
        <w:rPr>
          <w:rFonts w:hint="eastAsia"/>
        </w:rPr>
        <w:t>政务服务“一网通办”场景</w:t>
      </w:r>
      <w:bookmarkEnd w:id="137"/>
      <w:bookmarkEnd w:id="138"/>
    </w:p>
    <w:p w14:paraId="7BCF6509" w14:textId="515EC9C4" w:rsidR="00D37106" w:rsidRDefault="00D37106" w:rsidP="00D37106">
      <w:pPr>
        <w:pStyle w:val="aff5"/>
        <w:spacing w:before="120" w:after="120"/>
      </w:pPr>
      <w:r w:rsidRPr="00D37106">
        <w:rPr>
          <w:rFonts w:hint="eastAsia"/>
        </w:rPr>
        <w:t>涉及的计算机技术</w:t>
      </w:r>
    </w:p>
    <w:p w14:paraId="12448254" w14:textId="4FB94CFA" w:rsidR="00D37106" w:rsidRDefault="00D37106" w:rsidP="00D37106">
      <w:pPr>
        <w:pStyle w:val="afffff7"/>
        <w:ind w:firstLine="420"/>
      </w:pPr>
      <w:r w:rsidRPr="00D37106">
        <w:rPr>
          <w:rFonts w:hint="eastAsia"/>
        </w:rPr>
        <w:t>包括但不限于：Web应用服务器、关系数据库、消息队列、缓存系统</w:t>
      </w:r>
      <w:r>
        <w:rPr>
          <w:rFonts w:hint="eastAsia"/>
        </w:rPr>
        <w:t>。</w:t>
      </w:r>
    </w:p>
    <w:p w14:paraId="0CE04CD7" w14:textId="49082B5C" w:rsidR="00D37106" w:rsidRDefault="00D37106" w:rsidP="00D37106">
      <w:pPr>
        <w:pStyle w:val="aff5"/>
        <w:spacing w:before="120" w:after="120"/>
      </w:pPr>
      <w:r w:rsidRPr="00D37106">
        <w:rPr>
          <w:rFonts w:hint="eastAsia"/>
        </w:rPr>
        <w:t>涉及的大数据技术</w:t>
      </w:r>
    </w:p>
    <w:p w14:paraId="5EA598E9" w14:textId="6E99F59D" w:rsidR="00D37106" w:rsidRDefault="00D37106" w:rsidP="00D37106">
      <w:pPr>
        <w:pStyle w:val="afffff7"/>
        <w:ind w:firstLine="420"/>
      </w:pPr>
      <w:r w:rsidRPr="00D37106">
        <w:rPr>
          <w:rFonts w:hint="eastAsia"/>
        </w:rPr>
        <w:t>包括但不限于：用户行为日志采集、实时流处理、数据分析引擎</w:t>
      </w:r>
      <w:r>
        <w:rPr>
          <w:rFonts w:hint="eastAsia"/>
        </w:rPr>
        <w:t>。</w:t>
      </w:r>
    </w:p>
    <w:p w14:paraId="1EC57C43" w14:textId="77777777" w:rsidR="00D37106" w:rsidRDefault="00D37106" w:rsidP="00D37106">
      <w:pPr>
        <w:pStyle w:val="aff5"/>
        <w:spacing w:before="120" w:after="120"/>
      </w:pPr>
      <w:r>
        <w:rPr>
          <w:rFonts w:hint="eastAsia"/>
        </w:rPr>
        <w:t>融合应用要点</w:t>
      </w:r>
    </w:p>
    <w:p w14:paraId="2FF65499" w14:textId="10872B95" w:rsidR="00D37106" w:rsidRDefault="00D37106" w:rsidP="00D37106">
      <w:pPr>
        <w:pStyle w:val="afffff7"/>
        <w:ind w:firstLine="420"/>
      </w:pPr>
      <w:r>
        <w:rPr>
          <w:rFonts w:hint="eastAsia"/>
        </w:rPr>
        <w:t>事务型数据与用户行为数据实时关联，实现智能推荐、异常检测和办事流程优化。</w:t>
      </w:r>
    </w:p>
    <w:p w14:paraId="04A1D028" w14:textId="54BEC4CC" w:rsidR="00D37106" w:rsidRPr="00D37106" w:rsidRDefault="00D37106" w:rsidP="00D37106">
      <w:pPr>
        <w:pStyle w:val="aff4"/>
        <w:spacing w:before="120" w:after="120"/>
      </w:pPr>
      <w:bookmarkStart w:id="139" w:name="_Toc226719336"/>
      <w:bookmarkStart w:id="140" w:name="_Toc226723771"/>
      <w:r w:rsidRPr="00D37106">
        <w:rPr>
          <w:rFonts w:hint="eastAsia"/>
        </w:rPr>
        <w:t>市政管理智慧交通场景</w:t>
      </w:r>
      <w:bookmarkEnd w:id="139"/>
      <w:bookmarkEnd w:id="140"/>
    </w:p>
    <w:p w14:paraId="3E8B1A5C" w14:textId="2A370867" w:rsidR="00D37106" w:rsidRDefault="00D37106" w:rsidP="00D37106">
      <w:pPr>
        <w:pStyle w:val="aff5"/>
        <w:spacing w:before="120" w:after="120"/>
      </w:pPr>
      <w:r w:rsidRPr="00D37106">
        <w:rPr>
          <w:rFonts w:hint="eastAsia"/>
        </w:rPr>
        <w:t>涉及的计算机技术</w:t>
      </w:r>
    </w:p>
    <w:p w14:paraId="6100B44F" w14:textId="2CDC6C01" w:rsidR="00D37106" w:rsidRDefault="00D37106" w:rsidP="00D37106">
      <w:pPr>
        <w:pStyle w:val="afffff7"/>
        <w:ind w:firstLine="420"/>
      </w:pPr>
      <w:r w:rsidRPr="00D37106">
        <w:rPr>
          <w:rFonts w:hint="eastAsia"/>
        </w:rPr>
        <w:t>包括但不限于：信号控制系统、视频流网关、设备管理平台。</w:t>
      </w:r>
    </w:p>
    <w:p w14:paraId="651ECE1F" w14:textId="67F0651C" w:rsidR="00D37106" w:rsidRDefault="00D37106" w:rsidP="00D37106">
      <w:pPr>
        <w:pStyle w:val="aff5"/>
        <w:spacing w:before="120" w:after="120"/>
      </w:pPr>
      <w:r w:rsidRPr="00D37106">
        <w:rPr>
          <w:rFonts w:hint="eastAsia"/>
        </w:rPr>
        <w:t>涉及的大数据技术</w:t>
      </w:r>
    </w:p>
    <w:p w14:paraId="6E1F76AB" w14:textId="47B22E63" w:rsidR="00D37106" w:rsidRDefault="00D37106" w:rsidP="00D37106">
      <w:pPr>
        <w:pStyle w:val="afffff7"/>
        <w:ind w:firstLine="420"/>
      </w:pPr>
      <w:r w:rsidRPr="00D37106">
        <w:rPr>
          <w:rFonts w:hint="eastAsia"/>
        </w:rPr>
        <w:t>包括但不限于：卡口数据存储、车流分析引擎、交通预测模型。</w:t>
      </w:r>
    </w:p>
    <w:p w14:paraId="3869A902" w14:textId="2FE298F9" w:rsidR="00D37106" w:rsidRDefault="00D37106" w:rsidP="00D37106">
      <w:pPr>
        <w:pStyle w:val="aff5"/>
        <w:spacing w:before="120" w:after="120"/>
      </w:pPr>
      <w:r w:rsidRPr="00D37106">
        <w:rPr>
          <w:rFonts w:hint="eastAsia"/>
        </w:rPr>
        <w:t>融合应用要点</w:t>
      </w:r>
    </w:p>
    <w:p w14:paraId="38617549" w14:textId="60A2E80E" w:rsidR="00D37106" w:rsidRDefault="00D37106" w:rsidP="00D37106">
      <w:pPr>
        <w:pStyle w:val="afffff7"/>
        <w:ind w:firstLine="420"/>
      </w:pPr>
      <w:r w:rsidRPr="00D37106">
        <w:rPr>
          <w:rFonts w:hint="eastAsia"/>
        </w:rPr>
        <w:t>实时信号控制与历史数据分析协同，动态调整信号灯配时，缓解交通拥堵</w:t>
      </w:r>
      <w:r>
        <w:rPr>
          <w:rFonts w:hint="eastAsia"/>
        </w:rPr>
        <w:t>。</w:t>
      </w:r>
    </w:p>
    <w:p w14:paraId="676F289A" w14:textId="40E68346" w:rsidR="00D37106" w:rsidRDefault="00D37106" w:rsidP="00D37106">
      <w:pPr>
        <w:pStyle w:val="aff4"/>
        <w:spacing w:before="120" w:after="120"/>
      </w:pPr>
      <w:bookmarkStart w:id="141" w:name="_Toc226719337"/>
      <w:bookmarkStart w:id="142" w:name="_Toc226723772"/>
      <w:r w:rsidRPr="00D37106">
        <w:rPr>
          <w:rFonts w:hint="eastAsia"/>
        </w:rPr>
        <w:t>文旅产业游客画像场景</w:t>
      </w:r>
      <w:bookmarkEnd w:id="141"/>
      <w:bookmarkEnd w:id="142"/>
    </w:p>
    <w:p w14:paraId="490D4BCD" w14:textId="4958C6BF" w:rsidR="00D37106" w:rsidRDefault="00D37106" w:rsidP="00D37106">
      <w:pPr>
        <w:pStyle w:val="aff5"/>
        <w:spacing w:before="120" w:after="120"/>
      </w:pPr>
      <w:r w:rsidRPr="00D37106">
        <w:rPr>
          <w:rFonts w:hint="eastAsia"/>
        </w:rPr>
        <w:t>涉及的计算机技术</w:t>
      </w:r>
    </w:p>
    <w:p w14:paraId="7ACA5B94" w14:textId="5B472A17" w:rsidR="00D37106" w:rsidRDefault="00D37106" w:rsidP="00D37106">
      <w:pPr>
        <w:pStyle w:val="afffff7"/>
        <w:ind w:firstLine="420"/>
      </w:pPr>
      <w:r w:rsidRPr="00D37106">
        <w:rPr>
          <w:rFonts w:hint="eastAsia"/>
        </w:rPr>
        <w:t>包括但不限于：票务系统、小程序后台、会员中心</w:t>
      </w:r>
      <w:r>
        <w:rPr>
          <w:rFonts w:hint="eastAsia"/>
        </w:rPr>
        <w:t>。</w:t>
      </w:r>
    </w:p>
    <w:p w14:paraId="6A5455DB" w14:textId="6017BE9F" w:rsidR="00D37106" w:rsidRDefault="00D37106" w:rsidP="00D37106">
      <w:pPr>
        <w:pStyle w:val="aff5"/>
        <w:spacing w:before="120" w:after="120"/>
      </w:pPr>
      <w:r w:rsidRPr="00D37106">
        <w:rPr>
          <w:rFonts w:hint="eastAsia"/>
        </w:rPr>
        <w:t>涉及的大数据技术</w:t>
      </w:r>
    </w:p>
    <w:p w14:paraId="2653BE01" w14:textId="0049940E" w:rsidR="00D37106" w:rsidRDefault="00D37106" w:rsidP="00D37106">
      <w:pPr>
        <w:pStyle w:val="afffff7"/>
        <w:ind w:firstLine="420"/>
      </w:pPr>
      <w:r w:rsidRPr="00D37106">
        <w:rPr>
          <w:rFonts w:hint="eastAsia"/>
        </w:rPr>
        <w:t>包括但不限于：游客轨迹数据湖、离线批处理、画像标签库。</w:t>
      </w:r>
    </w:p>
    <w:p w14:paraId="1B29C699" w14:textId="2CC5A471" w:rsidR="00D37106" w:rsidRDefault="00D37106" w:rsidP="00D37106">
      <w:pPr>
        <w:pStyle w:val="aff5"/>
        <w:spacing w:before="120" w:after="120"/>
      </w:pPr>
      <w:r w:rsidRPr="00D37106">
        <w:rPr>
          <w:rFonts w:hint="eastAsia"/>
        </w:rPr>
        <w:t>融合应用要点</w:t>
      </w:r>
    </w:p>
    <w:p w14:paraId="4A29B415" w14:textId="480EE2DC" w:rsidR="00D37106" w:rsidRDefault="00D37106" w:rsidP="00D37106">
      <w:pPr>
        <w:pStyle w:val="afffff7"/>
        <w:ind w:firstLine="420"/>
      </w:pPr>
      <w:r w:rsidRPr="00D37106">
        <w:rPr>
          <w:rFonts w:hint="eastAsia"/>
        </w:rPr>
        <w:t>业务数据库与大数据平台定期同步，支撑精准营销、客流预警和个性化推荐</w:t>
      </w:r>
      <w:r>
        <w:rPr>
          <w:rFonts w:hint="eastAsia"/>
        </w:rPr>
        <w:t>。</w:t>
      </w:r>
    </w:p>
    <w:p w14:paraId="7419C3A2" w14:textId="20C2BAD4" w:rsidR="00D37106" w:rsidRDefault="00D37106" w:rsidP="00D37106">
      <w:pPr>
        <w:pStyle w:val="aff4"/>
        <w:spacing w:before="120" w:after="120"/>
      </w:pPr>
      <w:bookmarkStart w:id="143" w:name="_Toc226719338"/>
      <w:bookmarkStart w:id="144" w:name="_Toc226723773"/>
      <w:r w:rsidRPr="00D37106">
        <w:rPr>
          <w:rFonts w:hint="eastAsia"/>
        </w:rPr>
        <w:t>数据评估与智能科技场景</w:t>
      </w:r>
      <w:bookmarkEnd w:id="143"/>
      <w:bookmarkEnd w:id="144"/>
    </w:p>
    <w:p w14:paraId="5AE220AE" w14:textId="2206E452" w:rsidR="00D37106" w:rsidRDefault="00D37106" w:rsidP="00D37106">
      <w:pPr>
        <w:pStyle w:val="aff5"/>
        <w:spacing w:before="120" w:after="120"/>
      </w:pPr>
      <w:r w:rsidRPr="00D37106">
        <w:rPr>
          <w:rFonts w:hint="eastAsia"/>
        </w:rPr>
        <w:t>涉及的计算机技术</w:t>
      </w:r>
    </w:p>
    <w:p w14:paraId="137B839C" w14:textId="5C787E68" w:rsidR="00D37106" w:rsidRDefault="00D37106" w:rsidP="00D37106">
      <w:pPr>
        <w:pStyle w:val="afffff7"/>
        <w:ind w:firstLine="420"/>
      </w:pPr>
      <w:r w:rsidRPr="00D37106">
        <w:rPr>
          <w:rFonts w:hint="eastAsia"/>
        </w:rPr>
        <w:t>包括但不限于：API网关、微服务框架、对象存储。</w:t>
      </w:r>
    </w:p>
    <w:p w14:paraId="455B2930" w14:textId="1723D921" w:rsidR="00D37106" w:rsidRDefault="00D37106" w:rsidP="00D37106">
      <w:pPr>
        <w:pStyle w:val="aff5"/>
        <w:spacing w:before="120" w:after="120"/>
      </w:pPr>
      <w:r w:rsidRPr="00D37106">
        <w:rPr>
          <w:rFonts w:hint="eastAsia"/>
        </w:rPr>
        <w:t>涉及的大数据技术</w:t>
      </w:r>
    </w:p>
    <w:p w14:paraId="175D448B" w14:textId="5DCA26AF" w:rsidR="00D37106" w:rsidRDefault="004D0D57" w:rsidP="00D37106">
      <w:pPr>
        <w:pStyle w:val="afffff7"/>
        <w:ind w:firstLine="420"/>
      </w:pPr>
      <w:r w:rsidRPr="004D0D57">
        <w:rPr>
          <w:rFonts w:hint="eastAsia"/>
        </w:rPr>
        <w:t>包括但不限于：数据质量校验引擎、数据血缘追踪、自动化报表工具</w:t>
      </w:r>
      <w:r>
        <w:rPr>
          <w:rFonts w:hint="eastAsia"/>
        </w:rPr>
        <w:t>。</w:t>
      </w:r>
    </w:p>
    <w:p w14:paraId="038FB289" w14:textId="0B55924F" w:rsidR="004D0D57" w:rsidRDefault="004D0D57" w:rsidP="004D0D57">
      <w:pPr>
        <w:pStyle w:val="aff5"/>
        <w:spacing w:before="120" w:after="120"/>
      </w:pPr>
      <w:r w:rsidRPr="004D0D57">
        <w:rPr>
          <w:rFonts w:hint="eastAsia"/>
        </w:rPr>
        <w:t>融合应用要点</w:t>
      </w:r>
    </w:p>
    <w:p w14:paraId="725C7FF8" w14:textId="77777777" w:rsidR="009E5407" w:rsidRDefault="004D0D57" w:rsidP="004D0D57">
      <w:pPr>
        <w:pStyle w:val="afffff7"/>
        <w:ind w:firstLine="420"/>
        <w:sectPr w:rsidR="009E5407" w:rsidSect="00D37106">
          <w:pgSz w:w="11906" w:h="16838"/>
          <w:pgMar w:top="1928" w:right="1134" w:bottom="1134" w:left="1134" w:header="1418" w:footer="1134" w:gutter="284"/>
          <w:cols w:space="425"/>
          <w:formProt w:val="0"/>
          <w:docGrid w:linePitch="312"/>
        </w:sectPr>
      </w:pPr>
      <w:r w:rsidRPr="004D0D57">
        <w:rPr>
          <w:rFonts w:hint="eastAsia"/>
        </w:rPr>
        <w:t>标准化数据接口配合可配置的质量规则，实现多源数据的快速评估和质量审计</w:t>
      </w:r>
      <w:r>
        <w:rPr>
          <w:rFonts w:hint="eastAsia"/>
        </w:rPr>
        <w:t>。</w:t>
      </w:r>
    </w:p>
    <w:p w14:paraId="17D82682" w14:textId="76C17D1E" w:rsidR="004D0D57" w:rsidRDefault="004D0D57" w:rsidP="009E5407">
      <w:pPr>
        <w:pStyle w:val="af8"/>
        <w:rPr>
          <w:rFonts w:hint="eastAsia"/>
          <w:vanish w:val="0"/>
        </w:rPr>
      </w:pPr>
    </w:p>
    <w:p w14:paraId="401EDA54" w14:textId="77777777" w:rsidR="009E5407" w:rsidRDefault="009E5407" w:rsidP="009E5407">
      <w:pPr>
        <w:pStyle w:val="afe"/>
        <w:rPr>
          <w:vanish w:val="0"/>
        </w:rPr>
      </w:pPr>
    </w:p>
    <w:p w14:paraId="7D600308" w14:textId="18F3A139" w:rsidR="009E5407" w:rsidRDefault="009E5407" w:rsidP="009E5407">
      <w:pPr>
        <w:pStyle w:val="aff3"/>
        <w:spacing w:after="120"/>
      </w:pPr>
      <w:r>
        <w:br/>
      </w:r>
      <w:bookmarkStart w:id="145" w:name="_Toc226719339"/>
      <w:bookmarkStart w:id="146" w:name="_Toc226723774"/>
      <w:r>
        <w:rPr>
          <w:rFonts w:hint="eastAsia"/>
        </w:rPr>
        <w:t>（规范性）</w:t>
      </w:r>
      <w:r>
        <w:br/>
      </w:r>
      <w:r>
        <w:rPr>
          <w:rFonts w:hint="eastAsia"/>
        </w:rPr>
        <w:t>融合系统互操作接口必选要求</w:t>
      </w:r>
      <w:bookmarkEnd w:id="145"/>
      <w:bookmarkEnd w:id="146"/>
    </w:p>
    <w:p w14:paraId="2D56A98D" w14:textId="48E30FF7" w:rsidR="009E5407" w:rsidRDefault="009E5407" w:rsidP="009E5407">
      <w:pPr>
        <w:pStyle w:val="aff4"/>
        <w:spacing w:before="120" w:after="120"/>
      </w:pPr>
      <w:bookmarkStart w:id="147" w:name="_Toc226719340"/>
      <w:bookmarkStart w:id="148" w:name="_Toc226723775"/>
      <w:r w:rsidRPr="009E5407">
        <w:rPr>
          <w:rFonts w:hint="eastAsia"/>
        </w:rPr>
        <w:t>通用必选要求</w:t>
      </w:r>
      <w:bookmarkEnd w:id="147"/>
      <w:bookmarkEnd w:id="148"/>
    </w:p>
    <w:p w14:paraId="6EC135B8" w14:textId="69D87705" w:rsidR="009E5407" w:rsidRDefault="009E5407" w:rsidP="009E5407">
      <w:pPr>
        <w:pStyle w:val="affffffffffb"/>
      </w:pPr>
      <w:r w:rsidRPr="009E5407">
        <w:rPr>
          <w:rFonts w:hint="eastAsia"/>
        </w:rPr>
        <w:t>融合系统所有内部组件、外部系统对接接口均应遵循统一协议规范，保障跨平台、跨厂商互联互通</w:t>
      </w:r>
      <w:r>
        <w:rPr>
          <w:rFonts w:hint="eastAsia"/>
        </w:rPr>
        <w:t>.</w:t>
      </w:r>
    </w:p>
    <w:p w14:paraId="38BDF122" w14:textId="22E26FCD" w:rsidR="009E5407" w:rsidRDefault="009E5407" w:rsidP="009E5407">
      <w:pPr>
        <w:pStyle w:val="affffffffffb"/>
      </w:pPr>
      <w:r w:rsidRPr="009E5407">
        <w:rPr>
          <w:rFonts w:hint="eastAsia"/>
        </w:rPr>
        <w:t>接口应具备身份认证、权限控制、传输加密、操作审计四项必选安全能力。</w:t>
      </w:r>
    </w:p>
    <w:p w14:paraId="5077D534" w14:textId="5E6C849A" w:rsidR="009E5407" w:rsidRDefault="009E5407" w:rsidP="009E5407">
      <w:pPr>
        <w:pStyle w:val="affffffffffb"/>
      </w:pPr>
      <w:r w:rsidRPr="009E5407">
        <w:rPr>
          <w:rFonts w:hint="eastAsia"/>
        </w:rPr>
        <w:t>接口应支持请求重试、超时控制、限流熔断、异常返回，保障高并发与故障隔离。</w:t>
      </w:r>
    </w:p>
    <w:p w14:paraId="091EECEB" w14:textId="5E0CBF16" w:rsidR="009E5407" w:rsidRDefault="009E5407" w:rsidP="009E5407">
      <w:pPr>
        <w:pStyle w:val="affffffffffb"/>
      </w:pPr>
      <w:r w:rsidRPr="009E5407">
        <w:rPr>
          <w:rFonts w:hint="eastAsia"/>
        </w:rPr>
        <w:t>接口定义应包含：接口标识、访问地址、请求方法、输入参数、输出结构、错误码、响应时限。</w:t>
      </w:r>
    </w:p>
    <w:p w14:paraId="1A954223" w14:textId="095D5F9D" w:rsidR="009E5407" w:rsidRDefault="009E5407" w:rsidP="009E5407">
      <w:pPr>
        <w:pStyle w:val="aff4"/>
        <w:spacing w:before="120" w:after="120"/>
      </w:pPr>
      <w:bookmarkStart w:id="149" w:name="_Toc226719341"/>
      <w:bookmarkStart w:id="150" w:name="_Toc226723776"/>
      <w:r w:rsidRPr="009E5407">
        <w:rPr>
          <w:rFonts w:hint="eastAsia"/>
        </w:rPr>
        <w:t>接口协议必选要求</w:t>
      </w:r>
      <w:bookmarkEnd w:id="149"/>
      <w:bookmarkEnd w:id="150"/>
    </w:p>
    <w:p w14:paraId="035510E3" w14:textId="5D9C0C52" w:rsidR="009E5407" w:rsidRDefault="009E5407" w:rsidP="009E5407">
      <w:pPr>
        <w:pStyle w:val="affffffffffb"/>
      </w:pPr>
      <w:r w:rsidRPr="009E5407">
        <w:rPr>
          <w:rFonts w:hint="eastAsia"/>
        </w:rPr>
        <w:t>内部服务调用应支持RPC协议</w:t>
      </w:r>
      <w:r>
        <w:rPr>
          <w:rFonts w:hint="eastAsia"/>
        </w:rPr>
        <w:t>。</w:t>
      </w:r>
    </w:p>
    <w:p w14:paraId="5AF625D3" w14:textId="4493B66E" w:rsidR="009E5407" w:rsidRDefault="009E5407" w:rsidP="009E5407">
      <w:pPr>
        <w:pStyle w:val="affffffffffb"/>
      </w:pPr>
      <w:r w:rsidRPr="009E5407">
        <w:rPr>
          <w:rFonts w:hint="eastAsia"/>
        </w:rPr>
        <w:t>外部系统对接应支持RESTful API（HTTP/HTTPS）</w:t>
      </w:r>
      <w:r>
        <w:rPr>
          <w:rFonts w:hint="eastAsia"/>
        </w:rPr>
        <w:t>。</w:t>
      </w:r>
    </w:p>
    <w:p w14:paraId="7CE0A720" w14:textId="47EE019C" w:rsidR="009E5407" w:rsidRDefault="009E5407" w:rsidP="009E5407">
      <w:pPr>
        <w:pStyle w:val="affffffffffb"/>
      </w:pPr>
      <w:r w:rsidRPr="009E5407">
        <w:rPr>
          <w:rFonts w:hint="eastAsia"/>
        </w:rPr>
        <w:t>数据流与消息对接应支持消息队列协议</w:t>
      </w:r>
      <w:r>
        <w:rPr>
          <w:rFonts w:hint="eastAsia"/>
        </w:rPr>
        <w:t>。</w:t>
      </w:r>
    </w:p>
    <w:p w14:paraId="48EE5DD6" w14:textId="01371360" w:rsidR="009E5407" w:rsidRPr="009E5407" w:rsidRDefault="009E5407" w:rsidP="009E5407">
      <w:pPr>
        <w:pStyle w:val="affffffffffb"/>
      </w:pPr>
      <w:r w:rsidRPr="009E5407">
        <w:rPr>
          <w:rFonts w:hint="eastAsia"/>
        </w:rPr>
        <w:t>数据库与数据同步应支持标准JDBC/ODBC及分布式互联协议，符合GB/T 46352要求</w:t>
      </w:r>
      <w:r>
        <w:rPr>
          <w:rFonts w:hint="eastAsia"/>
        </w:rPr>
        <w:t>。</w:t>
      </w:r>
    </w:p>
    <w:p w14:paraId="27A7EEF8" w14:textId="2E6FF338" w:rsidR="009E5407" w:rsidRDefault="009E5407" w:rsidP="009E5407">
      <w:pPr>
        <w:pStyle w:val="aff4"/>
        <w:spacing w:before="120" w:after="120"/>
      </w:pPr>
      <w:bookmarkStart w:id="151" w:name="_Toc226719342"/>
      <w:bookmarkStart w:id="152" w:name="_Toc226723777"/>
      <w:r w:rsidRPr="009E5407">
        <w:rPr>
          <w:rFonts w:hint="eastAsia"/>
        </w:rPr>
        <w:t>数据格式必选要求</w:t>
      </w:r>
      <w:bookmarkEnd w:id="151"/>
      <w:bookmarkEnd w:id="152"/>
    </w:p>
    <w:p w14:paraId="00A2CC64" w14:textId="2179370F" w:rsidR="009E5407" w:rsidRDefault="009E5407" w:rsidP="009E5407">
      <w:pPr>
        <w:pStyle w:val="affffffffffb"/>
      </w:pPr>
      <w:r w:rsidRPr="009E5407">
        <w:rPr>
          <w:rFonts w:hint="eastAsia"/>
        </w:rPr>
        <w:t>结构化数据接口应支持JSON，可选支持XML</w:t>
      </w:r>
      <w:r>
        <w:rPr>
          <w:rFonts w:hint="eastAsia"/>
        </w:rPr>
        <w:t>。</w:t>
      </w:r>
    </w:p>
    <w:p w14:paraId="7FA2BEA8" w14:textId="2A9611F8" w:rsidR="009E5407" w:rsidRDefault="009E5407" w:rsidP="009E5407">
      <w:pPr>
        <w:pStyle w:val="affffffffffb"/>
      </w:pPr>
      <w:r w:rsidRPr="009E5407">
        <w:rPr>
          <w:rFonts w:hint="eastAsia"/>
        </w:rPr>
        <w:t>接口返回应统一包含：状态码、消息、数据体、时间戳、请求ID。</w:t>
      </w:r>
    </w:p>
    <w:p w14:paraId="4EBB9A33" w14:textId="6E5483A5" w:rsidR="009E5407" w:rsidRDefault="00F87B35" w:rsidP="00F87B35">
      <w:pPr>
        <w:pStyle w:val="affffffffffb"/>
      </w:pPr>
      <w:r w:rsidRPr="00F87B35">
        <w:rPr>
          <w:rFonts w:hint="eastAsia"/>
        </w:rPr>
        <w:t>字段命名、类型、长度、枚举值应统一数据字典，确保跨系统一致。</w:t>
      </w:r>
    </w:p>
    <w:p w14:paraId="51D6DCCF" w14:textId="757E1A51" w:rsidR="00F87B35" w:rsidRDefault="00F87B35" w:rsidP="00F87B35">
      <w:pPr>
        <w:pStyle w:val="aff4"/>
        <w:spacing w:before="120" w:after="120"/>
      </w:pPr>
      <w:bookmarkStart w:id="153" w:name="_Toc226719343"/>
      <w:bookmarkStart w:id="154" w:name="_Toc226723778"/>
      <w:r w:rsidRPr="00F87B35">
        <w:rPr>
          <w:rFonts w:hint="eastAsia"/>
        </w:rPr>
        <w:t>安全必选要求</w:t>
      </w:r>
      <w:bookmarkEnd w:id="153"/>
      <w:bookmarkEnd w:id="154"/>
    </w:p>
    <w:p w14:paraId="6ABBF51E" w14:textId="3D12793F" w:rsidR="00F87B35" w:rsidRDefault="00F87B35" w:rsidP="00F87B35">
      <w:pPr>
        <w:pStyle w:val="affffffffffb"/>
      </w:pPr>
      <w:r w:rsidRPr="00F87B35">
        <w:rPr>
          <w:rFonts w:hint="eastAsia"/>
        </w:rPr>
        <w:t>所有接口必须启用HTTPS/SSL/TLS加密传输。</w:t>
      </w:r>
    </w:p>
    <w:p w14:paraId="20CCD06E" w14:textId="0FC8B670" w:rsidR="00F87B35" w:rsidRDefault="00F87B35" w:rsidP="00F87B35">
      <w:pPr>
        <w:pStyle w:val="affffffffffb"/>
      </w:pPr>
      <w:r w:rsidRPr="00F87B35">
        <w:rPr>
          <w:rFonts w:hint="eastAsia"/>
        </w:rPr>
        <w:t>必须支持Token认证/签名认证，禁止明文鉴权。</w:t>
      </w:r>
    </w:p>
    <w:p w14:paraId="349E727B" w14:textId="277732C5" w:rsidR="00F87B35" w:rsidRDefault="00F87B35" w:rsidP="00F87B35">
      <w:pPr>
        <w:pStyle w:val="affffffffffb"/>
      </w:pPr>
      <w:r w:rsidRPr="00F87B35">
        <w:rPr>
          <w:rFonts w:hint="eastAsia"/>
        </w:rPr>
        <w:t>权限控制采用RBAC最小授权，接口级权限可配置。</w:t>
      </w:r>
    </w:p>
    <w:p w14:paraId="0BE20610" w14:textId="42658E28" w:rsidR="00F87B35" w:rsidRDefault="00F87B35" w:rsidP="00F87B35">
      <w:pPr>
        <w:pStyle w:val="affffffffffb"/>
      </w:pPr>
      <w:r w:rsidRPr="00F87B35">
        <w:rPr>
          <w:rFonts w:hint="eastAsia"/>
        </w:rPr>
        <w:t>所有接口调用必须记录审计日志，不可篡改，留存不少于180天。</w:t>
      </w:r>
    </w:p>
    <w:p w14:paraId="4928F49C" w14:textId="0D5AF4AA" w:rsidR="00F87B35" w:rsidRDefault="00F87B35" w:rsidP="00F87B35">
      <w:pPr>
        <w:pStyle w:val="aff4"/>
        <w:spacing w:before="120" w:after="120"/>
      </w:pPr>
      <w:bookmarkStart w:id="155" w:name="_Toc226719344"/>
      <w:bookmarkStart w:id="156" w:name="_Toc226723779"/>
      <w:r w:rsidRPr="00F87B35">
        <w:rPr>
          <w:rFonts w:hint="eastAsia"/>
        </w:rPr>
        <w:t>性能与可用性必选要求</w:t>
      </w:r>
      <w:bookmarkEnd w:id="155"/>
      <w:bookmarkEnd w:id="156"/>
    </w:p>
    <w:p w14:paraId="51609A45" w14:textId="10A1D55B" w:rsidR="00F87B35" w:rsidRDefault="00F87B35" w:rsidP="00F87B35">
      <w:pPr>
        <w:pStyle w:val="affffffffffb"/>
      </w:pPr>
      <w:r w:rsidRPr="00F87B35">
        <w:rPr>
          <w:rFonts w:hint="eastAsia"/>
        </w:rPr>
        <w:t>常规接口响应时限≤500</w:t>
      </w:r>
      <w:r w:rsidR="00DF0634">
        <w:t> </w:t>
      </w:r>
      <w:r>
        <w:rPr>
          <w:rFonts w:hint="eastAsia"/>
        </w:rPr>
        <w:t>ms。</w:t>
      </w:r>
    </w:p>
    <w:p w14:paraId="3A480076" w14:textId="2B82C759" w:rsidR="00F87B35" w:rsidRDefault="00F87B35" w:rsidP="00F87B35">
      <w:pPr>
        <w:pStyle w:val="affffffffffb"/>
      </w:pPr>
      <w:r w:rsidRPr="00F87B35">
        <w:rPr>
          <w:rFonts w:hint="eastAsia"/>
        </w:rPr>
        <w:t>实时数据接口响应时限≤1</w:t>
      </w:r>
      <w:r w:rsidR="00DF0634">
        <w:t> </w:t>
      </w:r>
      <w:r w:rsidRPr="00F87B35">
        <w:rPr>
          <w:rFonts w:hint="eastAsia"/>
        </w:rPr>
        <w:t>s。</w:t>
      </w:r>
    </w:p>
    <w:p w14:paraId="1723D350" w14:textId="073E98BA" w:rsidR="00F87B35" w:rsidRDefault="00F87B35" w:rsidP="00F87B35">
      <w:pPr>
        <w:pStyle w:val="affffffffffb"/>
      </w:pPr>
      <w:r w:rsidRPr="00F87B35">
        <w:rPr>
          <w:rFonts w:hint="eastAsia"/>
        </w:rPr>
        <w:t>接口应支持并发调用、批量调用、分页查询。</w:t>
      </w:r>
    </w:p>
    <w:p w14:paraId="4DAAB524" w14:textId="00C32C4C" w:rsidR="00F87B35" w:rsidRDefault="00F87B35" w:rsidP="00F87B35">
      <w:pPr>
        <w:pStyle w:val="affffffffffb"/>
      </w:pPr>
      <w:r w:rsidRPr="00F87B35">
        <w:rPr>
          <w:rFonts w:hint="eastAsia"/>
        </w:rPr>
        <w:t>应支持超时、重试、幂等性保障，避免重复执行与数据不一致。</w:t>
      </w:r>
    </w:p>
    <w:p w14:paraId="0CE54E4C" w14:textId="305FCF00" w:rsidR="00F87B35" w:rsidRDefault="00F87B35" w:rsidP="00F87B35">
      <w:pPr>
        <w:pStyle w:val="aff4"/>
        <w:spacing w:before="120" w:after="120"/>
      </w:pPr>
      <w:bookmarkStart w:id="157" w:name="_Toc226719345"/>
      <w:bookmarkStart w:id="158" w:name="_Toc226723780"/>
      <w:r w:rsidRPr="00F87B35">
        <w:rPr>
          <w:rFonts w:hint="eastAsia"/>
        </w:rPr>
        <w:t>接口管理必选要求</w:t>
      </w:r>
      <w:bookmarkEnd w:id="157"/>
      <w:bookmarkEnd w:id="158"/>
    </w:p>
    <w:p w14:paraId="7F0366CF" w14:textId="7823E086" w:rsidR="00F87B35" w:rsidRDefault="00F87B35" w:rsidP="00F87B35">
      <w:pPr>
        <w:pStyle w:val="affffffffffb"/>
      </w:pPr>
      <w:r w:rsidRPr="00F87B35">
        <w:rPr>
          <w:rFonts w:hint="eastAsia"/>
        </w:rPr>
        <w:t>接口应统一注册、发布、版本管理，向下兼容</w:t>
      </w:r>
      <w:r>
        <w:rPr>
          <w:rFonts w:hint="eastAsia"/>
        </w:rPr>
        <w:t>。</w:t>
      </w:r>
    </w:p>
    <w:p w14:paraId="5100650D" w14:textId="27A909BF" w:rsidR="00F87B35" w:rsidRDefault="00F87B35" w:rsidP="00F87B35">
      <w:pPr>
        <w:pStyle w:val="affffffffffb"/>
      </w:pPr>
      <w:r w:rsidRPr="00F87B35">
        <w:rPr>
          <w:rFonts w:hint="eastAsia"/>
        </w:rPr>
        <w:t>接口变更必须提前公告、灰度发布，支持回滚。</w:t>
      </w:r>
    </w:p>
    <w:p w14:paraId="428E8163" w14:textId="6197D032" w:rsidR="00F87B35" w:rsidRDefault="00F87B35" w:rsidP="00F87B35">
      <w:pPr>
        <w:pStyle w:val="affffffffffb"/>
      </w:pPr>
      <w:r w:rsidRPr="00F87B35">
        <w:rPr>
          <w:rFonts w:hint="eastAsia"/>
        </w:rPr>
        <w:t>接口应提供在线文档、调试能力、健康检查地址</w:t>
      </w:r>
      <w:r>
        <w:rPr>
          <w:rFonts w:hint="eastAsia"/>
        </w:rPr>
        <w:t>。</w:t>
      </w:r>
    </w:p>
    <w:p w14:paraId="5CE40D48" w14:textId="61659FCE" w:rsidR="00F87B35" w:rsidRDefault="00F87B35" w:rsidP="00F87B35">
      <w:pPr>
        <w:pStyle w:val="affffffffffb"/>
      </w:pPr>
      <w:r w:rsidRPr="00F87B35">
        <w:rPr>
          <w:rFonts w:hint="eastAsia"/>
        </w:rPr>
        <w:t>接口监控必须覆盖：调用量、响应时间、成功率、错误率、限流熔断次数</w:t>
      </w:r>
      <w:r>
        <w:rPr>
          <w:rFonts w:hint="eastAsia"/>
        </w:rPr>
        <w:t>。</w:t>
      </w:r>
    </w:p>
    <w:p w14:paraId="1B2303E1" w14:textId="3C9C4693" w:rsidR="00F87B35" w:rsidRDefault="00F87B35" w:rsidP="00F87B35">
      <w:pPr>
        <w:pStyle w:val="aff4"/>
        <w:spacing w:before="120" w:after="120"/>
      </w:pPr>
      <w:bookmarkStart w:id="159" w:name="_Toc226719346"/>
      <w:bookmarkStart w:id="160" w:name="_Toc226723781"/>
      <w:r w:rsidRPr="00F87B35">
        <w:rPr>
          <w:rFonts w:hint="eastAsia"/>
        </w:rPr>
        <w:t>数据互操作必选要求</w:t>
      </w:r>
      <w:bookmarkEnd w:id="159"/>
      <w:bookmarkEnd w:id="160"/>
    </w:p>
    <w:p w14:paraId="53273F1A" w14:textId="3A549DB0" w:rsidR="00F87B35" w:rsidRDefault="00F87B35" w:rsidP="00F87B35">
      <w:pPr>
        <w:pStyle w:val="affffffffffb"/>
      </w:pPr>
      <w:r w:rsidRPr="00F87B35">
        <w:rPr>
          <w:rFonts w:hint="eastAsia"/>
        </w:rPr>
        <w:t>支持全量同步、增量同步，提供断点续传与位点记录</w:t>
      </w:r>
      <w:r>
        <w:rPr>
          <w:rFonts w:hint="eastAsia"/>
        </w:rPr>
        <w:t>。</w:t>
      </w:r>
    </w:p>
    <w:p w14:paraId="2E648112" w14:textId="295011EC" w:rsidR="00F87B35" w:rsidRDefault="00F87B35" w:rsidP="00F87B35">
      <w:pPr>
        <w:pStyle w:val="affffffffffb"/>
      </w:pPr>
      <w:r w:rsidRPr="00F87B35">
        <w:rPr>
          <w:rFonts w:hint="eastAsia"/>
        </w:rPr>
        <w:t>数据同步过程必须自动校验，异常自动告警或拦截</w:t>
      </w:r>
      <w:r>
        <w:rPr>
          <w:rFonts w:hint="eastAsia"/>
        </w:rPr>
        <w:t>。</w:t>
      </w:r>
    </w:p>
    <w:p w14:paraId="5DB9FE67" w14:textId="685AA25A" w:rsidR="00F87B35" w:rsidRDefault="00F87B35" w:rsidP="00F87B35">
      <w:pPr>
        <w:pStyle w:val="affffffffffb"/>
      </w:pPr>
      <w:r w:rsidRPr="00F87B35">
        <w:rPr>
          <w:rFonts w:hint="eastAsia"/>
        </w:rPr>
        <w:t>跨系统数据应保证一致性、完整性、时效性。</w:t>
      </w:r>
    </w:p>
    <w:p w14:paraId="15928E6A" w14:textId="51A0CA75" w:rsidR="00F87B35" w:rsidRDefault="00F87B35" w:rsidP="00F87B35">
      <w:pPr>
        <w:pStyle w:val="affffffffffb"/>
      </w:pPr>
      <w:r w:rsidRPr="00F87B35">
        <w:rPr>
          <w:rFonts w:hint="eastAsia"/>
        </w:rPr>
        <w:lastRenderedPageBreak/>
        <w:t>应支持数据标准编码、字符集统一、空值与特殊字符规范处理。</w:t>
      </w:r>
    </w:p>
    <w:p w14:paraId="7CF5D445" w14:textId="67EB855E" w:rsidR="00F87B35" w:rsidRDefault="00F87B35" w:rsidP="00F87B35">
      <w:pPr>
        <w:pStyle w:val="aff4"/>
        <w:spacing w:before="120" w:after="120"/>
      </w:pPr>
      <w:bookmarkStart w:id="161" w:name="_Toc226719347"/>
      <w:bookmarkStart w:id="162" w:name="_Toc226723782"/>
      <w:r w:rsidRPr="00F87B35">
        <w:rPr>
          <w:rFonts w:hint="eastAsia"/>
        </w:rPr>
        <w:t>合规必选要求</w:t>
      </w:r>
      <w:bookmarkEnd w:id="161"/>
      <w:bookmarkEnd w:id="162"/>
    </w:p>
    <w:p w14:paraId="2BF30925" w14:textId="6FABFB96" w:rsidR="00F87B35" w:rsidRDefault="00F87B35" w:rsidP="00F87B35">
      <w:pPr>
        <w:pStyle w:val="affffffffffb"/>
      </w:pPr>
      <w:r w:rsidRPr="00F87B35">
        <w:rPr>
          <w:rFonts w:hint="eastAsia"/>
        </w:rPr>
        <w:t>接口设计与实现应符合GB/T 32399、GB/T 44158、GB/T 35274要求。</w:t>
      </w:r>
    </w:p>
    <w:p w14:paraId="27443A6A" w14:textId="3964460C" w:rsidR="00F87B35" w:rsidRDefault="00F87B35" w:rsidP="00F87B35">
      <w:pPr>
        <w:pStyle w:val="affffffffffb"/>
      </w:pPr>
      <w:r w:rsidRPr="00F87B35">
        <w:rPr>
          <w:rFonts w:hint="eastAsia"/>
        </w:rPr>
        <w:t>涉及敏感数据的接口必须脱敏、加密、访问留痕</w:t>
      </w:r>
      <w:r>
        <w:rPr>
          <w:rFonts w:hint="eastAsia"/>
        </w:rPr>
        <w:t>。</w:t>
      </w:r>
    </w:p>
    <w:p w14:paraId="69C7C47D" w14:textId="34DCF165" w:rsidR="00F87B35" w:rsidRPr="00F87B35" w:rsidRDefault="00F87B35" w:rsidP="00F87B35">
      <w:pPr>
        <w:pStyle w:val="affffffffffb"/>
      </w:pPr>
      <w:r w:rsidRPr="00F87B35">
        <w:rPr>
          <w:rFonts w:hint="eastAsia"/>
        </w:rPr>
        <w:t>接口应满足等保相关要求，具备防注入、防篡改、防越权能力。</w:t>
      </w:r>
    </w:p>
    <w:p w14:paraId="130B14CD" w14:textId="77777777" w:rsidR="009E5407" w:rsidRPr="009E5407" w:rsidRDefault="009E5407" w:rsidP="009E5407">
      <w:pPr>
        <w:pStyle w:val="afffff7"/>
        <w:ind w:firstLine="420"/>
      </w:pPr>
    </w:p>
    <w:p w14:paraId="19902F7E" w14:textId="77777777" w:rsidR="009E5407" w:rsidRPr="009E5407" w:rsidRDefault="009E5407" w:rsidP="009E5407">
      <w:pPr>
        <w:pStyle w:val="afffff7"/>
        <w:ind w:firstLine="420"/>
      </w:pPr>
    </w:p>
    <w:p w14:paraId="1CDB49FC" w14:textId="0A4DB5C1" w:rsidR="009E5407" w:rsidRPr="004D0D57" w:rsidRDefault="00F87B35" w:rsidP="00F87B35">
      <w:pPr>
        <w:pStyle w:val="afffff7"/>
        <w:ind w:firstLineChars="0" w:firstLine="0"/>
        <w:jc w:val="center"/>
      </w:pPr>
      <w:bookmarkStart w:id="163" w:name="BookMark8"/>
      <w:bookmarkEnd w:id="134"/>
      <w:r>
        <w:rPr>
          <w:rFonts w:hint="eastAsia"/>
          <w:noProof/>
        </w:rPr>
        <w:drawing>
          <wp:inline distT="0" distB="0" distL="0" distR="0" wp14:anchorId="624262AF" wp14:editId="29BCDC3A">
            <wp:extent cx="1485900" cy="317500"/>
            <wp:effectExtent l="0" t="0" r="0" b="6350"/>
            <wp:docPr id="1284119093" name="图片 2"/>
            <wp:cNvGraphicFramePr/>
            <a:graphic xmlns:a="http://schemas.openxmlformats.org/drawingml/2006/main">
              <a:graphicData uri="http://schemas.openxmlformats.org/drawingml/2006/picture">
                <pic:pic xmlns:pic="http://schemas.openxmlformats.org/drawingml/2006/picture">
                  <pic:nvPicPr>
                    <pic:cNvPr id="1284119093"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3"/>
    </w:p>
    <w:sectPr w:rsidR="009E5407" w:rsidRPr="004D0D57" w:rsidSect="00D37106">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4B41" w14:textId="77777777" w:rsidR="00B45AA4" w:rsidRDefault="00B45AA4">
      <w:pPr>
        <w:spacing w:line="240" w:lineRule="auto"/>
      </w:pPr>
      <w:r>
        <w:separator/>
      </w:r>
    </w:p>
  </w:endnote>
  <w:endnote w:type="continuationSeparator" w:id="0">
    <w:p w14:paraId="7543350F" w14:textId="77777777" w:rsidR="00B45AA4" w:rsidRDefault="00B45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1C60" w14:textId="77777777" w:rsidR="00B45AA4" w:rsidRDefault="00B45AA4">
      <w:pPr>
        <w:spacing w:line="240" w:lineRule="auto"/>
      </w:pPr>
      <w:r>
        <w:separator/>
      </w:r>
    </w:p>
  </w:footnote>
  <w:footnote w:type="continuationSeparator" w:id="0">
    <w:p w14:paraId="0308117B" w14:textId="77777777" w:rsidR="00B45AA4" w:rsidRDefault="00B45A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44C8" w14:textId="77777777" w:rsidR="00D37106" w:rsidRDefault="00D37106">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A5D0" w14:textId="77777777" w:rsidR="00D37106" w:rsidRDefault="00D37106">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BF52220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978796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925"/>
    <w:rsid w:val="00094D73"/>
    <w:rsid w:val="00096D63"/>
    <w:rsid w:val="000A0B60"/>
    <w:rsid w:val="000A0EB8"/>
    <w:rsid w:val="000A199B"/>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9A4"/>
    <w:rsid w:val="000E4C9E"/>
    <w:rsid w:val="000E6FD7"/>
    <w:rsid w:val="000E7144"/>
    <w:rsid w:val="000F06E1"/>
    <w:rsid w:val="000F0E3C"/>
    <w:rsid w:val="000F19D5"/>
    <w:rsid w:val="000F4050"/>
    <w:rsid w:val="000F4AEA"/>
    <w:rsid w:val="000F67E9"/>
    <w:rsid w:val="00104926"/>
    <w:rsid w:val="00113B1E"/>
    <w:rsid w:val="0011711C"/>
    <w:rsid w:val="00121010"/>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2DFF"/>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AC4"/>
    <w:rsid w:val="00165F49"/>
    <w:rsid w:val="0016670A"/>
    <w:rsid w:val="00166B88"/>
    <w:rsid w:val="0016770A"/>
    <w:rsid w:val="00170804"/>
    <w:rsid w:val="001708E9"/>
    <w:rsid w:val="0017340B"/>
    <w:rsid w:val="00173FB1"/>
    <w:rsid w:val="00174918"/>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31DC"/>
    <w:rsid w:val="002142EA"/>
    <w:rsid w:val="00215ADD"/>
    <w:rsid w:val="00216B0A"/>
    <w:rsid w:val="002204BB"/>
    <w:rsid w:val="00221B79"/>
    <w:rsid w:val="00221C6B"/>
    <w:rsid w:val="002253A1"/>
    <w:rsid w:val="00225CF8"/>
    <w:rsid w:val="0022794E"/>
    <w:rsid w:val="00233996"/>
    <w:rsid w:val="00233D64"/>
    <w:rsid w:val="00233DB5"/>
    <w:rsid w:val="0023482A"/>
    <w:rsid w:val="002359CB"/>
    <w:rsid w:val="00237FB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77B20"/>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4EDF"/>
    <w:rsid w:val="002A5977"/>
    <w:rsid w:val="002A5A13"/>
    <w:rsid w:val="002A67E6"/>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5F10"/>
    <w:rsid w:val="00317261"/>
    <w:rsid w:val="00317988"/>
    <w:rsid w:val="003221B4"/>
    <w:rsid w:val="0032258D"/>
    <w:rsid w:val="00322E62"/>
    <w:rsid w:val="00322FD0"/>
    <w:rsid w:val="00324D13"/>
    <w:rsid w:val="00324EDD"/>
    <w:rsid w:val="003331E4"/>
    <w:rsid w:val="00334DBB"/>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9E8"/>
    <w:rsid w:val="00365AA9"/>
    <w:rsid w:val="00365F86"/>
    <w:rsid w:val="00365F87"/>
    <w:rsid w:val="00366E89"/>
    <w:rsid w:val="003705F4"/>
    <w:rsid w:val="00370D58"/>
    <w:rsid w:val="00371316"/>
    <w:rsid w:val="00376713"/>
    <w:rsid w:val="00381815"/>
    <w:rsid w:val="003819AF"/>
    <w:rsid w:val="003820E9"/>
    <w:rsid w:val="00382DE7"/>
    <w:rsid w:val="00384FFC"/>
    <w:rsid w:val="003869AE"/>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7EB9"/>
    <w:rsid w:val="00430EFC"/>
    <w:rsid w:val="00431111"/>
    <w:rsid w:val="00432DAA"/>
    <w:rsid w:val="00434305"/>
    <w:rsid w:val="0043542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86F73"/>
    <w:rsid w:val="004905E4"/>
    <w:rsid w:val="00490A89"/>
    <w:rsid w:val="00490AB4"/>
    <w:rsid w:val="00492B6E"/>
    <w:rsid w:val="00492F02"/>
    <w:rsid w:val="004939AE"/>
    <w:rsid w:val="00494422"/>
    <w:rsid w:val="004A12DF"/>
    <w:rsid w:val="004A1BA8"/>
    <w:rsid w:val="004A4B57"/>
    <w:rsid w:val="004A63FA"/>
    <w:rsid w:val="004A6A3D"/>
    <w:rsid w:val="004B0272"/>
    <w:rsid w:val="004B2701"/>
    <w:rsid w:val="004B2E1B"/>
    <w:rsid w:val="004B3AA8"/>
    <w:rsid w:val="004B3C75"/>
    <w:rsid w:val="004B3E93"/>
    <w:rsid w:val="004C1FBC"/>
    <w:rsid w:val="004C25A2"/>
    <w:rsid w:val="004C3F1D"/>
    <w:rsid w:val="004C458D"/>
    <w:rsid w:val="004C667B"/>
    <w:rsid w:val="004C7556"/>
    <w:rsid w:val="004C7E8B"/>
    <w:rsid w:val="004C7E9D"/>
    <w:rsid w:val="004C7F67"/>
    <w:rsid w:val="004D076D"/>
    <w:rsid w:val="004D0D57"/>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8D8"/>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087"/>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926"/>
    <w:rsid w:val="006015CE"/>
    <w:rsid w:val="00604784"/>
    <w:rsid w:val="00606419"/>
    <w:rsid w:val="00607D29"/>
    <w:rsid w:val="0061221E"/>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7FBB"/>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1EE"/>
    <w:rsid w:val="006B54BF"/>
    <w:rsid w:val="006B5F44"/>
    <w:rsid w:val="006B5F90"/>
    <w:rsid w:val="006B62E4"/>
    <w:rsid w:val="006C1BBA"/>
    <w:rsid w:val="006C2079"/>
    <w:rsid w:val="006C3B98"/>
    <w:rsid w:val="006C5A62"/>
    <w:rsid w:val="006C5D68"/>
    <w:rsid w:val="006C6976"/>
    <w:rsid w:val="006C6DD0"/>
    <w:rsid w:val="006C70DD"/>
    <w:rsid w:val="006D04EA"/>
    <w:rsid w:val="006D16C4"/>
    <w:rsid w:val="006D2EC7"/>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1998"/>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2916"/>
    <w:rsid w:val="00863E05"/>
    <w:rsid w:val="008644AC"/>
    <w:rsid w:val="00865ACA"/>
    <w:rsid w:val="00865D28"/>
    <w:rsid w:val="00865F85"/>
    <w:rsid w:val="00867C10"/>
    <w:rsid w:val="00870439"/>
    <w:rsid w:val="00870DA1"/>
    <w:rsid w:val="00883F93"/>
    <w:rsid w:val="00884DB3"/>
    <w:rsid w:val="00885A9D"/>
    <w:rsid w:val="008864F6"/>
    <w:rsid w:val="00886739"/>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31C"/>
    <w:rsid w:val="008C1797"/>
    <w:rsid w:val="008C219C"/>
    <w:rsid w:val="008C475E"/>
    <w:rsid w:val="008C619A"/>
    <w:rsid w:val="008D0CE8"/>
    <w:rsid w:val="008D2D1D"/>
    <w:rsid w:val="008D315F"/>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E39"/>
    <w:rsid w:val="00902722"/>
    <w:rsid w:val="009027BC"/>
    <w:rsid w:val="009062E6"/>
    <w:rsid w:val="00911BE5"/>
    <w:rsid w:val="00913CA9"/>
    <w:rsid w:val="009145AE"/>
    <w:rsid w:val="009146CE"/>
    <w:rsid w:val="00914CA7"/>
    <w:rsid w:val="00915C3E"/>
    <w:rsid w:val="009161A8"/>
    <w:rsid w:val="00920A0C"/>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8511C"/>
    <w:rsid w:val="009908A3"/>
    <w:rsid w:val="009911AF"/>
    <w:rsid w:val="00991875"/>
    <w:rsid w:val="00991F92"/>
    <w:rsid w:val="00992985"/>
    <w:rsid w:val="00993889"/>
    <w:rsid w:val="0099551B"/>
    <w:rsid w:val="00996BD2"/>
    <w:rsid w:val="00997BF1"/>
    <w:rsid w:val="009A089C"/>
    <w:rsid w:val="009A118E"/>
    <w:rsid w:val="009A21CD"/>
    <w:rsid w:val="009A278C"/>
    <w:rsid w:val="009A2A0E"/>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407"/>
    <w:rsid w:val="009E5A2D"/>
    <w:rsid w:val="009E5AB2"/>
    <w:rsid w:val="009E6219"/>
    <w:rsid w:val="009F03B3"/>
    <w:rsid w:val="009F753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481F"/>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219E"/>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C7B53"/>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03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AA4"/>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02AA"/>
    <w:rsid w:val="00BA263B"/>
    <w:rsid w:val="00BA42B2"/>
    <w:rsid w:val="00BA58D4"/>
    <w:rsid w:val="00BA5B9E"/>
    <w:rsid w:val="00BA7C9A"/>
    <w:rsid w:val="00BB3900"/>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4980"/>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E2D"/>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37106"/>
    <w:rsid w:val="00D4162B"/>
    <w:rsid w:val="00D41E87"/>
    <w:rsid w:val="00D4514F"/>
    <w:rsid w:val="00D451E2"/>
    <w:rsid w:val="00D45E89"/>
    <w:rsid w:val="00D45E8D"/>
    <w:rsid w:val="00D466AE"/>
    <w:rsid w:val="00D4734F"/>
    <w:rsid w:val="00D5045D"/>
    <w:rsid w:val="00D519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1B55"/>
    <w:rsid w:val="00DB38EE"/>
    <w:rsid w:val="00DB4587"/>
    <w:rsid w:val="00DB498B"/>
    <w:rsid w:val="00DB66CA"/>
    <w:rsid w:val="00DB6BCA"/>
    <w:rsid w:val="00DB6F54"/>
    <w:rsid w:val="00DB73F7"/>
    <w:rsid w:val="00DC0321"/>
    <w:rsid w:val="00DC1CFF"/>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634"/>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035"/>
    <w:rsid w:val="00E969D5"/>
    <w:rsid w:val="00EA58D1"/>
    <w:rsid w:val="00EA61BC"/>
    <w:rsid w:val="00EA681A"/>
    <w:rsid w:val="00EA735B"/>
    <w:rsid w:val="00EB1E69"/>
    <w:rsid w:val="00EB2086"/>
    <w:rsid w:val="00EB31ED"/>
    <w:rsid w:val="00EB5EDF"/>
    <w:rsid w:val="00EB60FE"/>
    <w:rsid w:val="00EB74DB"/>
    <w:rsid w:val="00EC41CC"/>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D86"/>
    <w:rsid w:val="00F71E22"/>
    <w:rsid w:val="00F72142"/>
    <w:rsid w:val="00F72AE7"/>
    <w:rsid w:val="00F73550"/>
    <w:rsid w:val="00F81D98"/>
    <w:rsid w:val="00F833BA"/>
    <w:rsid w:val="00F84FD0"/>
    <w:rsid w:val="00F859A8"/>
    <w:rsid w:val="00F8681F"/>
    <w:rsid w:val="00F86D87"/>
    <w:rsid w:val="00F87B35"/>
    <w:rsid w:val="00F9108B"/>
    <w:rsid w:val="00F91349"/>
    <w:rsid w:val="00F93A8A"/>
    <w:rsid w:val="00F95248"/>
    <w:rsid w:val="00F956A9"/>
    <w:rsid w:val="00F963ED"/>
    <w:rsid w:val="00F966CF"/>
    <w:rsid w:val="00F96CAE"/>
    <w:rsid w:val="00F97C99"/>
    <w:rsid w:val="00FA1208"/>
    <w:rsid w:val="00FA63E3"/>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D78E4"/>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430</TotalTime>
  <Pages>15</Pages>
  <Words>1922</Words>
  <Characters>10957</Characters>
  <Application>Microsoft Office Word</Application>
  <DocSecurity>0</DocSecurity>
  <Lines>91</Lines>
  <Paragraphs>25</Paragraphs>
  <ScaleCrop>false</ScaleCrop>
  <Company>PCMI</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2647675543@qq.com</cp:lastModifiedBy>
  <cp:revision>35</cp:revision>
  <cp:lastPrinted>2025-01-06T08:01:00Z</cp:lastPrinted>
  <dcterms:created xsi:type="dcterms:W3CDTF">2025-11-24T01:43:00Z</dcterms:created>
  <dcterms:modified xsi:type="dcterms:W3CDTF">2026-04-16T00:52:00Z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